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7628"/>
        <w:gridCol w:w="7952"/>
      </w:tblGrid>
      <w:tr w:rsidR="00B31800" w:rsidRPr="00FD74F2" w14:paraId="0095DB88" w14:textId="77777777" w:rsidTr="00AF48BF">
        <w:trPr>
          <w:jc w:val="center"/>
        </w:trPr>
        <w:tc>
          <w:tcPr>
            <w:tcW w:w="2448" w:type="pct"/>
          </w:tcPr>
          <w:p w14:paraId="5A4DF14C" w14:textId="77777777" w:rsidR="00B31800" w:rsidRPr="0097502B" w:rsidRDefault="00B31800" w:rsidP="00AF48BF">
            <w:pPr>
              <w:pStyle w:val="24"/>
              <w:tabs>
                <w:tab w:val="num" w:pos="0"/>
              </w:tabs>
              <w:ind w:left="0" w:firstLine="0"/>
              <w:contextualSpacing/>
              <w:jc w:val="center"/>
            </w:pPr>
            <w:r w:rsidRPr="0097502B">
              <w:t>СОГЛАСОВАНО</w:t>
            </w:r>
          </w:p>
          <w:p w14:paraId="7B2EC3ED" w14:textId="77777777" w:rsidR="00B31800" w:rsidRPr="0097502B" w:rsidRDefault="00B31800" w:rsidP="00AF48BF">
            <w:pPr>
              <w:pStyle w:val="24"/>
              <w:tabs>
                <w:tab w:val="num" w:pos="0"/>
              </w:tabs>
              <w:ind w:left="0" w:firstLine="0"/>
              <w:contextualSpacing/>
              <w:jc w:val="center"/>
            </w:pPr>
          </w:p>
          <w:p w14:paraId="4C1F5AB3" w14:textId="77777777" w:rsidR="00B31800" w:rsidRDefault="00B31800" w:rsidP="00092EA9">
            <w:pPr>
              <w:pStyle w:val="24"/>
              <w:tabs>
                <w:tab w:val="num" w:pos="0"/>
              </w:tabs>
              <w:contextualSpacing/>
              <w:jc w:val="center"/>
            </w:pPr>
            <w:r>
              <w:t xml:space="preserve">Заместитель директора Департамента управления имущественным комплексом и конкурсных процедур </w:t>
            </w:r>
          </w:p>
          <w:p w14:paraId="69E76BC0" w14:textId="77777777" w:rsidR="00B31800" w:rsidRPr="0097502B" w:rsidRDefault="00B31800" w:rsidP="00092EA9">
            <w:pPr>
              <w:pStyle w:val="24"/>
              <w:tabs>
                <w:tab w:val="num" w:pos="0"/>
              </w:tabs>
              <w:ind w:left="0" w:firstLine="0"/>
              <w:contextualSpacing/>
              <w:jc w:val="center"/>
            </w:pPr>
            <w:r>
              <w:t>Министерства просвещения Российской Федерации</w:t>
            </w:r>
            <w:r w:rsidRPr="0097502B">
              <w:t xml:space="preserve"> </w:t>
            </w:r>
          </w:p>
          <w:p w14:paraId="6E1DA613" w14:textId="77777777" w:rsidR="00B31800" w:rsidRPr="0097502B" w:rsidRDefault="00B31800" w:rsidP="00AF48BF">
            <w:pPr>
              <w:pStyle w:val="24"/>
              <w:tabs>
                <w:tab w:val="num" w:pos="0"/>
              </w:tabs>
              <w:ind w:left="0" w:firstLine="0"/>
              <w:contextualSpacing/>
              <w:jc w:val="center"/>
            </w:pPr>
          </w:p>
          <w:p w14:paraId="02791460" w14:textId="77777777" w:rsidR="00B31800" w:rsidRPr="0097502B" w:rsidRDefault="00B31800" w:rsidP="00AF48BF">
            <w:pPr>
              <w:pStyle w:val="24"/>
              <w:tabs>
                <w:tab w:val="num" w:pos="0"/>
              </w:tabs>
              <w:ind w:left="0" w:firstLine="0"/>
              <w:contextualSpacing/>
              <w:jc w:val="center"/>
            </w:pPr>
            <w:r w:rsidRPr="0097502B">
              <w:t>________________/</w:t>
            </w:r>
            <w:r>
              <w:t>Б</w:t>
            </w:r>
            <w:r w:rsidRPr="0097502B">
              <w:t>.</w:t>
            </w:r>
            <w:r>
              <w:t>А</w:t>
            </w:r>
            <w:r w:rsidRPr="0097502B">
              <w:t xml:space="preserve">. </w:t>
            </w:r>
            <w:proofErr w:type="spellStart"/>
            <w:r>
              <w:t>Лосиков</w:t>
            </w:r>
            <w:proofErr w:type="spellEnd"/>
            <w:r w:rsidRPr="0097502B">
              <w:t>/</w:t>
            </w:r>
          </w:p>
          <w:p w14:paraId="7A0F68E2" w14:textId="77777777" w:rsidR="00B31800" w:rsidRPr="0097502B" w:rsidRDefault="00B31800" w:rsidP="00AF48BF">
            <w:pPr>
              <w:pStyle w:val="24"/>
              <w:tabs>
                <w:tab w:val="num" w:pos="0"/>
              </w:tabs>
              <w:ind w:left="0" w:firstLine="0"/>
              <w:contextualSpacing/>
              <w:jc w:val="center"/>
            </w:pPr>
            <w:r w:rsidRPr="0097502B">
              <w:t>«_______»_______________ 2019 г.</w:t>
            </w:r>
          </w:p>
        </w:tc>
        <w:tc>
          <w:tcPr>
            <w:tcW w:w="2552" w:type="pct"/>
          </w:tcPr>
          <w:p w14:paraId="3C37A748" w14:textId="77777777" w:rsidR="00B31800" w:rsidRPr="0097502B" w:rsidRDefault="00B31800" w:rsidP="00AF48BF">
            <w:pPr>
              <w:pStyle w:val="24"/>
              <w:tabs>
                <w:tab w:val="num" w:pos="0"/>
              </w:tabs>
              <w:ind w:left="0" w:firstLine="0"/>
              <w:contextualSpacing/>
              <w:jc w:val="center"/>
            </w:pPr>
            <w:r w:rsidRPr="0097502B">
              <w:t>УТВЕРЖДАЮ</w:t>
            </w:r>
          </w:p>
          <w:p w14:paraId="3E194568" w14:textId="77777777" w:rsidR="00B31800" w:rsidRPr="0097502B" w:rsidRDefault="00B31800" w:rsidP="00AF48BF">
            <w:pPr>
              <w:pStyle w:val="24"/>
              <w:tabs>
                <w:tab w:val="num" w:pos="0"/>
              </w:tabs>
              <w:ind w:left="0" w:firstLine="0"/>
              <w:contextualSpacing/>
              <w:jc w:val="center"/>
            </w:pPr>
          </w:p>
          <w:p w14:paraId="6A886EDC" w14:textId="77777777" w:rsidR="00B31800" w:rsidRPr="00FD74F2" w:rsidRDefault="00B31800" w:rsidP="0097502B">
            <w:pPr>
              <w:numPr>
                <w:ilvl w:val="0"/>
                <w:numId w:val="39"/>
              </w:numPr>
              <w:shd w:val="clear" w:color="auto" w:fill="FFFFFF"/>
              <w:spacing w:after="0" w:line="240" w:lineRule="auto"/>
              <w:ind w:left="1017" w:hanging="2369"/>
              <w:jc w:val="center"/>
              <w:rPr>
                <w:rFonts w:ascii="Times New Roman" w:hAnsi="Times New Roman"/>
                <w:sz w:val="24"/>
                <w:szCs w:val="24"/>
              </w:rPr>
            </w:pPr>
            <w:r w:rsidRPr="00FD74F2">
              <w:rPr>
                <w:rFonts w:ascii="Times New Roman" w:hAnsi="Times New Roman"/>
                <w:sz w:val="24"/>
                <w:szCs w:val="24"/>
              </w:rPr>
              <w:t xml:space="preserve">Директор департамента государственной политики в сфере воспитания, дополнительного образования и детского отдыха </w:t>
            </w:r>
          </w:p>
          <w:p w14:paraId="0F11E416" w14:textId="77777777" w:rsidR="00B31800" w:rsidRPr="0097502B" w:rsidRDefault="00B31800" w:rsidP="00AF48BF">
            <w:pPr>
              <w:pStyle w:val="24"/>
              <w:tabs>
                <w:tab w:val="num" w:pos="0"/>
              </w:tabs>
              <w:ind w:left="0" w:firstLine="0"/>
              <w:contextualSpacing/>
              <w:jc w:val="center"/>
            </w:pPr>
            <w:r w:rsidRPr="0097502B">
              <w:t>Министерства просвещения Российской Федерации</w:t>
            </w:r>
          </w:p>
          <w:p w14:paraId="3C67E4A1" w14:textId="77777777" w:rsidR="00B31800" w:rsidRPr="0097502B" w:rsidRDefault="00B31800" w:rsidP="00AF48BF">
            <w:pPr>
              <w:pStyle w:val="24"/>
              <w:tabs>
                <w:tab w:val="num" w:pos="0"/>
              </w:tabs>
              <w:ind w:left="0" w:firstLine="0"/>
              <w:contextualSpacing/>
              <w:jc w:val="center"/>
            </w:pPr>
          </w:p>
          <w:p w14:paraId="78BAB6A6" w14:textId="77777777" w:rsidR="00B31800" w:rsidRPr="0097502B" w:rsidRDefault="00B31800" w:rsidP="00AF48BF">
            <w:pPr>
              <w:pStyle w:val="24"/>
              <w:tabs>
                <w:tab w:val="num" w:pos="0"/>
              </w:tabs>
              <w:ind w:left="0" w:firstLine="0"/>
              <w:contextualSpacing/>
              <w:jc w:val="center"/>
            </w:pPr>
            <w:r w:rsidRPr="0097502B">
              <w:t>________________/И.А. Михеев/</w:t>
            </w:r>
          </w:p>
          <w:p w14:paraId="2DFDE70E" w14:textId="77777777" w:rsidR="00B31800" w:rsidRPr="0097502B" w:rsidRDefault="00B31800" w:rsidP="00AF48BF">
            <w:pPr>
              <w:pStyle w:val="24"/>
              <w:tabs>
                <w:tab w:val="num" w:pos="0"/>
              </w:tabs>
              <w:ind w:left="0" w:firstLine="0"/>
              <w:contextualSpacing/>
              <w:jc w:val="center"/>
            </w:pPr>
            <w:r w:rsidRPr="0097502B">
              <w:t>«_______»_______________ 2019 г.</w:t>
            </w:r>
          </w:p>
        </w:tc>
      </w:tr>
    </w:tbl>
    <w:p w14:paraId="1013A2E9" w14:textId="77777777" w:rsidR="00B31800" w:rsidRPr="00E95AD1" w:rsidRDefault="00B31800" w:rsidP="00BB718A">
      <w:pPr>
        <w:spacing w:after="0" w:line="240" w:lineRule="auto"/>
        <w:jc w:val="center"/>
        <w:rPr>
          <w:rFonts w:ascii="Times New Roman" w:hAnsi="Times New Roman"/>
          <w:b/>
          <w:sz w:val="24"/>
          <w:szCs w:val="26"/>
        </w:rPr>
      </w:pPr>
    </w:p>
    <w:p w14:paraId="5C5D8874" w14:textId="77777777" w:rsidR="00B31800" w:rsidRDefault="00B31800" w:rsidP="00BB718A">
      <w:pPr>
        <w:spacing w:after="0" w:line="240" w:lineRule="auto"/>
        <w:jc w:val="center"/>
        <w:rPr>
          <w:rFonts w:ascii="Times New Roman" w:hAnsi="Times New Roman"/>
          <w:b/>
          <w:sz w:val="24"/>
          <w:szCs w:val="26"/>
        </w:rPr>
      </w:pPr>
    </w:p>
    <w:p w14:paraId="0B48BE3F" w14:textId="77777777" w:rsidR="00B31800" w:rsidRPr="00E95AD1" w:rsidRDefault="00B31800" w:rsidP="00092EA9">
      <w:pPr>
        <w:spacing w:after="0" w:line="240" w:lineRule="auto"/>
        <w:jc w:val="center"/>
        <w:rPr>
          <w:rFonts w:ascii="Times New Roman" w:hAnsi="Times New Roman"/>
          <w:b/>
          <w:sz w:val="24"/>
          <w:szCs w:val="26"/>
        </w:rPr>
      </w:pPr>
      <w:r w:rsidRPr="00E95AD1">
        <w:rPr>
          <w:rFonts w:ascii="Times New Roman" w:hAnsi="Times New Roman"/>
          <w:b/>
          <w:sz w:val="24"/>
          <w:szCs w:val="26"/>
        </w:rPr>
        <w:t>ЗАКАЗ</w:t>
      </w:r>
    </w:p>
    <w:p w14:paraId="00B7287E" w14:textId="77777777" w:rsidR="00B31800" w:rsidRPr="00E95AD1" w:rsidRDefault="00B31800" w:rsidP="00092EA9">
      <w:pPr>
        <w:widowControl w:val="0"/>
        <w:spacing w:after="0" w:line="240" w:lineRule="auto"/>
        <w:jc w:val="center"/>
        <w:rPr>
          <w:rFonts w:ascii="Times New Roman" w:hAnsi="Times New Roman"/>
          <w:b/>
        </w:rPr>
      </w:pPr>
      <w:r w:rsidRPr="00E95AD1">
        <w:rPr>
          <w:rFonts w:ascii="Times New Roman" w:hAnsi="Times New Roman"/>
          <w:b/>
          <w:bCs/>
          <w:sz w:val="24"/>
          <w:szCs w:val="26"/>
        </w:rPr>
        <w:t>на выполнение работ (оказание услуг)</w:t>
      </w:r>
    </w:p>
    <w:p w14:paraId="0D9926B2" w14:textId="77777777" w:rsidR="00B31800" w:rsidRPr="00E95AD1" w:rsidRDefault="00B31800" w:rsidP="00092EA9">
      <w:pPr>
        <w:spacing w:after="0" w:line="240" w:lineRule="auto"/>
        <w:jc w:val="center"/>
        <w:rPr>
          <w:rFonts w:ascii="Times New Roman" w:hAnsi="Times New Roman"/>
          <w:b/>
          <w:bCs/>
          <w:sz w:val="24"/>
          <w:szCs w:val="26"/>
        </w:rPr>
      </w:pPr>
      <w:r w:rsidRPr="00E95AD1">
        <w:rPr>
          <w:rFonts w:ascii="Times New Roman" w:hAnsi="Times New Roman"/>
          <w:b/>
          <w:bCs/>
          <w:sz w:val="24"/>
          <w:szCs w:val="26"/>
        </w:rPr>
        <w:t>по проекту:</w:t>
      </w:r>
    </w:p>
    <w:p w14:paraId="476E21A1" w14:textId="6EFB9B6E" w:rsidR="00B31800" w:rsidRPr="00AF48BF" w:rsidRDefault="00B31800" w:rsidP="00AF48BF">
      <w:pPr>
        <w:spacing w:after="0" w:line="240" w:lineRule="auto"/>
        <w:jc w:val="center"/>
        <w:rPr>
          <w:rFonts w:ascii="Times New Roman" w:hAnsi="Times New Roman"/>
          <w:b/>
          <w:bCs/>
          <w:color w:val="000000"/>
          <w:sz w:val="24"/>
          <w:szCs w:val="26"/>
        </w:rPr>
      </w:pPr>
      <w:r w:rsidRPr="00E95AD1">
        <w:rPr>
          <w:rFonts w:ascii="Times New Roman" w:hAnsi="Times New Roman"/>
          <w:b/>
          <w:bCs/>
          <w:sz w:val="24"/>
          <w:szCs w:val="26"/>
        </w:rPr>
        <w:t>«</w:t>
      </w:r>
      <w:r w:rsidR="00E25F47">
        <w:rPr>
          <w:rFonts w:ascii="Times New Roman" w:hAnsi="Times New Roman"/>
          <w:b/>
          <w:bCs/>
          <w:sz w:val="24"/>
          <w:szCs w:val="26"/>
        </w:rPr>
        <w:t>Р</w:t>
      </w:r>
      <w:r w:rsidR="00E25F47" w:rsidRPr="00E25F47">
        <w:rPr>
          <w:rFonts w:ascii="Times New Roman" w:hAnsi="Times New Roman"/>
          <w:b/>
          <w:bCs/>
          <w:sz w:val="24"/>
          <w:szCs w:val="26"/>
        </w:rPr>
        <w:t>азработка профессионального стандарта «Руководитель организации отдыха детей и их оздоровления»</w:t>
      </w:r>
      <w:r w:rsidRPr="00E95AD1">
        <w:rPr>
          <w:rFonts w:ascii="Times New Roman" w:hAnsi="Times New Roman"/>
          <w:b/>
          <w:bCs/>
          <w:sz w:val="24"/>
          <w:szCs w:val="26"/>
        </w:rPr>
        <w:t>»,</w:t>
      </w:r>
    </w:p>
    <w:p w14:paraId="670CEDD9" w14:textId="756B95CA" w:rsidR="00B31800" w:rsidRPr="00E95AD1" w:rsidRDefault="00B31800" w:rsidP="00092EA9">
      <w:pPr>
        <w:spacing w:after="0" w:line="240" w:lineRule="auto"/>
        <w:jc w:val="center"/>
        <w:rPr>
          <w:rFonts w:ascii="Times New Roman" w:hAnsi="Times New Roman"/>
          <w:b/>
          <w:bCs/>
          <w:sz w:val="24"/>
          <w:szCs w:val="26"/>
        </w:rPr>
      </w:pPr>
      <w:proofErr w:type="gramStart"/>
      <w:r w:rsidRPr="00E95AD1">
        <w:rPr>
          <w:rFonts w:ascii="Times New Roman" w:hAnsi="Times New Roman"/>
          <w:b/>
          <w:bCs/>
          <w:sz w:val="24"/>
          <w:szCs w:val="26"/>
        </w:rPr>
        <w:t>проводимому</w:t>
      </w:r>
      <w:proofErr w:type="gramEnd"/>
      <w:r w:rsidRPr="00E95AD1">
        <w:rPr>
          <w:rFonts w:ascii="Times New Roman" w:hAnsi="Times New Roman"/>
          <w:b/>
          <w:bCs/>
          <w:sz w:val="24"/>
          <w:szCs w:val="26"/>
        </w:rPr>
        <w:t xml:space="preserve"> в </w:t>
      </w:r>
      <w:r w:rsidRPr="00022EE4">
        <w:rPr>
          <w:rFonts w:ascii="Times New Roman" w:hAnsi="Times New Roman"/>
          <w:b/>
          <w:bCs/>
          <w:color w:val="000000"/>
          <w:sz w:val="24"/>
          <w:szCs w:val="26"/>
        </w:rPr>
        <w:t>рамках государственной программы Российской Федерации «Развитие образования»</w:t>
      </w:r>
    </w:p>
    <w:p w14:paraId="760D8395" w14:textId="77777777" w:rsidR="00B31800" w:rsidRPr="00AF5F47" w:rsidRDefault="00B31800" w:rsidP="00AF5F47">
      <w:pPr>
        <w:spacing w:after="0" w:line="240" w:lineRule="auto"/>
        <w:jc w:val="center"/>
        <w:rPr>
          <w:rFonts w:ascii="Times New Roman" w:hAnsi="Times New Roman"/>
          <w:b/>
          <w:bCs/>
          <w:sz w:val="24"/>
          <w:szCs w:val="26"/>
        </w:rPr>
      </w:pPr>
      <w:r w:rsidRPr="00AF5F47">
        <w:rPr>
          <w:rFonts w:ascii="Times New Roman" w:hAnsi="Times New Roman"/>
          <w:b/>
          <w:bCs/>
          <w:sz w:val="24"/>
          <w:szCs w:val="26"/>
        </w:rPr>
        <w:t xml:space="preserve">в соответствии с решением Координационного совета Министерства просвещения Российской Федерации по рассмотрению проектов, направленных на реализацию мероприятий в области образования </w:t>
      </w:r>
    </w:p>
    <w:p w14:paraId="7F7DDE97" w14:textId="77777777" w:rsidR="00B31800" w:rsidRPr="00E95AD1" w:rsidRDefault="00B31800" w:rsidP="00092EA9">
      <w:pPr>
        <w:spacing w:after="0" w:line="240" w:lineRule="auto"/>
        <w:jc w:val="center"/>
        <w:rPr>
          <w:rFonts w:ascii="Times New Roman" w:hAnsi="Times New Roman"/>
          <w:b/>
          <w:bCs/>
          <w:sz w:val="24"/>
          <w:szCs w:val="26"/>
        </w:rPr>
      </w:pPr>
      <w:r w:rsidRPr="00AF5F47">
        <w:rPr>
          <w:rFonts w:ascii="Times New Roman" w:hAnsi="Times New Roman"/>
          <w:b/>
          <w:bCs/>
          <w:sz w:val="24"/>
          <w:szCs w:val="26"/>
        </w:rPr>
        <w:t>(протокол от 15 февраля 2019 г. № КСГПРО-РО-2)</w:t>
      </w:r>
    </w:p>
    <w:p w14:paraId="1AD1439D" w14:textId="6B64D1C3" w:rsidR="00B31800" w:rsidRPr="00E95AD1" w:rsidRDefault="00B31800" w:rsidP="00BB718A">
      <w:pPr>
        <w:pStyle w:val="af"/>
        <w:rPr>
          <w:szCs w:val="26"/>
        </w:rPr>
      </w:pPr>
      <w:r w:rsidRPr="00E95AD1">
        <w:rPr>
          <w:szCs w:val="26"/>
        </w:rPr>
        <w:t>Идентификационный код закупки:</w:t>
      </w:r>
      <w:r w:rsidRPr="00092EA9">
        <w:t xml:space="preserve"> </w:t>
      </w:r>
    </w:p>
    <w:p w14:paraId="691BA225" w14:textId="2CBB1B09" w:rsidR="00B31800" w:rsidRPr="00E95AD1" w:rsidRDefault="00B31800" w:rsidP="00BB718A">
      <w:pPr>
        <w:pStyle w:val="af"/>
        <w:rPr>
          <w:szCs w:val="26"/>
        </w:rPr>
      </w:pPr>
      <w:r w:rsidRPr="00E95AD1">
        <w:rPr>
          <w:szCs w:val="26"/>
        </w:rPr>
        <w:t>Способ закупки:</w:t>
      </w:r>
    </w:p>
    <w:p w14:paraId="6428438D" w14:textId="23B18DAB" w:rsidR="00B31800" w:rsidRPr="00E25F47" w:rsidRDefault="00B31800" w:rsidP="00BB718A">
      <w:pPr>
        <w:pStyle w:val="af"/>
        <w:rPr>
          <w:color w:val="auto"/>
          <w:szCs w:val="26"/>
        </w:rPr>
      </w:pPr>
      <w:r w:rsidRPr="00E95AD1">
        <w:rPr>
          <w:szCs w:val="26"/>
        </w:rPr>
        <w:t xml:space="preserve">Начальная (максимальная) цена контракта: </w:t>
      </w:r>
      <w:r w:rsidR="00E25F47" w:rsidRPr="00E25F47">
        <w:rPr>
          <w:szCs w:val="26"/>
        </w:rPr>
        <w:t xml:space="preserve">950 </w:t>
      </w:r>
      <w:r w:rsidR="00E25F47">
        <w:rPr>
          <w:szCs w:val="26"/>
        </w:rPr>
        <w:t>тыс. рублей</w:t>
      </w:r>
    </w:p>
    <w:p w14:paraId="77B45774" w14:textId="1703006B" w:rsidR="00B31800" w:rsidRPr="00E95AD1" w:rsidRDefault="00B31800" w:rsidP="00092EA9">
      <w:pPr>
        <w:pStyle w:val="af"/>
        <w:rPr>
          <w:color w:val="auto"/>
          <w:szCs w:val="26"/>
        </w:rPr>
      </w:pPr>
      <w:r w:rsidRPr="00E95AD1">
        <w:rPr>
          <w:color w:val="auto"/>
          <w:szCs w:val="26"/>
        </w:rPr>
        <w:t>Авансовый платеж:</w:t>
      </w:r>
    </w:p>
    <w:p w14:paraId="5C8BF82C" w14:textId="77777777" w:rsidR="00B31800" w:rsidRPr="00E95AD1" w:rsidRDefault="00B31800" w:rsidP="00BB718A">
      <w:pPr>
        <w:pStyle w:val="af"/>
        <w:rPr>
          <w:szCs w:val="26"/>
        </w:rPr>
      </w:pPr>
      <w:r w:rsidRPr="00E95AD1">
        <w:rPr>
          <w:szCs w:val="26"/>
        </w:rPr>
        <w:t xml:space="preserve">Заказчик: Министерство </w:t>
      </w:r>
      <w:r>
        <w:rPr>
          <w:szCs w:val="26"/>
        </w:rPr>
        <w:t>просвещения</w:t>
      </w:r>
      <w:r w:rsidRPr="00E95AD1">
        <w:rPr>
          <w:szCs w:val="26"/>
        </w:rPr>
        <w:t xml:space="preserve"> Российской Федерации.</w:t>
      </w:r>
    </w:p>
    <w:p w14:paraId="00BC93B8" w14:textId="77777777" w:rsidR="00B31800" w:rsidRPr="00E95AD1" w:rsidRDefault="00B31800" w:rsidP="00BB718A">
      <w:pPr>
        <w:pStyle w:val="af"/>
        <w:rPr>
          <w:szCs w:val="26"/>
        </w:rPr>
      </w:pPr>
      <w:r w:rsidRPr="00E95AD1">
        <w:rPr>
          <w:szCs w:val="26"/>
        </w:rPr>
        <w:t>Источник финансирования: средства федерального бюджета Российской Федерации</w:t>
      </w:r>
    </w:p>
    <w:p w14:paraId="5D7BA440" w14:textId="2810DBB5" w:rsidR="00B31800" w:rsidRPr="00E95AD1" w:rsidRDefault="00B31800" w:rsidP="00BB718A">
      <w:pPr>
        <w:pStyle w:val="af"/>
        <w:rPr>
          <w:szCs w:val="26"/>
        </w:rPr>
      </w:pPr>
      <w:r w:rsidRPr="00E95AD1">
        <w:rPr>
          <w:szCs w:val="26"/>
        </w:rPr>
        <w:t xml:space="preserve">Направление расходов: </w:t>
      </w:r>
    </w:p>
    <w:p w14:paraId="6B59241C" w14:textId="29C97F27" w:rsidR="00B31800" w:rsidRPr="00E95AD1" w:rsidRDefault="00B31800" w:rsidP="00A402A0">
      <w:pPr>
        <w:pStyle w:val="af"/>
        <w:rPr>
          <w:sz w:val="24"/>
          <w:szCs w:val="24"/>
          <w:lang w:eastAsia="ru-RU"/>
        </w:rPr>
      </w:pPr>
      <w:r w:rsidRPr="00E95AD1">
        <w:rPr>
          <w:szCs w:val="26"/>
        </w:rPr>
        <w:t xml:space="preserve">Статья (подстатья) классификации операций сектора государственного управления: </w:t>
      </w:r>
      <w:bookmarkStart w:id="0" w:name="_Toc379438993"/>
      <w:bookmarkStart w:id="1" w:name="_Toc381689805"/>
      <w:r w:rsidRPr="00E95AD1">
        <w:rPr>
          <w:sz w:val="24"/>
          <w:szCs w:val="24"/>
        </w:rPr>
        <w:br w:type="page"/>
      </w:r>
    </w:p>
    <w:p w14:paraId="55CB2AF3" w14:textId="66FC4713" w:rsidR="00B31800" w:rsidRDefault="00B31800" w:rsidP="00550A73">
      <w:pPr>
        <w:pStyle w:val="22"/>
        <w:ind w:firstLine="0"/>
        <w:rPr>
          <w:sz w:val="24"/>
          <w:szCs w:val="24"/>
        </w:rPr>
      </w:pPr>
      <w:r w:rsidRPr="00E95AD1">
        <w:rPr>
          <w:sz w:val="24"/>
          <w:szCs w:val="24"/>
        </w:rPr>
        <w:lastRenderedPageBreak/>
        <w:t>1.</w:t>
      </w:r>
      <w:r w:rsidRPr="00EC7591">
        <w:rPr>
          <w:sz w:val="24"/>
          <w:szCs w:val="24"/>
        </w:rPr>
        <w:t>Актуальность проекта:</w:t>
      </w:r>
    </w:p>
    <w:p w14:paraId="52CE6CA0" w14:textId="77777777" w:rsidR="00CC1F8F" w:rsidRPr="00CC1F8F" w:rsidRDefault="00CC1F8F" w:rsidP="00CC1F8F">
      <w:pPr>
        <w:ind w:firstLine="567"/>
        <w:rPr>
          <w:rFonts w:ascii="Times New Roman" w:hAnsi="Times New Roman"/>
          <w:lang w:eastAsia="ru-RU"/>
        </w:rPr>
      </w:pPr>
      <w:r w:rsidRPr="00CC1F8F">
        <w:rPr>
          <w:rFonts w:ascii="Times New Roman" w:hAnsi="Times New Roman"/>
          <w:lang w:eastAsia="ru-RU"/>
        </w:rPr>
        <w:t xml:space="preserve">Постановлением Правительства Российской Федерации от 13 апреля 2017 года № 444 «О внесении изменений в Положение о Министерстве образования и науки Российской Федерации» </w:t>
      </w:r>
      <w:proofErr w:type="spellStart"/>
      <w:r w:rsidRPr="00CC1F8F">
        <w:rPr>
          <w:rFonts w:ascii="Times New Roman" w:hAnsi="Times New Roman"/>
          <w:lang w:eastAsia="ru-RU"/>
        </w:rPr>
        <w:t>Минпросвещения</w:t>
      </w:r>
      <w:proofErr w:type="spellEnd"/>
      <w:r w:rsidRPr="00CC1F8F">
        <w:rPr>
          <w:rFonts w:ascii="Times New Roman" w:hAnsi="Times New Roman"/>
          <w:lang w:eastAsia="ru-RU"/>
        </w:rPr>
        <w:t xml:space="preserve"> РФ наделено полномочиями в сфере организации отдыха и оздоровления детей. Осуществляя свои функции и полномочия, </w:t>
      </w:r>
      <w:proofErr w:type="spellStart"/>
      <w:r w:rsidRPr="00CC1F8F">
        <w:rPr>
          <w:rFonts w:ascii="Times New Roman" w:hAnsi="Times New Roman"/>
          <w:lang w:eastAsia="ru-RU"/>
        </w:rPr>
        <w:t>Минпросвещения</w:t>
      </w:r>
      <w:proofErr w:type="spellEnd"/>
      <w:r w:rsidRPr="00CC1F8F">
        <w:rPr>
          <w:rFonts w:ascii="Times New Roman" w:hAnsi="Times New Roman"/>
          <w:lang w:eastAsia="ru-RU"/>
        </w:rPr>
        <w:t xml:space="preserve"> определяет развитие эффективной системы дополнительного образования детей, в том числе при проведении летней оздоровительной кампании, как важный компонент образования в целом.</w:t>
      </w:r>
    </w:p>
    <w:p w14:paraId="542A2398" w14:textId="77777777" w:rsidR="00CC1F8F" w:rsidRPr="00CC1F8F" w:rsidRDefault="00CC1F8F" w:rsidP="00CC1F8F">
      <w:pPr>
        <w:ind w:firstLine="567"/>
        <w:rPr>
          <w:rFonts w:ascii="Times New Roman" w:hAnsi="Times New Roman"/>
          <w:lang w:eastAsia="ru-RU"/>
        </w:rPr>
      </w:pPr>
      <w:proofErr w:type="gramStart"/>
      <w:r w:rsidRPr="00CC1F8F">
        <w:rPr>
          <w:rFonts w:ascii="Times New Roman" w:hAnsi="Times New Roman"/>
          <w:lang w:eastAsia="ru-RU"/>
        </w:rPr>
        <w:t>Проведение летней оздоровительной кампании - это не только социальная защита детей и подростков, это еще и пространство для творческого развития, обогащения духовного мира и интеллекта не только ребенка, но и студентов – вожатых, что создает условия для социализации молодого человека с учетом реалий современной жизни, через разработку и участие в дополнительных общеразвивающих программах, обеспечивающих полноценное развитие и воспитание детей и молодежи.</w:t>
      </w:r>
      <w:proofErr w:type="gramEnd"/>
    </w:p>
    <w:p w14:paraId="6FA46684" w14:textId="77777777" w:rsidR="00CC1F8F" w:rsidRPr="00CC1F8F" w:rsidRDefault="00CC1F8F" w:rsidP="00CC1F8F">
      <w:pPr>
        <w:ind w:firstLine="567"/>
        <w:rPr>
          <w:rFonts w:ascii="Times New Roman" w:hAnsi="Times New Roman"/>
          <w:lang w:eastAsia="ru-RU"/>
        </w:rPr>
      </w:pPr>
      <w:r w:rsidRPr="00CC1F8F">
        <w:rPr>
          <w:rFonts w:ascii="Times New Roman" w:hAnsi="Times New Roman"/>
          <w:lang w:eastAsia="ru-RU"/>
        </w:rPr>
        <w:t xml:space="preserve"> Летняя оздоровительная кампания – это продолжение образования и дополнительного воспитания. Именно поэтому обеспечение занятости обучающихся в период летних каникул является приоритетным направлением государственной политики в области образования. Данная сфера позволяет обеспечить развитие творческого потенциала, стимулирование процессов креативного мышления, а также  повышения целого ряда дополнительных компетенций, таких как навыки управленческого общения, организаторской работы, перспективного планирования деятельности, построения эффективных команд, работы с временным коллективом, ораторского мастерства, организации и проведения массовых мероприятий, повышению компетенций в области педагогики и психологи. </w:t>
      </w:r>
    </w:p>
    <w:p w14:paraId="773F9F28" w14:textId="10FDD02A" w:rsidR="00CC1F8F" w:rsidRPr="00CC1F8F" w:rsidRDefault="00CC1F8F" w:rsidP="00CC1F8F">
      <w:pPr>
        <w:ind w:firstLine="567"/>
        <w:rPr>
          <w:rFonts w:ascii="Times New Roman" w:hAnsi="Times New Roman"/>
          <w:lang w:eastAsia="ru-RU"/>
        </w:rPr>
      </w:pPr>
      <w:r w:rsidRPr="00CC1F8F">
        <w:rPr>
          <w:rFonts w:ascii="Times New Roman" w:hAnsi="Times New Roman"/>
          <w:lang w:eastAsia="ru-RU"/>
        </w:rPr>
        <w:t>Также, реализация проекта необходима в целях исполнения пункта 17 комплекса мер по обеспечению организованного отдыха и оздоровления детей на 2019-2023 годы, утвержденного Заместителем Председателя Правительства Российской Федерации Голиковой Т.А. от 28 февраля 2019 г. № 1814п-П8.</w:t>
      </w:r>
    </w:p>
    <w:p w14:paraId="0A994356" w14:textId="25EBA9C0" w:rsidR="00B31800" w:rsidRPr="00EC7591" w:rsidRDefault="00B31800" w:rsidP="00550A73">
      <w:pPr>
        <w:pStyle w:val="22"/>
        <w:ind w:firstLine="0"/>
        <w:rPr>
          <w:sz w:val="24"/>
          <w:szCs w:val="24"/>
        </w:rPr>
      </w:pPr>
      <w:r w:rsidRPr="00EC7591">
        <w:rPr>
          <w:sz w:val="24"/>
          <w:szCs w:val="24"/>
        </w:rPr>
        <w:t>2.Цель и задачи проекта:</w:t>
      </w:r>
      <w:bookmarkEnd w:id="0"/>
      <w:bookmarkEnd w:id="1"/>
    </w:p>
    <w:p w14:paraId="34B8E8D9" w14:textId="2A62D362" w:rsidR="00B31800" w:rsidRDefault="00B31800" w:rsidP="004D1CC4">
      <w:pPr>
        <w:jc w:val="both"/>
        <w:rPr>
          <w:rFonts w:ascii="Times New Roman" w:hAnsi="Times New Roman"/>
          <w:b/>
          <w:sz w:val="24"/>
          <w:szCs w:val="24"/>
        </w:rPr>
      </w:pPr>
      <w:r w:rsidRPr="00EC7591">
        <w:rPr>
          <w:rFonts w:ascii="Times New Roman" w:hAnsi="Times New Roman"/>
          <w:b/>
          <w:sz w:val="24"/>
          <w:szCs w:val="24"/>
        </w:rPr>
        <w:t xml:space="preserve">а) цель проекта: </w:t>
      </w:r>
    </w:p>
    <w:p w14:paraId="6AB226AC" w14:textId="77777777"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Разработка системы отраслевых профессиональных квалификаций, стандартизация профессиональной деятельности проводится в целях обеспечения сферы отдыха и оздоровления детей высококвалифицированными кадрами.</w:t>
      </w:r>
    </w:p>
    <w:p w14:paraId="4F827990" w14:textId="77777777"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xml:space="preserve">В соответствии со статьей 195.1. Трудового кодекса Российской Федерации понятие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w:t>
      </w:r>
    </w:p>
    <w:p w14:paraId="5B7E646D" w14:textId="77777777"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xml:space="preserve">Разработка проекта профессионального стандарта осуществляется </w:t>
      </w:r>
    </w:p>
    <w:p w14:paraId="1ADF7EA5" w14:textId="77777777"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в соответствии со следующими документами:</w:t>
      </w:r>
    </w:p>
    <w:p w14:paraId="2251F6D0" w14:textId="5A02DBB8"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постановление Правительства Российской Федерации от 22 января 2013 г. № 23 «О Правилах разработки и утверждения профессиональных стандартов»;</w:t>
      </w:r>
    </w:p>
    <w:p w14:paraId="7C7AD584" w14:textId="3AB41502"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lastRenderedPageBreak/>
        <w:t>- приказ Министерства труда и социальной защиты Российской Федерации от 12 апреля 2013 г. № 147н «Об утверждении Макета профессионального стандарта»;</w:t>
      </w:r>
    </w:p>
    <w:p w14:paraId="2A71D473" w14:textId="2996CE89"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w:t>
      </w:r>
    </w:p>
    <w:p w14:paraId="3CC1846B" w14:textId="1850C28E"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приказ Министерства труда и социальной защиты Российской Федерации от 29 апреля 2013 г. № 170н «Об утверждении методических рекомендаций по разработке профессионального стандарта»;</w:t>
      </w:r>
    </w:p>
    <w:p w14:paraId="4BE49DCF" w14:textId="6D448C49" w:rsidR="00CC1F8F" w:rsidRPr="00CC1F8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приказ Министерства труда и социальной защиты Российской Федерации от 29 сентября 2014 г. № 665н «О внесении изменений в Макет профессионального стандарта, утвержденный приказом Министерства труда и социальной защиты Российской Федерации от 12 апреля 2013 г. № 147н»;</w:t>
      </w:r>
    </w:p>
    <w:p w14:paraId="2C542773" w14:textId="5B35808A" w:rsidR="00CC1F8F" w:rsidRPr="00AF48BF" w:rsidRDefault="00CC1F8F" w:rsidP="00CC1F8F">
      <w:pPr>
        <w:ind w:firstLine="567"/>
        <w:jc w:val="both"/>
        <w:rPr>
          <w:rFonts w:ascii="Times New Roman" w:hAnsi="Times New Roman"/>
          <w:sz w:val="24"/>
          <w:szCs w:val="24"/>
          <w:lang w:eastAsia="ru-RU"/>
        </w:rPr>
      </w:pPr>
      <w:r w:rsidRPr="00CC1F8F">
        <w:rPr>
          <w:rFonts w:ascii="Times New Roman" w:hAnsi="Times New Roman"/>
          <w:sz w:val="24"/>
          <w:szCs w:val="24"/>
          <w:lang w:eastAsia="ru-RU"/>
        </w:rPr>
        <w:t>- приказ Министерства труда и социальной защиты Российской Федерации (далее – Минтруд) от 30 сентября 2014 г. №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 (далее – Методические рекомендации).</w:t>
      </w:r>
    </w:p>
    <w:p w14:paraId="1118FD06" w14:textId="05478B25" w:rsidR="00CC1F8F" w:rsidRDefault="00B31800" w:rsidP="00550A73">
      <w:pPr>
        <w:spacing w:after="0" w:line="240" w:lineRule="auto"/>
        <w:rPr>
          <w:rFonts w:ascii="Times New Roman" w:hAnsi="Times New Roman"/>
          <w:b/>
          <w:sz w:val="24"/>
          <w:szCs w:val="24"/>
        </w:rPr>
      </w:pPr>
      <w:r w:rsidRPr="00E95AD1">
        <w:rPr>
          <w:rFonts w:ascii="Times New Roman" w:hAnsi="Times New Roman"/>
          <w:b/>
          <w:sz w:val="24"/>
          <w:szCs w:val="24"/>
        </w:rPr>
        <w:t xml:space="preserve">б) задачи проекта: </w:t>
      </w:r>
    </w:p>
    <w:p w14:paraId="3FA808A6"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1. Подготовка к разработке проекта профессионального стандарта, создание проекта профессионального стандарта:</w:t>
      </w:r>
    </w:p>
    <w:p w14:paraId="2C609DA6"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1.1. Формирование экспертной группы, в состав которой должны входить руководители и специалисты-эксперты по теме проекта профессионального стандарта, специалисты в области управления, обучения и развития персонала, нормирования и охраны труда, другие специалисты.</w:t>
      </w:r>
    </w:p>
    <w:p w14:paraId="118CBEE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1.2. Подача уведомления в Минтруд России о разработке проекта профессионального стандарта по рекомендуемому образцу, предусмотренному приложением № 1 к Методическим рекомендациям.</w:t>
      </w:r>
    </w:p>
    <w:p w14:paraId="5F835B7C"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1.3. Проведение анализа:</w:t>
      </w:r>
    </w:p>
    <w:p w14:paraId="4D598228"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нормативной, методической, учебной документации в области тематики проекта профессионального стандарта, а также по отдельным трудовым функциям проекта профессионального стандарта;</w:t>
      </w:r>
    </w:p>
    <w:p w14:paraId="7DE317C3"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 тарифно-квалификационных характеристик, содержащихся в Едином тарифно-квалификационном справочнике работ и профессий рабочих, </w:t>
      </w:r>
    </w:p>
    <w:p w14:paraId="0C138EE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и квалификационных характеристик, содержащихся в Едином квалификационном справочнике должностей руководителей, специалистов и служащих; нормативных правовых актов, государственных стандартов и иных организационно-распорядительных документов, в которых определены требования к квалификации по профессиям, должностям, специальностям по виду профессиональной деятельности, соответствующему разрабатываемому проекту профессионального стандарта.</w:t>
      </w:r>
    </w:p>
    <w:p w14:paraId="655CE4BD"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1.4. Формирование репрезентативной выборки организаций (не менее 10 организаций, расположенных в разных федеральных округах Российской Федерации), проведение опроса работников организаций (не менее 50 человек, представляющих руководителей организаций и ведущих специалистов соответствующего профиля).</w:t>
      </w:r>
    </w:p>
    <w:p w14:paraId="37C01DCC"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1.5 Разработка первичной версии проекта профессионального стандарта </w:t>
      </w:r>
    </w:p>
    <w:p w14:paraId="6043ED9B"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и внесение в нее изменений (доработку) по результатам консультаций и экспертных заключений.</w:t>
      </w:r>
    </w:p>
    <w:p w14:paraId="28FF2CA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lastRenderedPageBreak/>
        <w:t>2. Проведение профессионально-общественного обсуждения проекта профессионального стандарта, предполагающего:</w:t>
      </w:r>
    </w:p>
    <w:p w14:paraId="605FBD61"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2.1. Размещение проекта профессионального стандарта и сопроводительных материалов в информационно-телекоммуникационной сети «Интернет».</w:t>
      </w:r>
    </w:p>
    <w:p w14:paraId="53F12879"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2.2. </w:t>
      </w:r>
      <w:proofErr w:type="gramStart"/>
      <w:r w:rsidRPr="00CC1F8F">
        <w:rPr>
          <w:rFonts w:ascii="Times New Roman" w:hAnsi="Times New Roman"/>
          <w:bCs/>
          <w:sz w:val="24"/>
          <w:szCs w:val="24"/>
        </w:rPr>
        <w:t>Проведение публичных мероприятий: конференций (включая интернет-обсуждения), круглых столов, семинаров и других мероприятий для представителей профессионального сообщества, работодателей, объединений работодателей, федеральных органов исполнительной власти и органов исполнительной власти субъектов Российской Федерации, включая итоговое мероприятие для обсуждения результатов работы с общей численностью участников не менее 50 (пятидесяти) человек, с участием крупнейших объединений работодателей, профсоюзов, профессиональных сообществ.</w:t>
      </w:r>
      <w:proofErr w:type="gramEnd"/>
    </w:p>
    <w:p w14:paraId="65AA9BEC"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2.3. Размещение информации о ходе разработки проекта профессионального стандарта в средствах массовой информации (не менее 1 публикации).</w:t>
      </w:r>
    </w:p>
    <w:p w14:paraId="5D2C9123"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2.4. Сбор, анализ и систематизация замечаний и предложений </w:t>
      </w:r>
    </w:p>
    <w:p w14:paraId="11C8D4D8"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по совершенствованию проекта профессионального стандарта.</w:t>
      </w:r>
    </w:p>
    <w:p w14:paraId="609A0FE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3. Доработка и согласование проекта профессионального стандарта </w:t>
      </w:r>
    </w:p>
    <w:p w14:paraId="115FE111"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в соответствии с полученными в ходе профессионально-общественного обсуждения замечаниями и предложениями, включая согласование проекта профессионального стандарта с ведущими профильными профессиональными ассоциациями </w:t>
      </w:r>
    </w:p>
    <w:p w14:paraId="2649F0BD"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и профессиональными союзами.</w:t>
      </w:r>
    </w:p>
    <w:p w14:paraId="7DA558E6"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4. Представление комплекта документов по проекту профессионального стандарта в Минтруд России, который должен содержать:</w:t>
      </w:r>
    </w:p>
    <w:p w14:paraId="4B507261"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4.1. Проект профессионального стандарта, доработанный с учетом замечаний/предложений, </w:t>
      </w:r>
      <w:proofErr w:type="gramStart"/>
      <w:r w:rsidRPr="00CC1F8F">
        <w:rPr>
          <w:rFonts w:ascii="Times New Roman" w:hAnsi="Times New Roman"/>
          <w:bCs/>
          <w:sz w:val="24"/>
          <w:szCs w:val="24"/>
        </w:rPr>
        <w:t>полученных</w:t>
      </w:r>
      <w:proofErr w:type="gramEnd"/>
      <w:r w:rsidRPr="00CC1F8F">
        <w:rPr>
          <w:rFonts w:ascii="Times New Roman" w:hAnsi="Times New Roman"/>
          <w:bCs/>
          <w:sz w:val="24"/>
          <w:szCs w:val="24"/>
        </w:rPr>
        <w:t xml:space="preserve"> в том числе в ходе профессионально-общественного обсуждения и оформленный в соответствии с макетом, утвержденным приказом Минтруда России от 29 сентября 2014 г. № 665н.</w:t>
      </w:r>
    </w:p>
    <w:p w14:paraId="6840D2C5"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4.2. Пояснительная записка к проекту профессионального стандарта, содержащая: </w:t>
      </w:r>
    </w:p>
    <w:p w14:paraId="19E2C01D"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основные этапы разработки проекта профессионального стандарта;</w:t>
      </w:r>
    </w:p>
    <w:p w14:paraId="2AF0C545"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 состав экспертной группы Исполнителя, участвующей в разработке проекта профессионального стандарта, в которую входят руководители и специалисты-эксперты в конкретных видах профессиональной деятельности, специалисты </w:t>
      </w:r>
    </w:p>
    <w:p w14:paraId="71CCAC66"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в области управления, обучения и развития персонала, нормирования и охраны труда, другие специалисты;</w:t>
      </w:r>
    </w:p>
    <w:p w14:paraId="53FEB812"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сведения об организациях, принявших участие в разработке и согласовании проекта профессионального стандарта;</w:t>
      </w:r>
    </w:p>
    <w:p w14:paraId="6DE85D7B"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публикации о ходе разработки профессионального стандарта в средствах массовой информации, профильных изданиях, информационно-телекоммуникационной сети «Интернет»;</w:t>
      </w:r>
    </w:p>
    <w:p w14:paraId="06573AD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список экспертов-представителей профильных работодателей, их объединений, профессиональных сообществ, профессиональных союзов, федеральных органов исполнительной власти, органов исполнительной власти субъектов Российской Федерации, принявших участие в обсуждении проекта профессионального стандарта;</w:t>
      </w:r>
    </w:p>
    <w:p w14:paraId="5B77EC3E"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информацию о результатах проведения профессионально-общественного обсуждения проекта профессионального стандарта;</w:t>
      </w:r>
    </w:p>
    <w:p w14:paraId="22AEE695"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xml:space="preserve">- результаты анализа и систематизации полученных замечаний </w:t>
      </w:r>
    </w:p>
    <w:p w14:paraId="2AD0B6B9"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и предложений, обоснования их учета или отклонения при доработке проекта профессионального стандарта;</w:t>
      </w:r>
    </w:p>
    <w:p w14:paraId="23FEB3D2"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документы, подтверждающие согласование проекта профессионального стандарта с ведущими профильными профессиональными ассоциациями и профессиональными союзами;</w:t>
      </w:r>
    </w:p>
    <w:p w14:paraId="7D45463E"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 электронные версии документации на электронном носителе (CD- диск или USB-</w:t>
      </w:r>
      <w:proofErr w:type="spellStart"/>
      <w:r w:rsidRPr="00CC1F8F">
        <w:rPr>
          <w:rFonts w:ascii="Times New Roman" w:hAnsi="Times New Roman"/>
          <w:bCs/>
          <w:sz w:val="24"/>
          <w:szCs w:val="24"/>
        </w:rPr>
        <w:t>Flash</w:t>
      </w:r>
      <w:proofErr w:type="spellEnd"/>
      <w:r w:rsidRPr="00CC1F8F">
        <w:rPr>
          <w:rFonts w:ascii="Times New Roman" w:hAnsi="Times New Roman"/>
          <w:bCs/>
          <w:sz w:val="24"/>
          <w:szCs w:val="24"/>
        </w:rPr>
        <w:t>-носитель).</w:t>
      </w:r>
    </w:p>
    <w:p w14:paraId="65A4B940" w14:textId="77777777" w:rsidR="00CC1F8F" w:rsidRP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t>5. Сопровождение проекта профессионального стандарта при его рассмотрении Минтрудом России.</w:t>
      </w:r>
    </w:p>
    <w:p w14:paraId="24B1CB8E" w14:textId="7552373F" w:rsidR="00CC1F8F" w:rsidRDefault="00CC1F8F" w:rsidP="00CC1F8F">
      <w:pPr>
        <w:spacing w:after="0" w:line="240" w:lineRule="auto"/>
        <w:ind w:firstLine="567"/>
        <w:rPr>
          <w:rFonts w:ascii="Times New Roman" w:hAnsi="Times New Roman"/>
          <w:bCs/>
          <w:sz w:val="24"/>
          <w:szCs w:val="24"/>
        </w:rPr>
      </w:pPr>
      <w:r w:rsidRPr="00CC1F8F">
        <w:rPr>
          <w:rFonts w:ascii="Times New Roman" w:hAnsi="Times New Roman"/>
          <w:bCs/>
          <w:sz w:val="24"/>
          <w:szCs w:val="24"/>
        </w:rPr>
        <w:lastRenderedPageBreak/>
        <w:t>6. Доработка проекта профессионального стандарта в случае наличия замечаний со стороны Минтруда России, повторное представление проекта профессионального стандарта на согласование в Минтруд России.</w:t>
      </w:r>
    </w:p>
    <w:p w14:paraId="6E1E7288" w14:textId="77777777" w:rsidR="00CC1F8F" w:rsidRPr="00CC1F8F" w:rsidRDefault="00CC1F8F" w:rsidP="00CC1F8F">
      <w:pPr>
        <w:spacing w:after="0" w:line="240" w:lineRule="auto"/>
        <w:ind w:firstLine="567"/>
        <w:rPr>
          <w:rFonts w:ascii="Times New Roman" w:hAnsi="Times New Roman"/>
          <w:bCs/>
          <w:sz w:val="24"/>
          <w:szCs w:val="24"/>
        </w:rPr>
      </w:pPr>
    </w:p>
    <w:p w14:paraId="1BF5EE7F" w14:textId="77777777" w:rsidR="00B31800" w:rsidRPr="00E95AD1" w:rsidRDefault="00B31800" w:rsidP="00550A73">
      <w:pPr>
        <w:spacing w:after="0" w:line="240" w:lineRule="auto"/>
        <w:rPr>
          <w:rFonts w:ascii="Times New Roman" w:hAnsi="Times New Roman"/>
          <w:b/>
          <w:sz w:val="24"/>
          <w:szCs w:val="24"/>
        </w:rPr>
      </w:pPr>
      <w:r w:rsidRPr="00E95AD1">
        <w:rPr>
          <w:rFonts w:ascii="Times New Roman" w:hAnsi="Times New Roman"/>
          <w:b/>
          <w:sz w:val="24"/>
          <w:szCs w:val="24"/>
        </w:rPr>
        <w:t>в) область практического использования и применения результат</w:t>
      </w:r>
      <w:proofErr w:type="gramStart"/>
      <w:r w:rsidRPr="00E95AD1">
        <w:rPr>
          <w:rFonts w:ascii="Times New Roman" w:hAnsi="Times New Roman"/>
          <w:b/>
          <w:sz w:val="24"/>
          <w:szCs w:val="24"/>
        </w:rPr>
        <w:t>а(</w:t>
      </w:r>
      <w:proofErr w:type="spellStart"/>
      <w:proofErr w:type="gramEnd"/>
      <w:r w:rsidRPr="00E95AD1">
        <w:rPr>
          <w:rFonts w:ascii="Times New Roman" w:hAnsi="Times New Roman"/>
          <w:b/>
          <w:sz w:val="24"/>
          <w:szCs w:val="24"/>
        </w:rPr>
        <w:t>ов</w:t>
      </w:r>
      <w:proofErr w:type="spellEnd"/>
      <w:r w:rsidRPr="00E95AD1">
        <w:rPr>
          <w:rFonts w:ascii="Times New Roman" w:hAnsi="Times New Roman"/>
          <w:b/>
          <w:sz w:val="24"/>
          <w:szCs w:val="24"/>
        </w:rPr>
        <w:t>) работ (услуг):</w:t>
      </w:r>
    </w:p>
    <w:p w14:paraId="4465ECBF" w14:textId="1EEE33AF" w:rsidR="00B31800" w:rsidRDefault="00CC1F8F" w:rsidP="00CC1F8F">
      <w:pPr>
        <w:spacing w:after="0" w:line="240" w:lineRule="auto"/>
        <w:ind w:firstLine="567"/>
        <w:rPr>
          <w:rFonts w:ascii="Times New Roman" w:hAnsi="Times New Roman"/>
          <w:sz w:val="24"/>
          <w:szCs w:val="24"/>
        </w:rPr>
      </w:pPr>
      <w:r w:rsidRPr="00CC1F8F">
        <w:rPr>
          <w:rFonts w:ascii="Times New Roman" w:hAnsi="Times New Roman"/>
          <w:sz w:val="24"/>
          <w:szCs w:val="24"/>
        </w:rPr>
        <w:t>Разработка профессионального стандарта «Руководитель организации отдыха детей и их оздоровления» позволит предъявлять единые требования к образованию, знаниям, навыкам, опыту соискателя при приёме на работу в организацию отдыха детей и их оздоровления. Профессиональный стандарт задает планку современных требований и ориентиров для выстраивания кадровой политики.</w:t>
      </w:r>
    </w:p>
    <w:p w14:paraId="33419086" w14:textId="77777777" w:rsidR="00CC1F8F" w:rsidRPr="00E95AD1" w:rsidRDefault="00CC1F8F" w:rsidP="00CC1F8F">
      <w:pPr>
        <w:spacing w:after="0" w:line="240" w:lineRule="auto"/>
        <w:ind w:firstLine="567"/>
        <w:rPr>
          <w:rFonts w:ascii="Times New Roman" w:hAnsi="Times New Roman"/>
          <w:sz w:val="24"/>
          <w:szCs w:val="24"/>
        </w:rPr>
      </w:pPr>
    </w:p>
    <w:p w14:paraId="15383F0B" w14:textId="32C76F98" w:rsidR="00B31800" w:rsidRPr="00CC1F8F" w:rsidRDefault="00B31800" w:rsidP="005F1547">
      <w:pPr>
        <w:spacing w:after="0" w:line="240" w:lineRule="auto"/>
        <w:rPr>
          <w:rFonts w:ascii="Times New Roman" w:hAnsi="Times New Roman"/>
          <w:b/>
          <w:sz w:val="24"/>
          <w:szCs w:val="24"/>
          <w:u w:val="single"/>
        </w:rPr>
      </w:pPr>
      <w:r w:rsidRPr="00E95AD1">
        <w:rPr>
          <w:rFonts w:ascii="Times New Roman" w:hAnsi="Times New Roman"/>
          <w:b/>
          <w:sz w:val="24"/>
          <w:szCs w:val="24"/>
        </w:rPr>
        <w:t>Код по Общероссийскому классификатору продукции по видам экономической деятельности (ОКПД2)</w:t>
      </w:r>
      <w:r w:rsidR="00CC1F8F">
        <w:rPr>
          <w:rFonts w:ascii="Times New Roman" w:hAnsi="Times New Roman"/>
          <w:b/>
          <w:sz w:val="24"/>
          <w:szCs w:val="24"/>
        </w:rPr>
        <w:t xml:space="preserve"> </w:t>
      </w:r>
      <w:r w:rsidR="00CC1F8F">
        <w:rPr>
          <w:rFonts w:ascii="Times New Roman" w:hAnsi="Times New Roman"/>
          <w:b/>
          <w:sz w:val="24"/>
          <w:szCs w:val="24"/>
          <w:u w:val="single"/>
        </w:rPr>
        <w:t xml:space="preserve">                     </w:t>
      </w:r>
      <w:r w:rsidRPr="00E95AD1">
        <w:rPr>
          <w:rFonts w:ascii="Times New Roman" w:hAnsi="Times New Roman"/>
          <w:b/>
          <w:sz w:val="24"/>
          <w:szCs w:val="24"/>
        </w:rPr>
        <w:t xml:space="preserve">, утвержденному Приказом </w:t>
      </w:r>
      <w:proofErr w:type="spellStart"/>
      <w:r w:rsidRPr="00E95AD1">
        <w:rPr>
          <w:rFonts w:ascii="Times New Roman" w:hAnsi="Times New Roman"/>
          <w:b/>
          <w:sz w:val="24"/>
          <w:szCs w:val="24"/>
        </w:rPr>
        <w:t>Росстандарта</w:t>
      </w:r>
      <w:proofErr w:type="spellEnd"/>
      <w:r w:rsidRPr="00E95AD1">
        <w:rPr>
          <w:rFonts w:ascii="Times New Roman" w:hAnsi="Times New Roman"/>
          <w:b/>
          <w:sz w:val="24"/>
          <w:szCs w:val="24"/>
        </w:rPr>
        <w:t xml:space="preserve"> от 31.01.2014 № 14-ст - (по формату ХХ.ХХ.ХХ</w:t>
      </w:r>
      <w:proofErr w:type="gramStart"/>
      <w:r w:rsidRPr="00E95AD1">
        <w:rPr>
          <w:rFonts w:ascii="Times New Roman" w:hAnsi="Times New Roman"/>
          <w:b/>
          <w:sz w:val="24"/>
          <w:szCs w:val="24"/>
        </w:rPr>
        <w:t>.Х</w:t>
      </w:r>
      <w:proofErr w:type="gramEnd"/>
      <w:r w:rsidRPr="00E95AD1">
        <w:rPr>
          <w:rFonts w:ascii="Times New Roman" w:hAnsi="Times New Roman"/>
          <w:b/>
          <w:sz w:val="24"/>
          <w:szCs w:val="24"/>
        </w:rPr>
        <w:t>ХХ)</w:t>
      </w:r>
      <w:r w:rsidR="00CC1F8F">
        <w:rPr>
          <w:rFonts w:ascii="Times New Roman" w:hAnsi="Times New Roman"/>
          <w:b/>
          <w:sz w:val="24"/>
          <w:szCs w:val="24"/>
          <w:u w:val="single"/>
        </w:rPr>
        <w:t>_____________</w:t>
      </w:r>
    </w:p>
    <w:p w14:paraId="29D752CD" w14:textId="77777777" w:rsidR="00B31800" w:rsidRPr="00E95AD1" w:rsidRDefault="00B31800" w:rsidP="00F46B5E">
      <w:pPr>
        <w:spacing w:after="0" w:line="240" w:lineRule="auto"/>
        <w:rPr>
          <w:rFonts w:ascii="Times New Roman" w:hAnsi="Times New Roman"/>
          <w:b/>
          <w:sz w:val="24"/>
          <w:szCs w:val="24"/>
        </w:rPr>
      </w:pPr>
      <w:r w:rsidRPr="00E95AD1">
        <w:rPr>
          <w:rFonts w:ascii="Times New Roman" w:hAnsi="Times New Roman"/>
          <w:b/>
          <w:sz w:val="24"/>
          <w:szCs w:val="24"/>
        </w:rPr>
        <w:t xml:space="preserve">Место выполнения работ (оказания услуг) </w:t>
      </w:r>
      <w:r w:rsidRPr="00E01CB7">
        <w:rPr>
          <w:rFonts w:ascii="Times New Roman" w:hAnsi="Times New Roman"/>
          <w:sz w:val="24"/>
          <w:szCs w:val="24"/>
        </w:rPr>
        <w:t>г. Москва</w:t>
      </w:r>
    </w:p>
    <w:p w14:paraId="44905917" w14:textId="77777777" w:rsidR="00B31800" w:rsidRPr="00E95AD1" w:rsidRDefault="00B31800" w:rsidP="00550A73">
      <w:pPr>
        <w:spacing w:after="0" w:line="240" w:lineRule="auto"/>
        <w:rPr>
          <w:rFonts w:ascii="Times New Roman" w:hAnsi="Times New Roman"/>
          <w:sz w:val="24"/>
          <w:szCs w:val="24"/>
        </w:rPr>
      </w:pPr>
    </w:p>
    <w:p w14:paraId="29304E64" w14:textId="6BD54E8B" w:rsidR="00B31800" w:rsidRDefault="00B31800" w:rsidP="00014DFD">
      <w:pPr>
        <w:pStyle w:val="affffb"/>
        <w:spacing w:line="276" w:lineRule="auto"/>
        <w:ind w:firstLine="709"/>
        <w:rPr>
          <w:b/>
          <w:bCs/>
          <w:sz w:val="24"/>
          <w:szCs w:val="24"/>
          <w:lang w:eastAsia="en-US"/>
        </w:rPr>
      </w:pPr>
      <w:r w:rsidRPr="00E95AD1">
        <w:rPr>
          <w:sz w:val="24"/>
          <w:szCs w:val="24"/>
        </w:rPr>
        <w:t>3</w:t>
      </w:r>
      <w:r w:rsidRPr="00014DFD">
        <w:rPr>
          <w:b/>
          <w:bCs/>
          <w:sz w:val="24"/>
          <w:szCs w:val="24"/>
        </w:rPr>
        <w:t>. Требования к</w:t>
      </w:r>
      <w:r w:rsidR="00014DFD" w:rsidRPr="00014DFD">
        <w:rPr>
          <w:b/>
          <w:bCs/>
          <w:sz w:val="24"/>
          <w:szCs w:val="24"/>
        </w:rPr>
        <w:t xml:space="preserve"> выполнению работ</w:t>
      </w:r>
      <w:r w:rsidR="00014DFD">
        <w:rPr>
          <w:b/>
          <w:bCs/>
          <w:sz w:val="24"/>
          <w:szCs w:val="24"/>
        </w:rPr>
        <w:t>:</w:t>
      </w:r>
    </w:p>
    <w:p w14:paraId="2C5B29FB" w14:textId="07701365" w:rsidR="00014DFD" w:rsidRPr="00014DFD" w:rsidRDefault="00014DFD" w:rsidP="00014DFD">
      <w:pPr>
        <w:pStyle w:val="affffb"/>
        <w:ind w:firstLine="709"/>
        <w:rPr>
          <w:sz w:val="24"/>
          <w:szCs w:val="24"/>
          <w:lang w:eastAsia="en-US"/>
        </w:rPr>
      </w:pPr>
      <w:r w:rsidRPr="00014DFD">
        <w:rPr>
          <w:b/>
          <w:bCs/>
          <w:sz w:val="24"/>
          <w:szCs w:val="24"/>
          <w:lang w:eastAsia="en-US"/>
        </w:rPr>
        <w:t>1</w:t>
      </w:r>
      <w:r w:rsidRPr="00014DFD">
        <w:rPr>
          <w:sz w:val="24"/>
          <w:szCs w:val="24"/>
          <w:lang w:eastAsia="en-US"/>
        </w:rPr>
        <w:t xml:space="preserve">. </w:t>
      </w:r>
      <w:proofErr w:type="gramStart"/>
      <w:r w:rsidRPr="00014DFD">
        <w:rPr>
          <w:sz w:val="24"/>
          <w:szCs w:val="24"/>
          <w:lang w:eastAsia="en-US"/>
        </w:rPr>
        <w:t>Проект профессионального стандарта должен быть разработан в соответствии с макетом профессионального стандарта, утвержденным приказом Министерства труда и социальной защиты Российской Федерации от 12 апреля 2013 г. № 147н, уровнями квалификации, утвержденными приказом Министерства труда и социальной защиты Российской Федерации от 12.04.2013 №148н, и методическими рекомендациями по разработке профессионального стандарта, утвержденными приказом Министерства труда и социальной защиты Российской Федерации от 29 апреля</w:t>
      </w:r>
      <w:proofErr w:type="gramEnd"/>
      <w:r w:rsidRPr="00014DFD">
        <w:rPr>
          <w:sz w:val="24"/>
          <w:szCs w:val="24"/>
          <w:lang w:eastAsia="en-US"/>
        </w:rPr>
        <w:t xml:space="preserve"> 2013 г. № 170н. </w:t>
      </w:r>
    </w:p>
    <w:p w14:paraId="40665F05" w14:textId="77777777" w:rsidR="00014DFD" w:rsidRPr="00014DFD" w:rsidRDefault="00014DFD" w:rsidP="00014DFD">
      <w:pPr>
        <w:pStyle w:val="affffb"/>
        <w:ind w:firstLine="709"/>
        <w:rPr>
          <w:sz w:val="24"/>
          <w:szCs w:val="24"/>
          <w:lang w:eastAsia="en-US"/>
        </w:rPr>
      </w:pPr>
      <w:r w:rsidRPr="00014DFD">
        <w:rPr>
          <w:b/>
          <w:bCs/>
          <w:sz w:val="24"/>
          <w:szCs w:val="24"/>
          <w:lang w:eastAsia="en-US"/>
        </w:rPr>
        <w:t>2</w:t>
      </w:r>
      <w:r w:rsidRPr="00014DFD">
        <w:rPr>
          <w:sz w:val="24"/>
          <w:szCs w:val="24"/>
          <w:lang w:eastAsia="en-US"/>
        </w:rPr>
        <w:t>. Проект профессионального стандарта должен содержать следующую информацию:</w:t>
      </w:r>
    </w:p>
    <w:p w14:paraId="32581EAE" w14:textId="77777777" w:rsidR="00014DFD" w:rsidRPr="00014DFD" w:rsidRDefault="00014DFD" w:rsidP="00014DFD">
      <w:pPr>
        <w:pStyle w:val="affffb"/>
        <w:ind w:firstLine="709"/>
        <w:rPr>
          <w:sz w:val="24"/>
          <w:szCs w:val="24"/>
          <w:lang w:eastAsia="en-US"/>
        </w:rPr>
      </w:pPr>
      <w:r w:rsidRPr="00014DFD">
        <w:rPr>
          <w:sz w:val="24"/>
          <w:szCs w:val="24"/>
          <w:lang w:eastAsia="en-US"/>
        </w:rPr>
        <w:t>1) раздел I. Общие сведения (</w:t>
      </w:r>
      <w:proofErr w:type="gramStart"/>
      <w:r w:rsidRPr="00014DFD">
        <w:rPr>
          <w:sz w:val="24"/>
          <w:szCs w:val="24"/>
          <w:lang w:eastAsia="en-US"/>
        </w:rPr>
        <w:t>разработанный</w:t>
      </w:r>
      <w:proofErr w:type="gramEnd"/>
      <w:r w:rsidRPr="00014DFD">
        <w:rPr>
          <w:sz w:val="24"/>
          <w:szCs w:val="24"/>
          <w:lang w:eastAsia="en-US"/>
        </w:rPr>
        <w:t xml:space="preserve"> в соответствии с Методическими рекомендациями);</w:t>
      </w:r>
    </w:p>
    <w:p w14:paraId="799DC735" w14:textId="77777777" w:rsidR="00014DFD" w:rsidRPr="00014DFD" w:rsidRDefault="00014DFD" w:rsidP="00014DFD">
      <w:pPr>
        <w:pStyle w:val="affffb"/>
        <w:ind w:firstLine="709"/>
        <w:rPr>
          <w:sz w:val="24"/>
          <w:szCs w:val="24"/>
          <w:lang w:eastAsia="en-US"/>
        </w:rPr>
      </w:pPr>
      <w:r w:rsidRPr="00014DFD">
        <w:rPr>
          <w:sz w:val="24"/>
          <w:szCs w:val="24"/>
          <w:lang w:eastAsia="en-US"/>
        </w:rPr>
        <w:t>2) раздел II. Описание трудовых функций, входящих в профессиональный стандарт (функциональная карта вида профессиональной деятельности) (разработанный в соответствии с Методическими рекомендациями);</w:t>
      </w:r>
    </w:p>
    <w:p w14:paraId="34F03FD4" w14:textId="77777777" w:rsidR="00014DFD" w:rsidRPr="00014DFD" w:rsidRDefault="00014DFD" w:rsidP="00014DFD">
      <w:pPr>
        <w:pStyle w:val="affffb"/>
        <w:ind w:firstLine="709"/>
        <w:rPr>
          <w:sz w:val="24"/>
          <w:szCs w:val="24"/>
          <w:lang w:eastAsia="en-US"/>
        </w:rPr>
      </w:pPr>
      <w:r w:rsidRPr="00014DFD">
        <w:rPr>
          <w:sz w:val="24"/>
          <w:szCs w:val="24"/>
          <w:lang w:eastAsia="en-US"/>
        </w:rPr>
        <w:t>3) раздел III. Характеристика обобщенных трудовых функций (</w:t>
      </w:r>
      <w:proofErr w:type="gramStart"/>
      <w:r w:rsidRPr="00014DFD">
        <w:rPr>
          <w:sz w:val="24"/>
          <w:szCs w:val="24"/>
          <w:lang w:eastAsia="en-US"/>
        </w:rPr>
        <w:t>разработанный</w:t>
      </w:r>
      <w:proofErr w:type="gramEnd"/>
      <w:r w:rsidRPr="00014DFD">
        <w:rPr>
          <w:sz w:val="24"/>
          <w:szCs w:val="24"/>
          <w:lang w:eastAsia="en-US"/>
        </w:rPr>
        <w:t xml:space="preserve"> в соответствии с Методическими рекомендациями);</w:t>
      </w:r>
    </w:p>
    <w:p w14:paraId="7FCD805A" w14:textId="77777777" w:rsidR="00014DFD" w:rsidRPr="00014DFD" w:rsidRDefault="00014DFD" w:rsidP="00014DFD">
      <w:pPr>
        <w:pStyle w:val="affffb"/>
        <w:ind w:firstLine="709"/>
        <w:rPr>
          <w:sz w:val="24"/>
          <w:szCs w:val="24"/>
          <w:lang w:eastAsia="en-US"/>
        </w:rPr>
      </w:pPr>
      <w:r w:rsidRPr="00014DFD">
        <w:rPr>
          <w:sz w:val="24"/>
          <w:szCs w:val="24"/>
          <w:lang w:eastAsia="en-US"/>
        </w:rPr>
        <w:t>4) раздел IV. Сведения об организациях – разработчиках профессионального стандарта (</w:t>
      </w:r>
      <w:proofErr w:type="gramStart"/>
      <w:r w:rsidRPr="00014DFD">
        <w:rPr>
          <w:sz w:val="24"/>
          <w:szCs w:val="24"/>
          <w:lang w:eastAsia="en-US"/>
        </w:rPr>
        <w:t>разработанный</w:t>
      </w:r>
      <w:proofErr w:type="gramEnd"/>
      <w:r w:rsidRPr="00014DFD">
        <w:rPr>
          <w:sz w:val="24"/>
          <w:szCs w:val="24"/>
          <w:lang w:eastAsia="en-US"/>
        </w:rPr>
        <w:t xml:space="preserve"> в соответствии с Методическими рекомендациями).</w:t>
      </w:r>
    </w:p>
    <w:p w14:paraId="09C202D2" w14:textId="77777777" w:rsidR="00014DFD" w:rsidRPr="00014DFD" w:rsidRDefault="00014DFD" w:rsidP="00014DFD">
      <w:pPr>
        <w:pStyle w:val="affffb"/>
        <w:ind w:firstLine="709"/>
        <w:rPr>
          <w:sz w:val="24"/>
          <w:szCs w:val="24"/>
          <w:lang w:eastAsia="en-US"/>
        </w:rPr>
      </w:pPr>
      <w:r w:rsidRPr="00014DFD">
        <w:rPr>
          <w:b/>
          <w:bCs/>
          <w:sz w:val="24"/>
          <w:szCs w:val="24"/>
          <w:lang w:eastAsia="en-US"/>
        </w:rPr>
        <w:t>3</w:t>
      </w:r>
      <w:r w:rsidRPr="00014DFD">
        <w:rPr>
          <w:sz w:val="24"/>
          <w:szCs w:val="24"/>
          <w:lang w:eastAsia="en-US"/>
        </w:rPr>
        <w:t>. Для рассмотрения проекта профессионального стандарта представляются следующие документы:</w:t>
      </w:r>
    </w:p>
    <w:p w14:paraId="72F2EB28" w14:textId="77777777" w:rsidR="00014DFD" w:rsidRPr="00014DFD" w:rsidRDefault="00014DFD" w:rsidP="00014DFD">
      <w:pPr>
        <w:pStyle w:val="affffb"/>
        <w:ind w:firstLine="709"/>
        <w:rPr>
          <w:sz w:val="24"/>
          <w:szCs w:val="24"/>
          <w:lang w:eastAsia="en-US"/>
        </w:rPr>
      </w:pPr>
      <w:r w:rsidRPr="00014DFD">
        <w:rPr>
          <w:sz w:val="24"/>
          <w:szCs w:val="24"/>
          <w:lang w:eastAsia="en-US"/>
        </w:rPr>
        <w:t>а) пояснительная записка к проекту профессионального стандарта;</w:t>
      </w:r>
    </w:p>
    <w:p w14:paraId="6C345890" w14:textId="77777777" w:rsidR="00014DFD" w:rsidRPr="00014DFD" w:rsidRDefault="00014DFD" w:rsidP="00014DFD">
      <w:pPr>
        <w:pStyle w:val="affffb"/>
        <w:ind w:firstLine="709"/>
        <w:rPr>
          <w:sz w:val="24"/>
          <w:szCs w:val="24"/>
          <w:lang w:eastAsia="en-US"/>
        </w:rPr>
      </w:pPr>
      <w:r w:rsidRPr="00014DFD">
        <w:rPr>
          <w:sz w:val="24"/>
          <w:szCs w:val="24"/>
          <w:lang w:eastAsia="en-US"/>
        </w:rPr>
        <w:t>б) сведения об организациях, принявших участие в разработке и согласовании профессионального стандарта;</w:t>
      </w:r>
    </w:p>
    <w:p w14:paraId="2F36700B" w14:textId="77777777" w:rsidR="00014DFD" w:rsidRPr="00014DFD" w:rsidRDefault="00014DFD" w:rsidP="00014DFD">
      <w:pPr>
        <w:pStyle w:val="affffb"/>
        <w:ind w:firstLine="709"/>
        <w:rPr>
          <w:sz w:val="24"/>
          <w:szCs w:val="24"/>
          <w:lang w:eastAsia="en-US"/>
        </w:rPr>
      </w:pPr>
      <w:r w:rsidRPr="00014DFD">
        <w:rPr>
          <w:sz w:val="24"/>
          <w:szCs w:val="24"/>
          <w:lang w:eastAsia="en-US"/>
        </w:rPr>
        <w:t>в) информация о результатах обсуждения проекта профессионального стандарта с представителями работодателей, профессиональных сообществ, профессиональных союзов (их объединений) и других заинтересованных организаций;</w:t>
      </w:r>
    </w:p>
    <w:p w14:paraId="567526D8" w14:textId="77777777" w:rsidR="00014DFD" w:rsidRPr="00014DFD" w:rsidRDefault="00014DFD" w:rsidP="00014DFD">
      <w:pPr>
        <w:pStyle w:val="affffb"/>
        <w:ind w:firstLine="709"/>
        <w:rPr>
          <w:sz w:val="24"/>
          <w:szCs w:val="24"/>
          <w:lang w:eastAsia="en-US"/>
        </w:rPr>
      </w:pPr>
      <w:r w:rsidRPr="00014DFD">
        <w:rPr>
          <w:sz w:val="24"/>
          <w:szCs w:val="24"/>
          <w:lang w:eastAsia="en-US"/>
        </w:rPr>
        <w:t>г) электронные версии документации на электронном носителе (CD – диск или USB-</w:t>
      </w:r>
      <w:proofErr w:type="spellStart"/>
      <w:r w:rsidRPr="00014DFD">
        <w:rPr>
          <w:sz w:val="24"/>
          <w:szCs w:val="24"/>
          <w:lang w:eastAsia="en-US"/>
        </w:rPr>
        <w:t>Flash</w:t>
      </w:r>
      <w:proofErr w:type="spellEnd"/>
      <w:r w:rsidRPr="00014DFD">
        <w:rPr>
          <w:sz w:val="24"/>
          <w:szCs w:val="24"/>
          <w:lang w:eastAsia="en-US"/>
        </w:rPr>
        <w:t>-носитель).</w:t>
      </w:r>
    </w:p>
    <w:p w14:paraId="676005EE" w14:textId="77777777" w:rsidR="00014DFD" w:rsidRPr="00014DFD" w:rsidRDefault="00014DFD" w:rsidP="00014DFD">
      <w:pPr>
        <w:pStyle w:val="affffb"/>
        <w:ind w:firstLine="709"/>
        <w:rPr>
          <w:sz w:val="24"/>
          <w:szCs w:val="24"/>
          <w:lang w:eastAsia="en-US"/>
        </w:rPr>
      </w:pPr>
      <w:r w:rsidRPr="00014DFD">
        <w:rPr>
          <w:sz w:val="24"/>
          <w:szCs w:val="24"/>
          <w:lang w:eastAsia="en-US"/>
        </w:rPr>
        <w:t xml:space="preserve">Заказчик отклоняет проект профессионального стандарта, если Исполнителем представлен неполный комплект вышеуказанных документов, а </w:t>
      </w:r>
      <w:proofErr w:type="gramStart"/>
      <w:r w:rsidRPr="00014DFD">
        <w:rPr>
          <w:sz w:val="24"/>
          <w:szCs w:val="24"/>
          <w:lang w:eastAsia="en-US"/>
        </w:rPr>
        <w:t>также</w:t>
      </w:r>
      <w:proofErr w:type="gramEnd"/>
      <w:r w:rsidRPr="00014DFD">
        <w:rPr>
          <w:sz w:val="24"/>
          <w:szCs w:val="24"/>
          <w:lang w:eastAsia="en-US"/>
        </w:rPr>
        <w:t xml:space="preserve"> если проект профессионального стандарта не соответствует Методическим рекомендациям.</w:t>
      </w:r>
    </w:p>
    <w:p w14:paraId="69D07704" w14:textId="77777777" w:rsidR="00014DFD" w:rsidRPr="00014DFD" w:rsidRDefault="00014DFD" w:rsidP="00014DFD">
      <w:pPr>
        <w:pStyle w:val="affffb"/>
        <w:ind w:firstLine="709"/>
        <w:rPr>
          <w:sz w:val="24"/>
          <w:szCs w:val="24"/>
          <w:lang w:eastAsia="en-US"/>
        </w:rPr>
      </w:pPr>
      <w:r w:rsidRPr="00014DFD">
        <w:rPr>
          <w:b/>
          <w:bCs/>
          <w:sz w:val="24"/>
          <w:szCs w:val="24"/>
          <w:lang w:eastAsia="en-US"/>
        </w:rPr>
        <w:lastRenderedPageBreak/>
        <w:t>4</w:t>
      </w:r>
      <w:r w:rsidRPr="00014DFD">
        <w:rPr>
          <w:sz w:val="24"/>
          <w:szCs w:val="24"/>
          <w:lang w:eastAsia="en-US"/>
        </w:rPr>
        <w:t>. Пояснительная записка к проекту профессионального стандарта должна быть разработана в соответствии с Методическими рекомендациями и должна содержать:</w:t>
      </w:r>
    </w:p>
    <w:p w14:paraId="7D72C272" w14:textId="77777777" w:rsidR="00014DFD" w:rsidRPr="00014DFD" w:rsidRDefault="00014DFD" w:rsidP="00014DFD">
      <w:pPr>
        <w:pStyle w:val="affffb"/>
        <w:ind w:firstLine="709"/>
        <w:rPr>
          <w:sz w:val="24"/>
          <w:szCs w:val="24"/>
          <w:lang w:eastAsia="en-US"/>
        </w:rPr>
      </w:pPr>
      <w:r w:rsidRPr="00014DFD">
        <w:rPr>
          <w:sz w:val="24"/>
          <w:szCs w:val="24"/>
          <w:lang w:eastAsia="en-US"/>
        </w:rPr>
        <w:t>1) раздел 1 «Общая характеристика вида профессиональной деятельности, трудовых функций», содержащий:</w:t>
      </w:r>
    </w:p>
    <w:p w14:paraId="369A8221" w14:textId="77777777" w:rsidR="00014DFD" w:rsidRPr="00014DFD" w:rsidRDefault="00014DFD" w:rsidP="00014DFD">
      <w:pPr>
        <w:pStyle w:val="affffb"/>
        <w:ind w:firstLine="709"/>
        <w:rPr>
          <w:sz w:val="24"/>
          <w:szCs w:val="24"/>
          <w:lang w:eastAsia="en-US"/>
        </w:rPr>
      </w:pPr>
      <w:r w:rsidRPr="00014DFD">
        <w:rPr>
          <w:sz w:val="24"/>
          <w:szCs w:val="24"/>
          <w:lang w:eastAsia="en-US"/>
        </w:rPr>
        <w:t>информацию о перспективах развития вида профессиональной деятельности;</w:t>
      </w:r>
    </w:p>
    <w:p w14:paraId="607F096C" w14:textId="77777777" w:rsidR="00014DFD" w:rsidRPr="00014DFD" w:rsidRDefault="00014DFD" w:rsidP="00014DFD">
      <w:pPr>
        <w:pStyle w:val="affffb"/>
        <w:ind w:firstLine="709"/>
        <w:rPr>
          <w:sz w:val="24"/>
          <w:szCs w:val="24"/>
          <w:lang w:eastAsia="en-US"/>
        </w:rPr>
      </w:pPr>
      <w:r w:rsidRPr="00014DFD">
        <w:rPr>
          <w:sz w:val="24"/>
          <w:szCs w:val="24"/>
          <w:lang w:eastAsia="en-US"/>
        </w:rPr>
        <w:t>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14:paraId="0499617C" w14:textId="77777777" w:rsidR="00014DFD" w:rsidRPr="00014DFD" w:rsidRDefault="00014DFD" w:rsidP="00014DFD">
      <w:pPr>
        <w:pStyle w:val="affffb"/>
        <w:ind w:firstLine="709"/>
        <w:rPr>
          <w:sz w:val="24"/>
          <w:szCs w:val="24"/>
          <w:lang w:eastAsia="en-US"/>
        </w:rPr>
      </w:pPr>
      <w:r w:rsidRPr="00014DFD">
        <w:rPr>
          <w:sz w:val="24"/>
          <w:szCs w:val="24"/>
          <w:lang w:eastAsia="en-US"/>
        </w:rPr>
        <w:t>описание состава трудовых функций и обоснование их отнесения к конкретным уровням (подуровням) квалификации.</w:t>
      </w:r>
    </w:p>
    <w:p w14:paraId="0B3D7F15" w14:textId="77777777" w:rsidR="00014DFD" w:rsidRPr="00014DFD" w:rsidRDefault="00014DFD" w:rsidP="00014DFD">
      <w:pPr>
        <w:pStyle w:val="affffb"/>
        <w:ind w:firstLine="709"/>
        <w:rPr>
          <w:sz w:val="24"/>
          <w:szCs w:val="24"/>
          <w:lang w:eastAsia="en-US"/>
        </w:rPr>
      </w:pPr>
      <w:r w:rsidRPr="00014DFD">
        <w:rPr>
          <w:sz w:val="24"/>
          <w:szCs w:val="24"/>
          <w:lang w:eastAsia="en-US"/>
        </w:rPr>
        <w:t>2) раздел 2 «Основные этапы разработки проекта профессионального стандарта», содержащий:</w:t>
      </w:r>
    </w:p>
    <w:p w14:paraId="4608BE7D" w14:textId="3D4D12AC" w:rsidR="00014DFD" w:rsidRPr="00014DFD" w:rsidRDefault="00014DFD" w:rsidP="00014DFD">
      <w:pPr>
        <w:pStyle w:val="affffb"/>
        <w:ind w:firstLine="709"/>
        <w:rPr>
          <w:sz w:val="24"/>
          <w:szCs w:val="24"/>
          <w:lang w:eastAsia="en-US"/>
        </w:rPr>
      </w:pPr>
      <w:r>
        <w:rPr>
          <w:sz w:val="24"/>
          <w:szCs w:val="24"/>
          <w:lang w:eastAsia="en-US"/>
        </w:rPr>
        <w:t xml:space="preserve">- </w:t>
      </w:r>
      <w:r w:rsidRPr="00014DFD">
        <w:rPr>
          <w:sz w:val="24"/>
          <w:szCs w:val="24"/>
          <w:lang w:eastAsia="en-US"/>
        </w:rPr>
        <w:t xml:space="preserve">информацию об организациях, на базе которых проводились исследования, и обоснование выбора этих организаций. Перечень организаций, сведения об уполномоченных лицах, участвовавших в разработке проекта профессионального стандарта, приводятся в приложении № 1 к пояснительной записке по форме, установленной Методическими рекомендациями. </w:t>
      </w:r>
    </w:p>
    <w:p w14:paraId="588095C7" w14:textId="26C04595" w:rsidR="00014DFD" w:rsidRPr="00014DFD" w:rsidRDefault="00014DFD" w:rsidP="00014DFD">
      <w:pPr>
        <w:pStyle w:val="affffb"/>
        <w:ind w:firstLine="709"/>
        <w:rPr>
          <w:sz w:val="24"/>
          <w:szCs w:val="24"/>
          <w:lang w:eastAsia="en-US"/>
        </w:rPr>
      </w:pPr>
      <w:r>
        <w:rPr>
          <w:sz w:val="24"/>
          <w:szCs w:val="24"/>
          <w:lang w:eastAsia="en-US"/>
        </w:rPr>
        <w:t xml:space="preserve">- </w:t>
      </w:r>
      <w:r w:rsidRPr="00014DFD">
        <w:rPr>
          <w:sz w:val="24"/>
          <w:szCs w:val="24"/>
          <w:lang w:eastAsia="en-US"/>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14:paraId="57FEE15D" w14:textId="04F4224E" w:rsidR="00014DFD" w:rsidRPr="00014DFD" w:rsidRDefault="00014DFD" w:rsidP="00014DFD">
      <w:pPr>
        <w:pStyle w:val="affffb"/>
        <w:ind w:firstLine="709"/>
        <w:rPr>
          <w:sz w:val="24"/>
          <w:szCs w:val="24"/>
          <w:lang w:eastAsia="en-US"/>
        </w:rPr>
      </w:pPr>
      <w:r>
        <w:rPr>
          <w:sz w:val="24"/>
          <w:szCs w:val="24"/>
          <w:lang w:eastAsia="en-US"/>
        </w:rPr>
        <w:t xml:space="preserve">- </w:t>
      </w:r>
      <w:r w:rsidRPr="00014DFD">
        <w:rPr>
          <w:sz w:val="24"/>
          <w:szCs w:val="24"/>
          <w:lang w:eastAsia="en-US"/>
        </w:rPr>
        <w:t>общие сведения о нормативных 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При отсутствии таких документов делается запись: «Нормативные правовые документы, регулирующие вид профессиональной деятельности (обобщенную трудовую функцию), отсутствуют».</w:t>
      </w:r>
    </w:p>
    <w:p w14:paraId="5DDB6638" w14:textId="6B89583B" w:rsidR="00014DFD" w:rsidRPr="00014DFD" w:rsidRDefault="00014DFD" w:rsidP="00014DFD">
      <w:pPr>
        <w:pStyle w:val="affffb"/>
        <w:ind w:firstLine="709"/>
        <w:rPr>
          <w:sz w:val="24"/>
          <w:szCs w:val="24"/>
          <w:lang w:eastAsia="en-US"/>
        </w:rPr>
      </w:pPr>
      <w:proofErr w:type="gramStart"/>
      <w:r w:rsidRPr="00014DFD">
        <w:rPr>
          <w:sz w:val="24"/>
          <w:szCs w:val="24"/>
          <w:lang w:eastAsia="en-US"/>
        </w:rPr>
        <w:t>3) раздел 3 «Обсуждение проекта профессионального стандарта», в котором приводится информация о порядке обсуждения, указывается количество задействованных в разработке профессионального стандарта организаций и экспертов, приводятся обобщенные данные о поступивших замечаниях и предложениях к проекту профессионального стандарта:</w:t>
      </w:r>
      <w:r>
        <w:rPr>
          <w:sz w:val="24"/>
          <w:szCs w:val="24"/>
          <w:lang w:eastAsia="en-US"/>
        </w:rPr>
        <w:t xml:space="preserve"> </w:t>
      </w:r>
      <w:r w:rsidRPr="00014DFD">
        <w:rPr>
          <w:sz w:val="24"/>
          <w:szCs w:val="24"/>
          <w:lang w:eastAsia="en-US"/>
        </w:rPr>
        <w:t xml:space="preserve">сводные данные об организациях и экспертах, привлеченных к обсуждению проекта профессионального стандарта, приводятся в приложении № 2 к пояснительной записке в форме, установленной Методическими рекомендациями. </w:t>
      </w:r>
      <w:proofErr w:type="gramEnd"/>
    </w:p>
    <w:p w14:paraId="44ED5A45" w14:textId="77777777" w:rsidR="00014DFD" w:rsidRPr="00014DFD" w:rsidRDefault="00014DFD" w:rsidP="00014DFD">
      <w:pPr>
        <w:pStyle w:val="affffb"/>
        <w:ind w:firstLine="709"/>
        <w:rPr>
          <w:sz w:val="24"/>
          <w:szCs w:val="24"/>
          <w:lang w:eastAsia="en-US"/>
        </w:rPr>
      </w:pPr>
      <w:r w:rsidRPr="00014DFD">
        <w:rPr>
          <w:sz w:val="24"/>
          <w:szCs w:val="24"/>
          <w:lang w:eastAsia="en-US"/>
        </w:rPr>
        <w:t xml:space="preserve">Сводные данные о поступивших замечаниях и предложениях к проекту профессионального стандарта приводятся в таблице приложения № 3 </w:t>
      </w:r>
    </w:p>
    <w:p w14:paraId="60ACE06E" w14:textId="77777777" w:rsidR="00014DFD" w:rsidRPr="00014DFD" w:rsidRDefault="00014DFD" w:rsidP="00014DFD">
      <w:pPr>
        <w:pStyle w:val="affffb"/>
        <w:ind w:firstLine="0"/>
        <w:rPr>
          <w:sz w:val="24"/>
          <w:szCs w:val="24"/>
          <w:lang w:eastAsia="en-US"/>
        </w:rPr>
      </w:pPr>
      <w:r w:rsidRPr="00014DFD">
        <w:rPr>
          <w:sz w:val="24"/>
          <w:szCs w:val="24"/>
          <w:lang w:eastAsia="en-US"/>
        </w:rPr>
        <w:t xml:space="preserve">к пояснительной записке в форме, установленной Методическими рекомендациями. </w:t>
      </w:r>
    </w:p>
    <w:p w14:paraId="632AD438" w14:textId="77777777" w:rsidR="00014DFD" w:rsidRPr="00014DFD" w:rsidRDefault="00014DFD" w:rsidP="00014DFD">
      <w:pPr>
        <w:pStyle w:val="affffb"/>
        <w:ind w:firstLine="709"/>
        <w:rPr>
          <w:sz w:val="24"/>
          <w:szCs w:val="24"/>
          <w:lang w:eastAsia="en-US"/>
        </w:rPr>
      </w:pPr>
      <w:r w:rsidRPr="00014DFD">
        <w:rPr>
          <w:sz w:val="24"/>
          <w:szCs w:val="24"/>
          <w:lang w:eastAsia="en-US"/>
        </w:rPr>
        <w:t>К пояснительной записке может прикладываться иная, значимая, по мнению Исполнителя проекта профессионального стандарта, информация.</w:t>
      </w:r>
    </w:p>
    <w:p w14:paraId="1924ACB7" w14:textId="0F0AB32B" w:rsidR="00014DFD" w:rsidRDefault="00014DFD" w:rsidP="00014DFD">
      <w:pPr>
        <w:pStyle w:val="affffb"/>
        <w:spacing w:line="276" w:lineRule="auto"/>
        <w:ind w:firstLine="709"/>
        <w:rPr>
          <w:sz w:val="24"/>
          <w:szCs w:val="24"/>
          <w:lang w:eastAsia="en-US"/>
        </w:rPr>
      </w:pPr>
      <w:r w:rsidRPr="00014DFD">
        <w:rPr>
          <w:sz w:val="24"/>
          <w:szCs w:val="24"/>
          <w:lang w:eastAsia="en-US"/>
        </w:rPr>
        <w:t>Пояснительная записка подписывается полномочным представителем Исполнителя проекта профессионального стандарта с указанием его должности, наименования организации и даты подписания. Подпись заверяется печатью организации.</w:t>
      </w:r>
    </w:p>
    <w:p w14:paraId="2888231B" w14:textId="77777777" w:rsidR="00014DFD" w:rsidRPr="00014DFD" w:rsidRDefault="00014DFD" w:rsidP="00014DFD">
      <w:pPr>
        <w:pStyle w:val="affffb"/>
        <w:spacing w:line="276" w:lineRule="auto"/>
        <w:ind w:firstLine="709"/>
        <w:rPr>
          <w:sz w:val="24"/>
          <w:szCs w:val="24"/>
          <w:lang w:eastAsia="en-US"/>
        </w:rPr>
      </w:pPr>
    </w:p>
    <w:p w14:paraId="3D3C1098" w14:textId="77777777" w:rsidR="00B31800" w:rsidRDefault="00B31800" w:rsidP="00550A73">
      <w:pPr>
        <w:pStyle w:val="22"/>
        <w:ind w:firstLine="0"/>
        <w:rPr>
          <w:sz w:val="24"/>
        </w:rPr>
      </w:pPr>
      <w:r w:rsidRPr="00E95AD1">
        <w:rPr>
          <w:sz w:val="24"/>
        </w:rPr>
        <w:lastRenderedPageBreak/>
        <w:t>4. Содержание выполняемых работ (оказываемых услуг), предъявляемые требования, сроки предоставления отчетной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2523"/>
        <w:gridCol w:w="5459"/>
        <w:gridCol w:w="2577"/>
        <w:gridCol w:w="2240"/>
        <w:gridCol w:w="1813"/>
      </w:tblGrid>
      <w:tr w:rsidR="00525C0E" w:rsidRPr="00FD74F2" w14:paraId="1D1C51A6" w14:textId="77777777" w:rsidTr="0001779E">
        <w:trPr>
          <w:trHeight w:val="1211"/>
        </w:trPr>
        <w:tc>
          <w:tcPr>
            <w:tcW w:w="311" w:type="pct"/>
            <w:shd w:val="clear" w:color="auto" w:fill="D9D9D9" w:themeFill="background1" w:themeFillShade="D9"/>
          </w:tcPr>
          <w:p w14:paraId="44556EE3"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Номер этапа работ (услуг)</w:t>
            </w:r>
          </w:p>
        </w:tc>
        <w:tc>
          <w:tcPr>
            <w:tcW w:w="810" w:type="pct"/>
            <w:shd w:val="clear" w:color="auto" w:fill="D9D9D9" w:themeFill="background1" w:themeFillShade="D9"/>
          </w:tcPr>
          <w:p w14:paraId="1C8BC1E0"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Наименование работ (услуг)</w:t>
            </w:r>
          </w:p>
        </w:tc>
        <w:tc>
          <w:tcPr>
            <w:tcW w:w="1752" w:type="pct"/>
            <w:shd w:val="clear" w:color="auto" w:fill="D9D9D9" w:themeFill="background1" w:themeFillShade="D9"/>
          </w:tcPr>
          <w:p w14:paraId="389965D3"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Требования, предъявляемые к работам (услугам):</w:t>
            </w:r>
          </w:p>
          <w:p w14:paraId="6FE41303"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827" w:type="pct"/>
            <w:shd w:val="clear" w:color="auto" w:fill="D9D9D9" w:themeFill="background1" w:themeFillShade="D9"/>
          </w:tcPr>
          <w:p w14:paraId="1BBA3F3F"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Результат работ (услуг)</w:t>
            </w:r>
          </w:p>
        </w:tc>
        <w:tc>
          <w:tcPr>
            <w:tcW w:w="719" w:type="pct"/>
            <w:shd w:val="clear" w:color="auto" w:fill="D9D9D9" w:themeFill="background1" w:themeFillShade="D9"/>
          </w:tcPr>
          <w:p w14:paraId="53190FC1" w14:textId="77777777" w:rsidR="00B31800" w:rsidRPr="00FD74F2" w:rsidRDefault="00B31800" w:rsidP="00092EA9">
            <w:pPr>
              <w:pStyle w:val="af2"/>
              <w:spacing w:after="0"/>
              <w:rPr>
                <w:rFonts w:ascii="Times New Roman" w:hAnsi="Times New Roman"/>
                <w:sz w:val="22"/>
                <w:szCs w:val="22"/>
              </w:rPr>
            </w:pPr>
            <w:r w:rsidRPr="00FD74F2">
              <w:rPr>
                <w:rFonts w:ascii="Times New Roman" w:hAnsi="Times New Roman"/>
                <w:sz w:val="22"/>
                <w:szCs w:val="22"/>
              </w:rPr>
              <w:t>Состав отчетной документации</w:t>
            </w:r>
          </w:p>
        </w:tc>
        <w:tc>
          <w:tcPr>
            <w:tcW w:w="582" w:type="pct"/>
            <w:shd w:val="clear" w:color="auto" w:fill="D9D9D9" w:themeFill="background1" w:themeFillShade="D9"/>
          </w:tcPr>
          <w:p w14:paraId="037E3DFA" w14:textId="77777777" w:rsidR="00B31800" w:rsidRPr="00FD74F2" w:rsidRDefault="00B31800" w:rsidP="00092EA9">
            <w:pPr>
              <w:pStyle w:val="af2"/>
              <w:spacing w:after="0"/>
              <w:rPr>
                <w:rFonts w:ascii="Times New Roman" w:hAnsi="Times New Roman"/>
                <w:sz w:val="22"/>
                <w:szCs w:val="22"/>
              </w:rPr>
            </w:pPr>
            <w:proofErr w:type="gramStart"/>
            <w:r w:rsidRPr="00FD74F2">
              <w:rPr>
                <w:rFonts w:ascii="Times New Roman" w:hAnsi="Times New Roman"/>
                <w:sz w:val="22"/>
                <w:szCs w:val="22"/>
              </w:rPr>
              <w:t>Дата предоставления отчетной документации (по контракту/ (этапу)</w:t>
            </w:r>
            <w:proofErr w:type="gramEnd"/>
          </w:p>
        </w:tc>
      </w:tr>
      <w:tr w:rsidR="00525C0E" w:rsidRPr="00FD74F2" w14:paraId="47E50439" w14:textId="77777777" w:rsidTr="0001779E">
        <w:trPr>
          <w:trHeight w:val="20"/>
        </w:trPr>
        <w:tc>
          <w:tcPr>
            <w:tcW w:w="311" w:type="pct"/>
          </w:tcPr>
          <w:p w14:paraId="62751F20"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1</w:t>
            </w:r>
          </w:p>
        </w:tc>
        <w:tc>
          <w:tcPr>
            <w:tcW w:w="810" w:type="pct"/>
          </w:tcPr>
          <w:p w14:paraId="4237F5F4"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2</w:t>
            </w:r>
          </w:p>
        </w:tc>
        <w:tc>
          <w:tcPr>
            <w:tcW w:w="1752" w:type="pct"/>
          </w:tcPr>
          <w:p w14:paraId="77E3579F"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3</w:t>
            </w:r>
          </w:p>
        </w:tc>
        <w:tc>
          <w:tcPr>
            <w:tcW w:w="827" w:type="pct"/>
          </w:tcPr>
          <w:p w14:paraId="67A561A0"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4</w:t>
            </w:r>
          </w:p>
        </w:tc>
        <w:tc>
          <w:tcPr>
            <w:tcW w:w="719" w:type="pct"/>
          </w:tcPr>
          <w:p w14:paraId="4E9F227F"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5</w:t>
            </w:r>
          </w:p>
        </w:tc>
        <w:tc>
          <w:tcPr>
            <w:tcW w:w="582" w:type="pct"/>
          </w:tcPr>
          <w:p w14:paraId="49FB4724"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6</w:t>
            </w:r>
          </w:p>
        </w:tc>
      </w:tr>
      <w:tr w:rsidR="00B31800" w:rsidRPr="00FD74F2" w14:paraId="216965B3" w14:textId="77777777" w:rsidTr="00037A46">
        <w:trPr>
          <w:trHeight w:val="20"/>
        </w:trPr>
        <w:tc>
          <w:tcPr>
            <w:tcW w:w="5000" w:type="pct"/>
            <w:gridSpan w:val="6"/>
          </w:tcPr>
          <w:p w14:paraId="37DFD7DF"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2019 год</w:t>
            </w:r>
          </w:p>
        </w:tc>
      </w:tr>
      <w:tr w:rsidR="00525C0E" w:rsidRPr="00FD74F2" w14:paraId="267BE84C" w14:textId="77777777" w:rsidTr="0001779E">
        <w:trPr>
          <w:trHeight w:val="20"/>
        </w:trPr>
        <w:tc>
          <w:tcPr>
            <w:tcW w:w="311" w:type="pct"/>
            <w:vMerge w:val="restart"/>
          </w:tcPr>
          <w:p w14:paraId="636F35C7" w14:textId="77777777" w:rsidR="00B31800" w:rsidRPr="00FD74F2" w:rsidRDefault="00B31800">
            <w:pPr>
              <w:pStyle w:val="af2"/>
              <w:spacing w:after="0" w:line="276" w:lineRule="auto"/>
              <w:rPr>
                <w:rFonts w:ascii="Times New Roman" w:hAnsi="Times New Roman"/>
                <w:sz w:val="22"/>
                <w:szCs w:val="22"/>
              </w:rPr>
            </w:pPr>
            <w:r w:rsidRPr="00FD74F2">
              <w:rPr>
                <w:rFonts w:ascii="Times New Roman" w:hAnsi="Times New Roman"/>
                <w:sz w:val="22"/>
                <w:szCs w:val="22"/>
              </w:rPr>
              <w:t>I</w:t>
            </w:r>
          </w:p>
        </w:tc>
        <w:tc>
          <w:tcPr>
            <w:tcW w:w="810" w:type="pct"/>
          </w:tcPr>
          <w:p w14:paraId="3C6F0483" w14:textId="4188E4F5" w:rsidR="00B31800" w:rsidRPr="00EC0EE6" w:rsidRDefault="0095216E" w:rsidP="004F37D5">
            <w:pPr>
              <w:pStyle w:val="affffb"/>
              <w:spacing w:line="240" w:lineRule="auto"/>
              <w:ind w:firstLine="0"/>
              <w:rPr>
                <w:sz w:val="22"/>
                <w:szCs w:val="22"/>
                <w:lang w:eastAsia="en-US"/>
              </w:rPr>
            </w:pPr>
            <w:r w:rsidRPr="0095216E">
              <w:rPr>
                <w:sz w:val="22"/>
                <w:szCs w:val="22"/>
                <w:lang w:eastAsia="en-US"/>
              </w:rPr>
              <w:t>I.1 Разработка проекта профессионального стандарта, создание проекта профессионального стандарта.</w:t>
            </w:r>
          </w:p>
        </w:tc>
        <w:tc>
          <w:tcPr>
            <w:tcW w:w="1752" w:type="pct"/>
          </w:tcPr>
          <w:p w14:paraId="739B824E" w14:textId="77777777" w:rsidR="0095216E" w:rsidRPr="0095216E" w:rsidRDefault="0095216E" w:rsidP="0095216E">
            <w:pPr>
              <w:pStyle w:val="affffb"/>
              <w:spacing w:line="240" w:lineRule="auto"/>
              <w:rPr>
                <w:sz w:val="22"/>
                <w:szCs w:val="22"/>
                <w:lang w:eastAsia="en-US"/>
              </w:rPr>
            </w:pPr>
            <w:r w:rsidRPr="0095216E">
              <w:rPr>
                <w:sz w:val="22"/>
                <w:szCs w:val="22"/>
                <w:lang w:eastAsia="en-US"/>
              </w:rPr>
              <w:t>Должны быть проведены работы по разработке профессионального стандарта.</w:t>
            </w:r>
          </w:p>
          <w:p w14:paraId="2FE2E1B3" w14:textId="77777777" w:rsidR="0095216E" w:rsidRPr="0095216E" w:rsidRDefault="0095216E" w:rsidP="0095216E">
            <w:pPr>
              <w:pStyle w:val="affffb"/>
              <w:spacing w:line="240" w:lineRule="auto"/>
              <w:rPr>
                <w:sz w:val="22"/>
                <w:szCs w:val="22"/>
                <w:lang w:eastAsia="en-US"/>
              </w:rPr>
            </w:pPr>
            <w:r w:rsidRPr="0095216E">
              <w:rPr>
                <w:sz w:val="22"/>
                <w:szCs w:val="22"/>
                <w:lang w:eastAsia="en-US"/>
              </w:rPr>
              <w:t>Для выполнения указанных работ должна быть сформирована экспертная группа, включающая:</w:t>
            </w:r>
          </w:p>
          <w:p w14:paraId="2DF95124"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10 экспертов, имеющих ученую степень кандидата педагогических наук;</w:t>
            </w:r>
          </w:p>
          <w:p w14:paraId="50AAA5FF"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2 экспертов, имеющих ученую степень доктора педагогических наук;</w:t>
            </w:r>
          </w:p>
          <w:p w14:paraId="3DAF1243"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3 экспертов, имеющих опыт руководящей деятельности в сфере организации отдыха детей и их оздоровления не менее 5 лет;</w:t>
            </w:r>
          </w:p>
          <w:p w14:paraId="005C5A07"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2 экспертов, имеющих опыт практической работы в сфере организации отдыха детей и их оздоровления не менее 5 лет;</w:t>
            </w:r>
          </w:p>
          <w:p w14:paraId="71F66F2B"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уполномоченного по правам ребенка;</w:t>
            </w:r>
          </w:p>
          <w:p w14:paraId="1613C068"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представителя Заказчика;</w:t>
            </w:r>
          </w:p>
          <w:p w14:paraId="0EC91A58"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заместителя Губернатора или заместителя Председателя правительства субъекта Российской Федерации;</w:t>
            </w:r>
          </w:p>
          <w:p w14:paraId="54045D29"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представителя из числа руководителей общероссийских общественно-государственных организаций;</w:t>
            </w:r>
          </w:p>
          <w:p w14:paraId="4676DAC4"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члена Общественной Палаты Российской Федерации;</w:t>
            </w:r>
          </w:p>
          <w:p w14:paraId="58B3681E"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не менее 1 члена Совета Федерации Федерального Собрания Российской Федерации.</w:t>
            </w:r>
          </w:p>
          <w:p w14:paraId="75AE3BB5" w14:textId="77777777" w:rsidR="0095216E" w:rsidRPr="0095216E" w:rsidRDefault="0095216E" w:rsidP="0095216E">
            <w:pPr>
              <w:pStyle w:val="affffb"/>
              <w:spacing w:line="240" w:lineRule="auto"/>
              <w:rPr>
                <w:sz w:val="22"/>
                <w:szCs w:val="22"/>
                <w:lang w:eastAsia="en-US"/>
              </w:rPr>
            </w:pPr>
            <w:r w:rsidRPr="0095216E">
              <w:rPr>
                <w:sz w:val="22"/>
                <w:szCs w:val="22"/>
                <w:lang w:eastAsia="en-US"/>
              </w:rPr>
              <w:t>Список членов Экспертной группы должен быть согласован с Заказчиком.</w:t>
            </w:r>
          </w:p>
          <w:p w14:paraId="383595C7" w14:textId="77777777" w:rsidR="0095216E" w:rsidRPr="0095216E" w:rsidRDefault="0095216E" w:rsidP="0095216E">
            <w:pPr>
              <w:pStyle w:val="affffb"/>
              <w:spacing w:line="240" w:lineRule="auto"/>
              <w:rPr>
                <w:sz w:val="22"/>
                <w:szCs w:val="22"/>
                <w:lang w:eastAsia="en-US"/>
              </w:rPr>
            </w:pPr>
            <w:r w:rsidRPr="0095216E">
              <w:rPr>
                <w:sz w:val="22"/>
                <w:szCs w:val="22"/>
                <w:lang w:eastAsia="en-US"/>
              </w:rPr>
              <w:t>Профессиональный стандарт должен содержать:</w:t>
            </w:r>
          </w:p>
          <w:p w14:paraId="7ABFB30E" w14:textId="77777777" w:rsidR="0095216E" w:rsidRPr="0095216E" w:rsidRDefault="0095216E" w:rsidP="0095216E">
            <w:pPr>
              <w:pStyle w:val="affffb"/>
              <w:spacing w:line="240" w:lineRule="auto"/>
              <w:rPr>
                <w:sz w:val="22"/>
                <w:szCs w:val="22"/>
                <w:lang w:eastAsia="en-US"/>
              </w:rPr>
            </w:pPr>
            <w:r w:rsidRPr="0095216E">
              <w:rPr>
                <w:sz w:val="22"/>
                <w:szCs w:val="22"/>
                <w:lang w:eastAsia="en-US"/>
              </w:rPr>
              <w:lastRenderedPageBreak/>
              <w:t>- описание научно-</w:t>
            </w:r>
            <w:proofErr w:type="gramStart"/>
            <w:r w:rsidRPr="0095216E">
              <w:rPr>
                <w:sz w:val="22"/>
                <w:szCs w:val="22"/>
                <w:lang w:eastAsia="en-US"/>
              </w:rPr>
              <w:t>методических подходов</w:t>
            </w:r>
            <w:proofErr w:type="gramEnd"/>
            <w:r w:rsidRPr="0095216E">
              <w:rPr>
                <w:sz w:val="22"/>
                <w:szCs w:val="22"/>
                <w:lang w:eastAsia="en-US"/>
              </w:rPr>
              <w:t xml:space="preserve"> к его разработке;</w:t>
            </w:r>
          </w:p>
          <w:p w14:paraId="27451008"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описание структуры профессионального стандарта;</w:t>
            </w:r>
          </w:p>
          <w:p w14:paraId="1F84C4C5"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описание профессионального стандарта; </w:t>
            </w:r>
          </w:p>
          <w:p w14:paraId="437D8671" w14:textId="77777777" w:rsidR="0095216E" w:rsidRPr="0095216E" w:rsidRDefault="0095216E" w:rsidP="0095216E">
            <w:pPr>
              <w:pStyle w:val="affffb"/>
              <w:spacing w:line="240" w:lineRule="auto"/>
              <w:rPr>
                <w:sz w:val="22"/>
                <w:szCs w:val="22"/>
                <w:lang w:eastAsia="en-US"/>
              </w:rPr>
            </w:pPr>
            <w:r w:rsidRPr="0095216E">
              <w:rPr>
                <w:sz w:val="22"/>
                <w:szCs w:val="22"/>
                <w:lang w:eastAsia="en-US"/>
              </w:rPr>
              <w:t xml:space="preserve"> </w:t>
            </w:r>
          </w:p>
          <w:p w14:paraId="419B84D4" w14:textId="77777777" w:rsidR="0095216E" w:rsidRPr="0095216E" w:rsidRDefault="0095216E" w:rsidP="0095216E">
            <w:pPr>
              <w:pStyle w:val="affffb"/>
              <w:spacing w:line="240" w:lineRule="auto"/>
              <w:rPr>
                <w:sz w:val="22"/>
                <w:szCs w:val="22"/>
                <w:lang w:eastAsia="en-US"/>
              </w:rPr>
            </w:pPr>
            <w:r w:rsidRPr="0095216E">
              <w:rPr>
                <w:sz w:val="22"/>
                <w:szCs w:val="22"/>
                <w:lang w:eastAsia="en-US"/>
              </w:rPr>
              <w:t>Профессиональный стандарт должен быть согласован с Заказчиком.</w:t>
            </w:r>
          </w:p>
          <w:p w14:paraId="6F302007" w14:textId="3BC452A3" w:rsidR="00B31800" w:rsidRPr="00EC0EE6" w:rsidRDefault="00B31800" w:rsidP="00F60E50">
            <w:pPr>
              <w:pStyle w:val="affffb"/>
              <w:spacing w:line="240" w:lineRule="auto"/>
              <w:ind w:firstLine="0"/>
              <w:rPr>
                <w:sz w:val="22"/>
                <w:szCs w:val="22"/>
                <w:lang w:eastAsia="en-US"/>
              </w:rPr>
            </w:pPr>
          </w:p>
        </w:tc>
        <w:tc>
          <w:tcPr>
            <w:tcW w:w="827" w:type="pct"/>
          </w:tcPr>
          <w:p w14:paraId="2449B25E" w14:textId="5B82D841" w:rsidR="00B31800" w:rsidRPr="00EC0EE6" w:rsidRDefault="0095216E" w:rsidP="00812D09">
            <w:pPr>
              <w:pStyle w:val="affffb"/>
              <w:spacing w:line="240" w:lineRule="auto"/>
              <w:ind w:firstLine="0"/>
              <w:rPr>
                <w:sz w:val="22"/>
                <w:szCs w:val="22"/>
              </w:rPr>
            </w:pPr>
            <w:r>
              <w:rPr>
                <w:sz w:val="22"/>
                <w:szCs w:val="22"/>
              </w:rPr>
              <w:lastRenderedPageBreak/>
              <w:t>П</w:t>
            </w:r>
            <w:r w:rsidRPr="0095216E">
              <w:rPr>
                <w:sz w:val="22"/>
                <w:szCs w:val="22"/>
              </w:rPr>
              <w:t>роведены работы по разработке профессионального стандарта</w:t>
            </w:r>
            <w:r>
              <w:rPr>
                <w:sz w:val="22"/>
                <w:szCs w:val="22"/>
              </w:rPr>
              <w:t xml:space="preserve">, </w:t>
            </w:r>
            <w:r w:rsidRPr="0095216E">
              <w:rPr>
                <w:sz w:val="22"/>
                <w:szCs w:val="22"/>
              </w:rPr>
              <w:t>сформирована экспертная группа</w:t>
            </w:r>
            <w:r>
              <w:rPr>
                <w:sz w:val="22"/>
                <w:szCs w:val="22"/>
              </w:rPr>
              <w:t xml:space="preserve">. </w:t>
            </w:r>
          </w:p>
        </w:tc>
        <w:tc>
          <w:tcPr>
            <w:tcW w:w="719" w:type="pct"/>
          </w:tcPr>
          <w:p w14:paraId="3A4C8382" w14:textId="77777777" w:rsidR="00B31800" w:rsidRPr="00EC0EE6" w:rsidRDefault="00B31800" w:rsidP="004F37D5">
            <w:pPr>
              <w:pStyle w:val="affffb"/>
              <w:spacing w:line="240" w:lineRule="auto"/>
              <w:ind w:firstLine="0"/>
              <w:rPr>
                <w:sz w:val="22"/>
                <w:szCs w:val="22"/>
              </w:rPr>
            </w:pPr>
            <w:r w:rsidRPr="00EC0EE6">
              <w:rPr>
                <w:sz w:val="22"/>
                <w:szCs w:val="22"/>
              </w:rPr>
              <w:t>Раздел отчета, содержащий:</w:t>
            </w:r>
          </w:p>
          <w:p w14:paraId="245DF762" w14:textId="33A08219" w:rsidR="00B31800" w:rsidRPr="00EC0EE6" w:rsidRDefault="00B31800" w:rsidP="004F37D5">
            <w:pPr>
              <w:pStyle w:val="affffb"/>
              <w:spacing w:line="240" w:lineRule="auto"/>
              <w:ind w:firstLine="0"/>
              <w:rPr>
                <w:sz w:val="22"/>
                <w:szCs w:val="22"/>
              </w:rPr>
            </w:pPr>
            <w:r w:rsidRPr="00EC0EE6">
              <w:rPr>
                <w:sz w:val="22"/>
                <w:szCs w:val="22"/>
              </w:rPr>
              <w:t xml:space="preserve">- аналитический отчет о </w:t>
            </w:r>
            <w:r w:rsidR="0095216E">
              <w:rPr>
                <w:sz w:val="22"/>
                <w:szCs w:val="22"/>
              </w:rPr>
              <w:t>проведении работ по разработке профессионального стандарта</w:t>
            </w:r>
            <w:r w:rsidR="0094115F">
              <w:rPr>
                <w:sz w:val="22"/>
                <w:szCs w:val="22"/>
              </w:rPr>
              <w:t>, согласованный с Заказчиком</w:t>
            </w:r>
            <w:r w:rsidR="00014DFD">
              <w:rPr>
                <w:sz w:val="22"/>
                <w:szCs w:val="22"/>
              </w:rPr>
              <w:t xml:space="preserve"> </w:t>
            </w:r>
            <w:r w:rsidR="00014DFD" w:rsidRPr="00014DFD">
              <w:rPr>
                <w:color w:val="FF0000"/>
                <w:sz w:val="22"/>
                <w:szCs w:val="22"/>
              </w:rPr>
              <w:t xml:space="preserve">(объём не менее </w:t>
            </w:r>
            <w:r w:rsidR="00014DFD">
              <w:rPr>
                <w:color w:val="FF0000"/>
                <w:sz w:val="22"/>
                <w:szCs w:val="22"/>
              </w:rPr>
              <w:t>0,2</w:t>
            </w:r>
            <w:r w:rsidR="00014DFD" w:rsidRPr="00014DFD">
              <w:rPr>
                <w:color w:val="FF0000"/>
                <w:sz w:val="22"/>
                <w:szCs w:val="22"/>
              </w:rPr>
              <w:t xml:space="preserve"> </w:t>
            </w:r>
            <w:proofErr w:type="spellStart"/>
            <w:r w:rsidR="00014DFD" w:rsidRPr="00014DFD">
              <w:rPr>
                <w:color w:val="FF0000"/>
                <w:sz w:val="22"/>
                <w:szCs w:val="22"/>
              </w:rPr>
              <w:t>п.</w:t>
            </w:r>
            <w:proofErr w:type="gramStart"/>
            <w:r w:rsidR="00014DFD" w:rsidRPr="00014DFD">
              <w:rPr>
                <w:color w:val="FF0000"/>
                <w:sz w:val="22"/>
                <w:szCs w:val="22"/>
              </w:rPr>
              <w:t>л</w:t>
            </w:r>
            <w:proofErr w:type="spellEnd"/>
            <w:proofErr w:type="gramEnd"/>
            <w:r w:rsidR="00014DFD" w:rsidRPr="00014DFD">
              <w:rPr>
                <w:color w:val="FF0000"/>
                <w:sz w:val="22"/>
                <w:szCs w:val="22"/>
              </w:rPr>
              <w:t>.)</w:t>
            </w:r>
            <w:r w:rsidR="0095216E" w:rsidRPr="00014DFD">
              <w:rPr>
                <w:color w:val="FF0000"/>
                <w:sz w:val="22"/>
                <w:szCs w:val="22"/>
              </w:rPr>
              <w:t>;</w:t>
            </w:r>
          </w:p>
          <w:p w14:paraId="3C12E8B6" w14:textId="3182154D" w:rsidR="00B31800" w:rsidRPr="00FD74F2" w:rsidRDefault="00B31800" w:rsidP="00D71ADE">
            <w:pPr>
              <w:pStyle w:val="afc"/>
              <w:spacing w:after="0"/>
              <w:rPr>
                <w:rFonts w:ascii="Times New Roman" w:hAnsi="Times New Roman"/>
                <w:sz w:val="22"/>
                <w:szCs w:val="22"/>
              </w:rPr>
            </w:pPr>
            <w:r w:rsidRPr="00FD74F2">
              <w:rPr>
                <w:rFonts w:ascii="Times New Roman" w:hAnsi="Times New Roman"/>
                <w:sz w:val="22"/>
                <w:szCs w:val="22"/>
              </w:rPr>
              <w:t>-</w:t>
            </w:r>
            <w:r w:rsidR="004B2621">
              <w:rPr>
                <w:rFonts w:ascii="Times New Roman" w:hAnsi="Times New Roman"/>
                <w:sz w:val="22"/>
                <w:szCs w:val="22"/>
              </w:rPr>
              <w:t xml:space="preserve"> </w:t>
            </w:r>
            <w:r w:rsidR="00037A46" w:rsidRPr="00FD74F2">
              <w:rPr>
                <w:rFonts w:ascii="Times New Roman" w:hAnsi="Times New Roman"/>
                <w:sz w:val="22"/>
                <w:szCs w:val="22"/>
              </w:rPr>
              <w:t xml:space="preserve">список </w:t>
            </w:r>
            <w:r w:rsidRPr="00FD74F2">
              <w:rPr>
                <w:rFonts w:ascii="Times New Roman" w:hAnsi="Times New Roman"/>
                <w:sz w:val="22"/>
                <w:szCs w:val="22"/>
              </w:rPr>
              <w:t>экспертов, согласованный с Заказчиком</w:t>
            </w:r>
          </w:p>
        </w:tc>
        <w:tc>
          <w:tcPr>
            <w:tcW w:w="582" w:type="pct"/>
            <w:vMerge w:val="restart"/>
          </w:tcPr>
          <w:p w14:paraId="7B29AAF4" w14:textId="77777777" w:rsidR="0095216E" w:rsidRPr="0095216E" w:rsidRDefault="0095216E" w:rsidP="0095216E">
            <w:pPr>
              <w:pStyle w:val="af2"/>
              <w:spacing w:after="0"/>
              <w:rPr>
                <w:rFonts w:ascii="Times New Roman" w:hAnsi="Times New Roman"/>
                <w:sz w:val="22"/>
                <w:szCs w:val="22"/>
              </w:rPr>
            </w:pPr>
            <w:r w:rsidRPr="0095216E">
              <w:rPr>
                <w:rFonts w:ascii="Times New Roman" w:hAnsi="Times New Roman"/>
                <w:sz w:val="22"/>
                <w:szCs w:val="22"/>
              </w:rPr>
              <w:t xml:space="preserve">Июль – октябрь </w:t>
            </w:r>
          </w:p>
          <w:p w14:paraId="3C766E8D" w14:textId="08905099" w:rsidR="00B31800" w:rsidRPr="00FD74F2" w:rsidRDefault="0095216E" w:rsidP="0095216E">
            <w:pPr>
              <w:pStyle w:val="af2"/>
              <w:spacing w:after="0" w:line="276" w:lineRule="auto"/>
              <w:rPr>
                <w:rFonts w:ascii="Times New Roman" w:hAnsi="Times New Roman"/>
                <w:sz w:val="22"/>
                <w:szCs w:val="22"/>
              </w:rPr>
            </w:pPr>
            <w:r w:rsidRPr="0095216E">
              <w:rPr>
                <w:rFonts w:ascii="Times New Roman" w:hAnsi="Times New Roman"/>
                <w:sz w:val="22"/>
                <w:szCs w:val="22"/>
              </w:rPr>
              <w:t>2019 г.</w:t>
            </w:r>
          </w:p>
        </w:tc>
      </w:tr>
      <w:tr w:rsidR="00525C0E" w:rsidRPr="00FD74F2" w14:paraId="77CE6A59" w14:textId="77777777" w:rsidTr="0001779E">
        <w:trPr>
          <w:trHeight w:val="20"/>
        </w:trPr>
        <w:tc>
          <w:tcPr>
            <w:tcW w:w="311" w:type="pct"/>
            <w:vMerge/>
          </w:tcPr>
          <w:p w14:paraId="7A8B739D" w14:textId="77777777" w:rsidR="00B31800" w:rsidRPr="00FD74F2" w:rsidRDefault="00B31800">
            <w:pPr>
              <w:pStyle w:val="af2"/>
              <w:spacing w:after="0" w:line="276" w:lineRule="auto"/>
              <w:rPr>
                <w:rFonts w:ascii="Times New Roman" w:hAnsi="Times New Roman"/>
                <w:sz w:val="22"/>
                <w:szCs w:val="22"/>
              </w:rPr>
            </w:pPr>
          </w:p>
        </w:tc>
        <w:tc>
          <w:tcPr>
            <w:tcW w:w="810" w:type="pct"/>
          </w:tcPr>
          <w:p w14:paraId="52DF3D3A" w14:textId="24BC72DF" w:rsidR="00B31800" w:rsidRPr="00EC0EE6" w:rsidRDefault="0095216E" w:rsidP="004F37D5">
            <w:pPr>
              <w:pStyle w:val="affffb"/>
              <w:spacing w:line="240" w:lineRule="auto"/>
              <w:ind w:firstLine="0"/>
              <w:rPr>
                <w:sz w:val="22"/>
                <w:szCs w:val="22"/>
                <w:lang w:eastAsia="en-US"/>
              </w:rPr>
            </w:pPr>
            <w:r w:rsidRPr="0095216E">
              <w:rPr>
                <w:sz w:val="22"/>
                <w:szCs w:val="22"/>
                <w:lang w:eastAsia="en-US"/>
              </w:rPr>
              <w:t>I.2 Проведение профессионально-общественного обсуждения проекта профессионального стандарта.</w:t>
            </w:r>
          </w:p>
        </w:tc>
        <w:tc>
          <w:tcPr>
            <w:tcW w:w="1752" w:type="pct"/>
          </w:tcPr>
          <w:p w14:paraId="76971FA1" w14:textId="6ECF1927" w:rsidR="0095216E" w:rsidRPr="0095216E" w:rsidRDefault="0095216E" w:rsidP="0095216E">
            <w:pPr>
              <w:pStyle w:val="affffb"/>
              <w:spacing w:line="240" w:lineRule="auto"/>
              <w:rPr>
                <w:sz w:val="22"/>
                <w:szCs w:val="22"/>
              </w:rPr>
            </w:pPr>
            <w:r w:rsidRPr="0095216E">
              <w:rPr>
                <w:sz w:val="22"/>
                <w:szCs w:val="22"/>
              </w:rPr>
              <w:t>Должно быть организовано и проведено об</w:t>
            </w:r>
            <w:r w:rsidR="0094115F">
              <w:rPr>
                <w:sz w:val="22"/>
                <w:szCs w:val="22"/>
              </w:rPr>
              <w:t>щественное обсуждение</w:t>
            </w:r>
            <w:r w:rsidRPr="0095216E">
              <w:rPr>
                <w:sz w:val="22"/>
                <w:szCs w:val="22"/>
              </w:rPr>
              <w:t xml:space="preserve"> результатов и перспектив внедрения профессионального стандарта.</w:t>
            </w:r>
          </w:p>
          <w:p w14:paraId="1EA55E13" w14:textId="77777777" w:rsidR="0095216E" w:rsidRPr="0095216E" w:rsidRDefault="0095216E" w:rsidP="0095216E">
            <w:pPr>
              <w:pStyle w:val="affffb"/>
              <w:spacing w:line="240" w:lineRule="auto"/>
              <w:rPr>
                <w:sz w:val="22"/>
                <w:szCs w:val="22"/>
              </w:rPr>
            </w:pPr>
            <w:r w:rsidRPr="0095216E">
              <w:rPr>
                <w:sz w:val="22"/>
                <w:szCs w:val="22"/>
              </w:rPr>
              <w:t xml:space="preserve">Должен быть сформирован организационный комитет по проведению обсуждения профессионального стандарта в составе не менее 15 человек. </w:t>
            </w:r>
          </w:p>
          <w:p w14:paraId="4916B8AC" w14:textId="3F9AFC7C" w:rsidR="0095216E" w:rsidRPr="0095216E" w:rsidRDefault="0095216E" w:rsidP="0095216E">
            <w:pPr>
              <w:pStyle w:val="affffb"/>
              <w:spacing w:line="240" w:lineRule="auto"/>
              <w:rPr>
                <w:sz w:val="22"/>
                <w:szCs w:val="22"/>
              </w:rPr>
            </w:pPr>
            <w:r w:rsidRPr="0095216E">
              <w:rPr>
                <w:sz w:val="22"/>
                <w:szCs w:val="22"/>
              </w:rPr>
              <w:t>Руководитель организационного комитета должен иметь опыт работы в сфере организации отдыха детей и их оздоровления или молодежной политики не менее 10 лет, а также почетные грамоты Президе</w:t>
            </w:r>
            <w:r w:rsidR="008B2F7C">
              <w:rPr>
                <w:sz w:val="22"/>
                <w:szCs w:val="22"/>
              </w:rPr>
              <w:t>нта Российской Федерации</w:t>
            </w:r>
            <w:r w:rsidRPr="0095216E">
              <w:rPr>
                <w:sz w:val="22"/>
                <w:szCs w:val="22"/>
              </w:rPr>
              <w:t xml:space="preserve"> и ведомственные награды федеральных органов исполнительной власти. Не менее 5 человек из состава организационного комитета должны иметь опыт проведения мероприятий в сфере организации детского отдыха и оздоровления всероссийского уровня (не менее 5 мероприятий). Не менее 5 членов организационного комитета должны иметь ученую степень кандидата или доктора педагогических и (или) социологических, и (или) психологических наук. </w:t>
            </w:r>
            <w:proofErr w:type="gramStart"/>
            <w:r w:rsidRPr="0095216E">
              <w:rPr>
                <w:sz w:val="22"/>
                <w:szCs w:val="22"/>
              </w:rPr>
              <w:t>Не менее 1 члена о</w:t>
            </w:r>
            <w:r w:rsidR="008B2F7C">
              <w:rPr>
                <w:sz w:val="22"/>
                <w:szCs w:val="22"/>
              </w:rPr>
              <w:t>рганизационного комитета должен быть руководителем учреждения отдыха и оздоровления детей, имеющим стаж работы на этой должности не менее 3-хлет</w:t>
            </w:r>
            <w:r w:rsidRPr="0095216E">
              <w:rPr>
                <w:sz w:val="22"/>
                <w:szCs w:val="22"/>
              </w:rPr>
              <w:t>, не менее 1 члена организационного комитета должен быть уполномоченным по правам ребенка, не менее 1 члена организационного комитета должен быть специалистом Министерства просвещения Российской Федерации, не менее 1 члена организационного комитета должен быть заместителем Губернатора</w:t>
            </w:r>
            <w:r w:rsidR="008B2F7C">
              <w:rPr>
                <w:sz w:val="22"/>
                <w:szCs w:val="22"/>
              </w:rPr>
              <w:t xml:space="preserve"> субъекта Российской</w:t>
            </w:r>
            <w:proofErr w:type="gramEnd"/>
            <w:r w:rsidR="008B2F7C">
              <w:rPr>
                <w:sz w:val="22"/>
                <w:szCs w:val="22"/>
              </w:rPr>
              <w:t xml:space="preserve"> Федерации,</w:t>
            </w:r>
            <w:r w:rsidRPr="0095216E">
              <w:rPr>
                <w:sz w:val="22"/>
                <w:szCs w:val="22"/>
              </w:rPr>
              <w:t xml:space="preserve"> не менее 1 члена организационного комитета должен </w:t>
            </w:r>
            <w:r w:rsidRPr="0095216E">
              <w:rPr>
                <w:sz w:val="22"/>
                <w:szCs w:val="22"/>
              </w:rPr>
              <w:lastRenderedPageBreak/>
              <w:t>быть  представителем из числа руководителей общероссийских общественно-государственных организаций, не менее 1 члена организационного комитета должен быть членом Общественной Палаты Российской Федерации,  не менее 1 члена организационного комитета должен быть членом Совета Федерации Федерального Собрания Российской Федерации.</w:t>
            </w:r>
          </w:p>
          <w:p w14:paraId="07B77A0D" w14:textId="77777777" w:rsidR="0095216E" w:rsidRPr="0095216E" w:rsidRDefault="0095216E" w:rsidP="0095216E">
            <w:pPr>
              <w:pStyle w:val="affffb"/>
              <w:spacing w:line="240" w:lineRule="auto"/>
              <w:rPr>
                <w:sz w:val="22"/>
                <w:szCs w:val="22"/>
              </w:rPr>
            </w:pPr>
            <w:r w:rsidRPr="0095216E">
              <w:rPr>
                <w:sz w:val="22"/>
                <w:szCs w:val="22"/>
              </w:rPr>
              <w:t>Состав организационного комитета должен быть согласован с Заказчиком.</w:t>
            </w:r>
          </w:p>
          <w:p w14:paraId="24D1F6DA" w14:textId="77777777" w:rsidR="0095216E" w:rsidRPr="0095216E" w:rsidRDefault="0095216E" w:rsidP="0095216E">
            <w:pPr>
              <w:pStyle w:val="affffb"/>
              <w:spacing w:line="240" w:lineRule="auto"/>
              <w:rPr>
                <w:sz w:val="22"/>
                <w:szCs w:val="22"/>
              </w:rPr>
            </w:pPr>
            <w:r w:rsidRPr="0095216E">
              <w:rPr>
                <w:sz w:val="22"/>
                <w:szCs w:val="22"/>
              </w:rPr>
              <w:t>С привлечением представителей организационного комитета должно быть организовано и проведено общественное обсуждение перспектив внедрения профессионального стандарта. Все члены организационного комитета должны быть задействованы в организации и проведении общественного обсуждения.</w:t>
            </w:r>
          </w:p>
          <w:p w14:paraId="25F7D087" w14:textId="77777777" w:rsidR="0095216E" w:rsidRPr="0095216E" w:rsidRDefault="0095216E" w:rsidP="0095216E">
            <w:pPr>
              <w:pStyle w:val="affffb"/>
              <w:spacing w:line="240" w:lineRule="auto"/>
              <w:rPr>
                <w:sz w:val="22"/>
                <w:szCs w:val="22"/>
              </w:rPr>
            </w:pPr>
            <w:r w:rsidRPr="0095216E">
              <w:rPr>
                <w:sz w:val="22"/>
                <w:szCs w:val="22"/>
              </w:rPr>
              <w:t>Обсуждение должно быть проведено в ноябре - декабре 2019 года.</w:t>
            </w:r>
          </w:p>
          <w:p w14:paraId="2F07A1E3" w14:textId="77777777" w:rsidR="0095216E" w:rsidRPr="0095216E" w:rsidRDefault="0095216E" w:rsidP="0095216E">
            <w:pPr>
              <w:pStyle w:val="affffb"/>
              <w:spacing w:line="240" w:lineRule="auto"/>
              <w:rPr>
                <w:sz w:val="22"/>
                <w:szCs w:val="22"/>
              </w:rPr>
            </w:pPr>
            <w:r w:rsidRPr="0095216E">
              <w:rPr>
                <w:sz w:val="22"/>
                <w:szCs w:val="22"/>
              </w:rPr>
              <w:t>Продолжительность обсуждения – не менее 6 часов в течение 1 дня.</w:t>
            </w:r>
          </w:p>
          <w:p w14:paraId="52DA48F2" w14:textId="77777777" w:rsidR="0095216E" w:rsidRPr="0095216E" w:rsidRDefault="0095216E" w:rsidP="0095216E">
            <w:pPr>
              <w:pStyle w:val="affffb"/>
              <w:spacing w:line="240" w:lineRule="auto"/>
              <w:rPr>
                <w:sz w:val="22"/>
                <w:szCs w:val="22"/>
              </w:rPr>
            </w:pPr>
            <w:r w:rsidRPr="0095216E">
              <w:rPr>
                <w:sz w:val="22"/>
                <w:szCs w:val="22"/>
              </w:rPr>
              <w:t>Количество участников обсуждения должно составлять не менее 100 человек.</w:t>
            </w:r>
          </w:p>
          <w:p w14:paraId="1B2D50B2" w14:textId="77777777" w:rsidR="0095216E" w:rsidRPr="0095216E" w:rsidRDefault="0095216E" w:rsidP="0095216E">
            <w:pPr>
              <w:pStyle w:val="affffb"/>
              <w:spacing w:line="240" w:lineRule="auto"/>
              <w:rPr>
                <w:sz w:val="22"/>
                <w:szCs w:val="22"/>
              </w:rPr>
            </w:pPr>
            <w:r w:rsidRPr="0095216E">
              <w:rPr>
                <w:sz w:val="22"/>
                <w:szCs w:val="22"/>
              </w:rPr>
              <w:t>К участию в обсуждении должны быть приглашены:</w:t>
            </w:r>
          </w:p>
          <w:p w14:paraId="347D7BE8" w14:textId="77777777" w:rsidR="0095216E" w:rsidRPr="0095216E" w:rsidRDefault="0095216E" w:rsidP="0095216E">
            <w:pPr>
              <w:pStyle w:val="affffb"/>
              <w:spacing w:line="240" w:lineRule="auto"/>
              <w:rPr>
                <w:sz w:val="22"/>
                <w:szCs w:val="22"/>
              </w:rPr>
            </w:pPr>
            <w:r w:rsidRPr="0095216E">
              <w:rPr>
                <w:sz w:val="22"/>
                <w:szCs w:val="22"/>
              </w:rPr>
              <w:t>- представители федеральных органов государственной власти, осуществляющих государственное управление в сфере образования, культуры, спорта и молодежной политики;</w:t>
            </w:r>
          </w:p>
          <w:p w14:paraId="4D073272" w14:textId="77777777" w:rsidR="0095216E" w:rsidRPr="0095216E" w:rsidRDefault="0095216E" w:rsidP="0095216E">
            <w:pPr>
              <w:pStyle w:val="affffb"/>
              <w:spacing w:line="240" w:lineRule="auto"/>
              <w:rPr>
                <w:sz w:val="22"/>
                <w:szCs w:val="22"/>
              </w:rPr>
            </w:pPr>
            <w:r w:rsidRPr="0095216E">
              <w:rPr>
                <w:sz w:val="22"/>
                <w:szCs w:val="22"/>
              </w:rPr>
              <w:t>- представители органов исполнительной власти субъектов Российской Федерации, осуществляющих государственное управление в сфере образования, культуры, спорта и молодежной политики;</w:t>
            </w:r>
          </w:p>
          <w:p w14:paraId="28271DFA" w14:textId="77777777" w:rsidR="0095216E" w:rsidRPr="0095216E" w:rsidRDefault="0095216E" w:rsidP="0095216E">
            <w:pPr>
              <w:pStyle w:val="affffb"/>
              <w:spacing w:line="240" w:lineRule="auto"/>
              <w:rPr>
                <w:sz w:val="22"/>
                <w:szCs w:val="22"/>
              </w:rPr>
            </w:pPr>
            <w:r w:rsidRPr="0095216E">
              <w:rPr>
                <w:sz w:val="22"/>
                <w:szCs w:val="22"/>
              </w:rPr>
              <w:t>- представители  образовательных организаций, реализующих программы дополнительного образования детей и осуществляющих свою деятельность в сфере организации отдыха детей и их оздоровления.</w:t>
            </w:r>
          </w:p>
          <w:p w14:paraId="7FB5BC22" w14:textId="77777777" w:rsidR="0095216E" w:rsidRPr="0095216E" w:rsidRDefault="0095216E" w:rsidP="0095216E">
            <w:pPr>
              <w:pStyle w:val="affffb"/>
              <w:spacing w:line="240" w:lineRule="auto"/>
              <w:rPr>
                <w:sz w:val="22"/>
                <w:szCs w:val="22"/>
              </w:rPr>
            </w:pPr>
            <w:r w:rsidRPr="0095216E">
              <w:rPr>
                <w:sz w:val="22"/>
                <w:szCs w:val="22"/>
              </w:rPr>
              <w:t xml:space="preserve">Для проведения обсуждения необходимо подготовить и направить посредством электронной </w:t>
            </w:r>
            <w:r w:rsidRPr="0095216E">
              <w:rPr>
                <w:sz w:val="22"/>
                <w:szCs w:val="22"/>
              </w:rPr>
              <w:lastRenderedPageBreak/>
              <w:t>почты пригласительные письма для потенциальных участников:</w:t>
            </w:r>
          </w:p>
          <w:p w14:paraId="79FF6D04" w14:textId="77777777" w:rsidR="0095216E" w:rsidRPr="0095216E" w:rsidRDefault="0095216E" w:rsidP="0095216E">
            <w:pPr>
              <w:pStyle w:val="affffb"/>
              <w:spacing w:line="240" w:lineRule="auto"/>
              <w:rPr>
                <w:sz w:val="22"/>
                <w:szCs w:val="22"/>
              </w:rPr>
            </w:pPr>
            <w:r w:rsidRPr="0095216E">
              <w:rPr>
                <w:sz w:val="22"/>
                <w:szCs w:val="22"/>
              </w:rPr>
              <w:t>- в органы исполнительной власти 85 субъектов Российской Федерации, осуществляющие государственное управление в сфере образования и молодежной политики (общее количество не менее 165 электронных адресов);</w:t>
            </w:r>
          </w:p>
          <w:p w14:paraId="57063EA5" w14:textId="77777777" w:rsidR="0095216E" w:rsidRPr="0095216E" w:rsidRDefault="0095216E" w:rsidP="0095216E">
            <w:pPr>
              <w:pStyle w:val="affffb"/>
              <w:spacing w:line="240" w:lineRule="auto"/>
              <w:rPr>
                <w:sz w:val="22"/>
                <w:szCs w:val="22"/>
              </w:rPr>
            </w:pPr>
            <w:r w:rsidRPr="0095216E">
              <w:rPr>
                <w:sz w:val="22"/>
                <w:szCs w:val="22"/>
              </w:rPr>
              <w:t>- не менее чем в 1000 организаций, а именно: общеобразовательные организации, организации дополнительного образования детей, организации отдыха детей и их оздоровления (не менее 1000 электронных адресов).</w:t>
            </w:r>
          </w:p>
          <w:p w14:paraId="259E1416" w14:textId="77777777" w:rsidR="0095216E" w:rsidRPr="0095216E" w:rsidRDefault="0095216E" w:rsidP="0095216E">
            <w:pPr>
              <w:pStyle w:val="affffb"/>
              <w:spacing w:line="240" w:lineRule="auto"/>
              <w:rPr>
                <w:sz w:val="22"/>
                <w:szCs w:val="22"/>
              </w:rPr>
            </w:pPr>
            <w:r w:rsidRPr="0095216E">
              <w:rPr>
                <w:sz w:val="22"/>
                <w:szCs w:val="22"/>
              </w:rPr>
              <w:t>Пригласительное письмо должно содержать:</w:t>
            </w:r>
          </w:p>
          <w:p w14:paraId="3C756928" w14:textId="77777777" w:rsidR="0095216E" w:rsidRPr="0095216E" w:rsidRDefault="0095216E" w:rsidP="0095216E">
            <w:pPr>
              <w:pStyle w:val="affffb"/>
              <w:spacing w:line="240" w:lineRule="auto"/>
              <w:rPr>
                <w:sz w:val="22"/>
                <w:szCs w:val="22"/>
              </w:rPr>
            </w:pPr>
            <w:r w:rsidRPr="0095216E">
              <w:rPr>
                <w:sz w:val="22"/>
                <w:szCs w:val="22"/>
              </w:rPr>
              <w:t>- цели и задачи обсуждения;</w:t>
            </w:r>
          </w:p>
          <w:p w14:paraId="7F500336" w14:textId="77777777" w:rsidR="0095216E" w:rsidRPr="0095216E" w:rsidRDefault="0095216E" w:rsidP="0095216E">
            <w:pPr>
              <w:pStyle w:val="affffb"/>
              <w:spacing w:line="240" w:lineRule="auto"/>
              <w:rPr>
                <w:sz w:val="22"/>
                <w:szCs w:val="22"/>
              </w:rPr>
            </w:pPr>
            <w:r w:rsidRPr="0095216E">
              <w:rPr>
                <w:sz w:val="22"/>
                <w:szCs w:val="22"/>
              </w:rPr>
              <w:t>- дату и место проведения обсуждения;</w:t>
            </w:r>
          </w:p>
          <w:p w14:paraId="3B982D19" w14:textId="77777777" w:rsidR="0095216E" w:rsidRPr="0095216E" w:rsidRDefault="0095216E" w:rsidP="0095216E">
            <w:pPr>
              <w:pStyle w:val="affffb"/>
              <w:spacing w:line="240" w:lineRule="auto"/>
              <w:rPr>
                <w:sz w:val="22"/>
                <w:szCs w:val="22"/>
              </w:rPr>
            </w:pPr>
            <w:r w:rsidRPr="0095216E">
              <w:rPr>
                <w:sz w:val="22"/>
                <w:szCs w:val="22"/>
              </w:rPr>
              <w:t>- контактную информацию об операторах обсуждения;</w:t>
            </w:r>
          </w:p>
          <w:p w14:paraId="5806E2EF" w14:textId="77777777" w:rsidR="0095216E" w:rsidRPr="0095216E" w:rsidRDefault="0095216E" w:rsidP="0095216E">
            <w:pPr>
              <w:pStyle w:val="affffb"/>
              <w:spacing w:line="240" w:lineRule="auto"/>
              <w:rPr>
                <w:sz w:val="22"/>
                <w:szCs w:val="22"/>
              </w:rPr>
            </w:pPr>
            <w:r w:rsidRPr="0095216E">
              <w:rPr>
                <w:sz w:val="22"/>
                <w:szCs w:val="22"/>
              </w:rPr>
              <w:t>- информацию о том, что организатором обсуждения является Заказчик.</w:t>
            </w:r>
          </w:p>
          <w:p w14:paraId="1B3CD646" w14:textId="77777777" w:rsidR="0095216E" w:rsidRPr="0095216E" w:rsidRDefault="0095216E" w:rsidP="0095216E">
            <w:pPr>
              <w:pStyle w:val="affffb"/>
              <w:spacing w:line="240" w:lineRule="auto"/>
              <w:rPr>
                <w:sz w:val="22"/>
                <w:szCs w:val="22"/>
              </w:rPr>
            </w:pPr>
            <w:r w:rsidRPr="0095216E">
              <w:rPr>
                <w:sz w:val="22"/>
                <w:szCs w:val="22"/>
              </w:rPr>
              <w:t xml:space="preserve">Для проведения обсуждения должна быть разработана программа, которая должна </w:t>
            </w:r>
            <w:proofErr w:type="gramStart"/>
            <w:r w:rsidRPr="0095216E">
              <w:rPr>
                <w:sz w:val="22"/>
                <w:szCs w:val="22"/>
              </w:rPr>
              <w:t>содержать</w:t>
            </w:r>
            <w:proofErr w:type="gramEnd"/>
            <w:r w:rsidRPr="0095216E">
              <w:rPr>
                <w:sz w:val="22"/>
                <w:szCs w:val="22"/>
              </w:rPr>
              <w:t xml:space="preserve"> в том числе следующую информацию:</w:t>
            </w:r>
          </w:p>
          <w:p w14:paraId="07F5010B" w14:textId="77777777" w:rsidR="0095216E" w:rsidRPr="0095216E" w:rsidRDefault="0095216E" w:rsidP="0095216E">
            <w:pPr>
              <w:pStyle w:val="affffb"/>
              <w:spacing w:line="240" w:lineRule="auto"/>
              <w:rPr>
                <w:sz w:val="22"/>
                <w:szCs w:val="22"/>
              </w:rPr>
            </w:pPr>
            <w:r w:rsidRPr="0095216E">
              <w:rPr>
                <w:sz w:val="22"/>
                <w:szCs w:val="22"/>
              </w:rPr>
              <w:t>- план-график проведения обсуждения с указанием места, даты, времени проведения мероприятий обсуждения и спикеров;</w:t>
            </w:r>
          </w:p>
          <w:p w14:paraId="5D35ACA8" w14:textId="77777777" w:rsidR="0095216E" w:rsidRPr="0095216E" w:rsidRDefault="0095216E" w:rsidP="0095216E">
            <w:pPr>
              <w:pStyle w:val="affffb"/>
              <w:spacing w:line="240" w:lineRule="auto"/>
              <w:rPr>
                <w:sz w:val="22"/>
                <w:szCs w:val="22"/>
              </w:rPr>
            </w:pPr>
            <w:r w:rsidRPr="0095216E">
              <w:rPr>
                <w:sz w:val="22"/>
                <w:szCs w:val="22"/>
              </w:rPr>
              <w:t xml:space="preserve">Программа должна включать </w:t>
            </w:r>
            <w:proofErr w:type="gramStart"/>
            <w:r w:rsidRPr="0095216E">
              <w:rPr>
                <w:sz w:val="22"/>
                <w:szCs w:val="22"/>
              </w:rPr>
              <w:t>проведение</w:t>
            </w:r>
            <w:proofErr w:type="gramEnd"/>
            <w:r w:rsidRPr="0095216E">
              <w:rPr>
                <w:sz w:val="22"/>
                <w:szCs w:val="22"/>
              </w:rPr>
              <w:t xml:space="preserve"> в том числе пленарного заседания (длительность не менее 1,5 часа), не менее 3-х круглых столов (длительность не менее 3 часа каждый) и подведения итогов (длительность не менее 1 часа). </w:t>
            </w:r>
          </w:p>
          <w:p w14:paraId="6F2D8291" w14:textId="77777777" w:rsidR="0095216E" w:rsidRPr="0095216E" w:rsidRDefault="0095216E" w:rsidP="0095216E">
            <w:pPr>
              <w:pStyle w:val="affffb"/>
              <w:spacing w:line="240" w:lineRule="auto"/>
              <w:rPr>
                <w:sz w:val="22"/>
                <w:szCs w:val="22"/>
              </w:rPr>
            </w:pPr>
            <w:r w:rsidRPr="0095216E">
              <w:rPr>
                <w:sz w:val="22"/>
                <w:szCs w:val="22"/>
              </w:rPr>
              <w:t xml:space="preserve">Место проведения обсуждения и Программа обсуждения должны быть согласованы с Заказчиком. </w:t>
            </w:r>
          </w:p>
          <w:p w14:paraId="3FF6F734" w14:textId="77777777" w:rsidR="0095216E" w:rsidRPr="0095216E" w:rsidRDefault="0095216E" w:rsidP="0095216E">
            <w:pPr>
              <w:pStyle w:val="affffb"/>
              <w:spacing w:line="240" w:lineRule="auto"/>
              <w:rPr>
                <w:sz w:val="22"/>
                <w:szCs w:val="22"/>
              </w:rPr>
            </w:pPr>
            <w:r w:rsidRPr="0095216E">
              <w:rPr>
                <w:sz w:val="22"/>
                <w:szCs w:val="22"/>
              </w:rPr>
              <w:t>Конференция должна быть проведена в точном соответствии с согласованной с Заказчиком программой обсуждения.</w:t>
            </w:r>
          </w:p>
          <w:p w14:paraId="0076498E" w14:textId="77777777" w:rsidR="0095216E" w:rsidRPr="0095216E" w:rsidRDefault="0095216E" w:rsidP="0095216E">
            <w:pPr>
              <w:pStyle w:val="affffb"/>
              <w:spacing w:line="240" w:lineRule="auto"/>
              <w:rPr>
                <w:sz w:val="22"/>
                <w:szCs w:val="22"/>
              </w:rPr>
            </w:pPr>
            <w:r w:rsidRPr="0095216E">
              <w:rPr>
                <w:sz w:val="22"/>
                <w:szCs w:val="22"/>
              </w:rPr>
              <w:t xml:space="preserve">Должна быть обеспечена встреча и регистрация участников в месте проведения мероприятий обсуждения. Должна быть осуществлена фотосъемка всех мероприятий обсуждения (не менее 300 фотографий с разрешением не менее 1366*768 </w:t>
            </w:r>
            <w:proofErr w:type="spellStart"/>
            <w:r w:rsidRPr="0095216E">
              <w:rPr>
                <w:sz w:val="22"/>
                <w:szCs w:val="22"/>
              </w:rPr>
              <w:t>пикс</w:t>
            </w:r>
            <w:proofErr w:type="spellEnd"/>
            <w:r w:rsidRPr="0095216E">
              <w:rPr>
                <w:sz w:val="22"/>
                <w:szCs w:val="22"/>
              </w:rPr>
              <w:t xml:space="preserve">., включая регистрацию участников, пленарное </w:t>
            </w:r>
            <w:r w:rsidRPr="0095216E">
              <w:rPr>
                <w:sz w:val="22"/>
                <w:szCs w:val="22"/>
              </w:rPr>
              <w:lastRenderedPageBreak/>
              <w:t>заседание, круглые столы и общение участников). Все фотографии предоставляются Исполнителем Заказчику на электронном носителе в течение трех рабочих дней со дня проведения Обсуждения.</w:t>
            </w:r>
          </w:p>
          <w:p w14:paraId="54F080E3" w14:textId="77777777" w:rsidR="0095216E" w:rsidRPr="0095216E" w:rsidRDefault="0095216E" w:rsidP="0095216E">
            <w:pPr>
              <w:pStyle w:val="affffb"/>
              <w:spacing w:line="240" w:lineRule="auto"/>
              <w:rPr>
                <w:sz w:val="22"/>
                <w:szCs w:val="22"/>
              </w:rPr>
            </w:pPr>
          </w:p>
          <w:p w14:paraId="298D5611" w14:textId="4AF4A331" w:rsidR="0095216E" w:rsidRPr="0095216E" w:rsidRDefault="0095216E" w:rsidP="0095216E">
            <w:pPr>
              <w:pStyle w:val="affffb"/>
              <w:spacing w:line="240" w:lineRule="auto"/>
              <w:rPr>
                <w:sz w:val="22"/>
                <w:szCs w:val="22"/>
              </w:rPr>
            </w:pPr>
            <w:r w:rsidRPr="0095216E">
              <w:rPr>
                <w:sz w:val="22"/>
                <w:szCs w:val="22"/>
              </w:rPr>
              <w:t xml:space="preserve">Должна быть осуществлена видеосъемка программных мероприятий в формате </w:t>
            </w:r>
            <w:proofErr w:type="spellStart"/>
            <w:r w:rsidRPr="0095216E">
              <w:rPr>
                <w:sz w:val="22"/>
                <w:szCs w:val="22"/>
              </w:rPr>
              <w:t>Full</w:t>
            </w:r>
            <w:proofErr w:type="spellEnd"/>
            <w:r w:rsidRPr="0095216E">
              <w:rPr>
                <w:sz w:val="22"/>
                <w:szCs w:val="22"/>
              </w:rPr>
              <w:t xml:space="preserve"> HD. Видеосъемка должна осуществл</w:t>
            </w:r>
            <w:r w:rsidR="008B2F7C">
              <w:rPr>
                <w:sz w:val="22"/>
                <w:szCs w:val="22"/>
              </w:rPr>
              <w:t>яться не менее 1 часа ежедневно.</w:t>
            </w:r>
            <w:r w:rsidRPr="0095216E">
              <w:rPr>
                <w:sz w:val="22"/>
                <w:szCs w:val="22"/>
              </w:rPr>
              <w:t xml:space="preserve"> По итогам видеосъемки должен быть смонтирован виде</w:t>
            </w:r>
            <w:r w:rsidR="008B2F7C">
              <w:rPr>
                <w:sz w:val="22"/>
                <w:szCs w:val="22"/>
              </w:rPr>
              <w:t>оролик длительностью не менее 5</w:t>
            </w:r>
            <w:r w:rsidRPr="0095216E">
              <w:rPr>
                <w:sz w:val="22"/>
                <w:szCs w:val="22"/>
              </w:rPr>
              <w:t xml:space="preserve"> мин</w:t>
            </w:r>
            <w:r w:rsidR="008B2F7C">
              <w:rPr>
                <w:sz w:val="22"/>
                <w:szCs w:val="22"/>
              </w:rPr>
              <w:t>ут</w:t>
            </w:r>
            <w:r w:rsidRPr="0095216E">
              <w:rPr>
                <w:sz w:val="22"/>
                <w:szCs w:val="22"/>
              </w:rPr>
              <w:t>, содержащий не менее 3-х интервью не менее 3х экспертов (из состава экспертной группы, сформированной согласно п</w:t>
            </w:r>
            <w:r w:rsidR="008B2F7C">
              <w:rPr>
                <w:sz w:val="22"/>
                <w:szCs w:val="22"/>
              </w:rPr>
              <w:t>. I.1.) длительностью не менее 1</w:t>
            </w:r>
            <w:r w:rsidRPr="0095216E">
              <w:rPr>
                <w:sz w:val="22"/>
                <w:szCs w:val="22"/>
              </w:rPr>
              <w:t xml:space="preserve">0 секунд. Разрешение должно быть не ниже 768 p, формат ролика должен быть видеокодек h.264, контейнер mp4 или </w:t>
            </w:r>
            <w:proofErr w:type="spellStart"/>
            <w:r w:rsidRPr="0095216E">
              <w:rPr>
                <w:sz w:val="22"/>
                <w:szCs w:val="22"/>
              </w:rPr>
              <w:t>mov</w:t>
            </w:r>
            <w:proofErr w:type="spellEnd"/>
            <w:r w:rsidRPr="0095216E">
              <w:rPr>
                <w:sz w:val="22"/>
                <w:szCs w:val="22"/>
              </w:rPr>
              <w:t xml:space="preserve">, соотношение сторон кадра – 16:9 или 2.39:1, должны быть использованы элементы графической анимации и спецэффекты. </w:t>
            </w:r>
          </w:p>
          <w:p w14:paraId="2E2B81B3" w14:textId="634D78CD" w:rsidR="0095216E" w:rsidRPr="0095216E" w:rsidRDefault="0095216E" w:rsidP="0095216E">
            <w:pPr>
              <w:pStyle w:val="affffb"/>
              <w:spacing w:line="240" w:lineRule="auto"/>
              <w:rPr>
                <w:sz w:val="22"/>
                <w:szCs w:val="22"/>
              </w:rPr>
            </w:pPr>
            <w:r w:rsidRPr="0095216E">
              <w:rPr>
                <w:sz w:val="22"/>
                <w:szCs w:val="22"/>
              </w:rPr>
              <w:t>Видеоролик должен содержать графическую</w:t>
            </w:r>
            <w:r w:rsidR="008B2F7C">
              <w:rPr>
                <w:sz w:val="22"/>
                <w:szCs w:val="22"/>
              </w:rPr>
              <w:t xml:space="preserve"> заставку с названием мероприятия</w:t>
            </w:r>
            <w:r w:rsidRPr="0095216E">
              <w:rPr>
                <w:sz w:val="22"/>
                <w:szCs w:val="22"/>
              </w:rPr>
              <w:t>, логотипом Заказчика, а также датой и местом проведения обсуждения.</w:t>
            </w:r>
          </w:p>
          <w:p w14:paraId="561B7A5B" w14:textId="77777777" w:rsidR="0095216E" w:rsidRPr="0095216E" w:rsidRDefault="0095216E" w:rsidP="0095216E">
            <w:pPr>
              <w:pStyle w:val="affffb"/>
              <w:spacing w:line="240" w:lineRule="auto"/>
              <w:rPr>
                <w:sz w:val="22"/>
                <w:szCs w:val="22"/>
              </w:rPr>
            </w:pPr>
            <w:r w:rsidRPr="0095216E">
              <w:rPr>
                <w:sz w:val="22"/>
                <w:szCs w:val="22"/>
              </w:rPr>
              <w:t>Видеоролик предоставляется Исполнителем Заказчику на электронном носителе в течение трех рабочих дней со дня проведения обсуждения.</w:t>
            </w:r>
          </w:p>
          <w:p w14:paraId="7731D616" w14:textId="77777777" w:rsidR="0095216E" w:rsidRPr="0095216E" w:rsidRDefault="0095216E" w:rsidP="0095216E">
            <w:pPr>
              <w:pStyle w:val="affffb"/>
              <w:spacing w:line="240" w:lineRule="auto"/>
              <w:rPr>
                <w:sz w:val="22"/>
                <w:szCs w:val="22"/>
              </w:rPr>
            </w:pPr>
            <w:r w:rsidRPr="0095216E">
              <w:rPr>
                <w:sz w:val="22"/>
                <w:szCs w:val="22"/>
              </w:rPr>
              <w:t>Должно быть обеспечено информационное освещение Обсуждения.</w:t>
            </w:r>
          </w:p>
          <w:p w14:paraId="4DEF12D0" w14:textId="77777777" w:rsidR="0095216E" w:rsidRPr="0095216E" w:rsidRDefault="0095216E" w:rsidP="0095216E">
            <w:pPr>
              <w:pStyle w:val="affffb"/>
              <w:spacing w:line="240" w:lineRule="auto"/>
              <w:rPr>
                <w:sz w:val="22"/>
                <w:szCs w:val="22"/>
              </w:rPr>
            </w:pPr>
            <w:r w:rsidRPr="0095216E">
              <w:rPr>
                <w:sz w:val="22"/>
                <w:szCs w:val="22"/>
              </w:rPr>
              <w:t xml:space="preserve">Должно быть подготовлено не менее 1 пресс-релиза о проведении обсуждения, объемом не менее 800 знаков. Пресс-релиз должен </w:t>
            </w:r>
            <w:proofErr w:type="gramStart"/>
            <w:r w:rsidRPr="0095216E">
              <w:rPr>
                <w:sz w:val="22"/>
                <w:szCs w:val="22"/>
              </w:rPr>
              <w:t>содержать</w:t>
            </w:r>
            <w:proofErr w:type="gramEnd"/>
            <w:r w:rsidRPr="0095216E">
              <w:rPr>
                <w:sz w:val="22"/>
                <w:szCs w:val="22"/>
              </w:rPr>
              <w:t xml:space="preserve"> в том числе следующую информацию:</w:t>
            </w:r>
          </w:p>
          <w:p w14:paraId="67B1831C" w14:textId="77777777" w:rsidR="0095216E" w:rsidRPr="0095216E" w:rsidRDefault="0095216E" w:rsidP="0095216E">
            <w:pPr>
              <w:pStyle w:val="affffb"/>
              <w:spacing w:line="240" w:lineRule="auto"/>
              <w:rPr>
                <w:sz w:val="22"/>
                <w:szCs w:val="22"/>
              </w:rPr>
            </w:pPr>
            <w:r w:rsidRPr="0095216E">
              <w:rPr>
                <w:sz w:val="22"/>
                <w:szCs w:val="22"/>
              </w:rPr>
              <w:t>- даты и место проведения Обсуждения;</w:t>
            </w:r>
          </w:p>
          <w:p w14:paraId="1FFFC94D" w14:textId="77777777" w:rsidR="0095216E" w:rsidRPr="0095216E" w:rsidRDefault="0095216E" w:rsidP="0095216E">
            <w:pPr>
              <w:pStyle w:val="affffb"/>
              <w:spacing w:line="240" w:lineRule="auto"/>
              <w:rPr>
                <w:sz w:val="22"/>
                <w:szCs w:val="22"/>
              </w:rPr>
            </w:pPr>
            <w:r w:rsidRPr="0095216E">
              <w:rPr>
                <w:sz w:val="22"/>
                <w:szCs w:val="22"/>
              </w:rPr>
              <w:t>- информацию об основных событиях и мероприятиях Обсуждения;</w:t>
            </w:r>
          </w:p>
          <w:p w14:paraId="32DA59AD" w14:textId="287BF1C1" w:rsidR="0095216E" w:rsidRPr="0095216E" w:rsidRDefault="008B2F7C" w:rsidP="0095216E">
            <w:pPr>
              <w:pStyle w:val="affffb"/>
              <w:spacing w:line="240" w:lineRule="auto"/>
              <w:rPr>
                <w:sz w:val="22"/>
                <w:szCs w:val="22"/>
              </w:rPr>
            </w:pPr>
            <w:r>
              <w:rPr>
                <w:sz w:val="22"/>
                <w:szCs w:val="22"/>
              </w:rPr>
              <w:t>- упоминание о Заказчике</w:t>
            </w:r>
            <w:r w:rsidR="0095216E" w:rsidRPr="0095216E">
              <w:rPr>
                <w:sz w:val="22"/>
                <w:szCs w:val="22"/>
              </w:rPr>
              <w:t xml:space="preserve"> как организаторе Обсуждения (остальные организаторы могут быть указаны только по письменному согласию Заказчика).</w:t>
            </w:r>
          </w:p>
          <w:p w14:paraId="7DAF1F5B" w14:textId="77777777" w:rsidR="0095216E" w:rsidRPr="0095216E" w:rsidRDefault="0095216E" w:rsidP="0095216E">
            <w:pPr>
              <w:pStyle w:val="affffb"/>
              <w:spacing w:line="240" w:lineRule="auto"/>
              <w:rPr>
                <w:sz w:val="22"/>
                <w:szCs w:val="22"/>
              </w:rPr>
            </w:pPr>
            <w:r w:rsidRPr="0095216E">
              <w:rPr>
                <w:sz w:val="22"/>
                <w:szCs w:val="22"/>
              </w:rPr>
              <w:t>Пресс-релиз должен быть согласован с Заказчиком.</w:t>
            </w:r>
          </w:p>
          <w:p w14:paraId="4252DA46" w14:textId="77777777" w:rsidR="0095216E" w:rsidRPr="0095216E" w:rsidRDefault="0095216E" w:rsidP="0095216E">
            <w:pPr>
              <w:pStyle w:val="affffb"/>
              <w:spacing w:line="240" w:lineRule="auto"/>
              <w:rPr>
                <w:sz w:val="22"/>
                <w:szCs w:val="22"/>
              </w:rPr>
            </w:pPr>
            <w:r w:rsidRPr="0095216E">
              <w:rPr>
                <w:sz w:val="22"/>
                <w:szCs w:val="22"/>
              </w:rPr>
              <w:t xml:space="preserve">Должен быть подготовлен список печатных и (или) сетевых средств массовой информации (СМИ) </w:t>
            </w:r>
            <w:r w:rsidRPr="0095216E">
              <w:rPr>
                <w:sz w:val="22"/>
                <w:szCs w:val="22"/>
              </w:rPr>
              <w:lastRenderedPageBreak/>
              <w:t>федерального и регионального уровня (не менее 3 СМИ федерального уровня, не менее 5 СМИ регионального уровня) для публикации информационных материалов на основании прес</w:t>
            </w:r>
            <w:proofErr w:type="gramStart"/>
            <w:r w:rsidRPr="0095216E">
              <w:rPr>
                <w:sz w:val="22"/>
                <w:szCs w:val="22"/>
              </w:rPr>
              <w:t>с-</w:t>
            </w:r>
            <w:proofErr w:type="gramEnd"/>
            <w:r w:rsidRPr="0095216E">
              <w:rPr>
                <w:sz w:val="22"/>
                <w:szCs w:val="22"/>
              </w:rPr>
              <w:t xml:space="preserve"> и пост-релизов. Сетевые СМИ должны иметь количество подписчиков или среднемесячную посещаемость не менее 5 000 человек в месяц по данным «Яндекс. Метрика». Список средств массовой информации для публикации информационных материалов на основании прес</w:t>
            </w:r>
            <w:proofErr w:type="gramStart"/>
            <w:r w:rsidRPr="0095216E">
              <w:rPr>
                <w:sz w:val="22"/>
                <w:szCs w:val="22"/>
              </w:rPr>
              <w:t>с-</w:t>
            </w:r>
            <w:proofErr w:type="gramEnd"/>
            <w:r w:rsidRPr="0095216E">
              <w:rPr>
                <w:sz w:val="22"/>
                <w:szCs w:val="22"/>
              </w:rPr>
              <w:t xml:space="preserve"> и пост-релизов должны быть  представлены на согласование Заказчику в срок не позднее чем за 10 дней до проведения Обсуждения.</w:t>
            </w:r>
          </w:p>
          <w:p w14:paraId="7F8C7EC6" w14:textId="4796BEB6" w:rsidR="0095216E" w:rsidRPr="0095216E" w:rsidRDefault="0095216E" w:rsidP="0095216E">
            <w:pPr>
              <w:pStyle w:val="affffb"/>
              <w:spacing w:line="240" w:lineRule="auto"/>
              <w:rPr>
                <w:sz w:val="22"/>
                <w:szCs w:val="22"/>
              </w:rPr>
            </w:pPr>
            <w:r w:rsidRPr="0095216E">
              <w:rPr>
                <w:sz w:val="22"/>
                <w:szCs w:val="22"/>
              </w:rPr>
              <w:t>Информационные материалы на основании пресс-релиза должны быть размещены в соответствии с согласованным</w:t>
            </w:r>
            <w:r w:rsidR="008B2F7C">
              <w:rPr>
                <w:sz w:val="22"/>
                <w:szCs w:val="22"/>
              </w:rPr>
              <w:t xml:space="preserve"> списком СМИ не </w:t>
            </w:r>
            <w:proofErr w:type="gramStart"/>
            <w:r w:rsidR="008B2F7C">
              <w:rPr>
                <w:sz w:val="22"/>
                <w:szCs w:val="22"/>
              </w:rPr>
              <w:t>позднее</w:t>
            </w:r>
            <w:proofErr w:type="gramEnd"/>
            <w:r w:rsidR="008B2F7C">
              <w:rPr>
                <w:sz w:val="22"/>
                <w:szCs w:val="22"/>
              </w:rPr>
              <w:t xml:space="preserve"> чем за 2</w:t>
            </w:r>
            <w:r w:rsidRPr="0095216E">
              <w:rPr>
                <w:sz w:val="22"/>
                <w:szCs w:val="22"/>
              </w:rPr>
              <w:t xml:space="preserve"> дня до дня проведения мероприятий Обсуждения.</w:t>
            </w:r>
          </w:p>
          <w:p w14:paraId="4BE87FD8" w14:textId="77777777" w:rsidR="0095216E" w:rsidRPr="0095216E" w:rsidRDefault="0095216E" w:rsidP="0095216E">
            <w:pPr>
              <w:pStyle w:val="affffb"/>
              <w:spacing w:line="240" w:lineRule="auto"/>
              <w:rPr>
                <w:sz w:val="22"/>
                <w:szCs w:val="22"/>
              </w:rPr>
            </w:pPr>
            <w:r w:rsidRPr="0095216E">
              <w:rPr>
                <w:sz w:val="22"/>
                <w:szCs w:val="22"/>
              </w:rPr>
              <w:t>Должен быть подготовлен пост-релиз по итогам проведения Обсуждения (не менее 800 знаков).</w:t>
            </w:r>
          </w:p>
          <w:p w14:paraId="317D5C82" w14:textId="77777777" w:rsidR="0095216E" w:rsidRPr="0095216E" w:rsidRDefault="0095216E" w:rsidP="0095216E">
            <w:pPr>
              <w:pStyle w:val="affffb"/>
              <w:spacing w:line="240" w:lineRule="auto"/>
              <w:rPr>
                <w:sz w:val="22"/>
                <w:szCs w:val="22"/>
              </w:rPr>
            </w:pPr>
            <w:r w:rsidRPr="0095216E">
              <w:rPr>
                <w:sz w:val="22"/>
                <w:szCs w:val="22"/>
              </w:rPr>
              <w:t>Пост-релиз должен содержать следующую информацию:</w:t>
            </w:r>
          </w:p>
          <w:p w14:paraId="3152B54E" w14:textId="77777777" w:rsidR="0095216E" w:rsidRPr="0095216E" w:rsidRDefault="0095216E" w:rsidP="0095216E">
            <w:pPr>
              <w:pStyle w:val="affffb"/>
              <w:spacing w:line="240" w:lineRule="auto"/>
              <w:rPr>
                <w:sz w:val="22"/>
                <w:szCs w:val="22"/>
              </w:rPr>
            </w:pPr>
            <w:r w:rsidRPr="0095216E">
              <w:rPr>
                <w:sz w:val="22"/>
                <w:szCs w:val="22"/>
              </w:rPr>
              <w:t>- дату и место проведения;</w:t>
            </w:r>
          </w:p>
          <w:p w14:paraId="4D022F27" w14:textId="77777777" w:rsidR="0095216E" w:rsidRPr="0095216E" w:rsidRDefault="0095216E" w:rsidP="0095216E">
            <w:pPr>
              <w:pStyle w:val="affffb"/>
              <w:spacing w:line="240" w:lineRule="auto"/>
              <w:rPr>
                <w:sz w:val="22"/>
                <w:szCs w:val="22"/>
              </w:rPr>
            </w:pPr>
            <w:r w:rsidRPr="0095216E">
              <w:rPr>
                <w:sz w:val="22"/>
                <w:szCs w:val="22"/>
              </w:rPr>
              <w:t>- количество участников Обсуждения и количество субъектов Российской Федерации, представители которых участвовали в Обсуждения;</w:t>
            </w:r>
          </w:p>
          <w:p w14:paraId="67D7BF63" w14:textId="4278748F" w:rsidR="0095216E" w:rsidRPr="0095216E" w:rsidRDefault="0095216E" w:rsidP="0095216E">
            <w:pPr>
              <w:pStyle w:val="affffb"/>
              <w:spacing w:line="240" w:lineRule="auto"/>
              <w:rPr>
                <w:sz w:val="22"/>
                <w:szCs w:val="22"/>
              </w:rPr>
            </w:pPr>
            <w:r w:rsidRPr="0095216E">
              <w:rPr>
                <w:sz w:val="22"/>
                <w:szCs w:val="22"/>
              </w:rPr>
              <w:t xml:space="preserve">- </w:t>
            </w:r>
            <w:r w:rsidR="008B2F7C">
              <w:rPr>
                <w:sz w:val="22"/>
                <w:szCs w:val="22"/>
              </w:rPr>
              <w:t>не менее 3 фотографий мероприятия</w:t>
            </w:r>
            <w:r w:rsidRPr="0095216E">
              <w:rPr>
                <w:sz w:val="22"/>
                <w:szCs w:val="22"/>
              </w:rPr>
              <w:t>;</w:t>
            </w:r>
          </w:p>
          <w:p w14:paraId="5AD61919" w14:textId="352C8F67" w:rsidR="0095216E" w:rsidRPr="0095216E" w:rsidRDefault="008B2F7C" w:rsidP="0095216E">
            <w:pPr>
              <w:pStyle w:val="affffb"/>
              <w:spacing w:line="240" w:lineRule="auto"/>
              <w:rPr>
                <w:sz w:val="22"/>
                <w:szCs w:val="22"/>
              </w:rPr>
            </w:pPr>
            <w:r>
              <w:rPr>
                <w:sz w:val="22"/>
                <w:szCs w:val="22"/>
              </w:rPr>
              <w:t>- упоминание о Заказчике</w:t>
            </w:r>
            <w:r w:rsidR="0095216E" w:rsidRPr="0095216E">
              <w:rPr>
                <w:sz w:val="22"/>
                <w:szCs w:val="22"/>
              </w:rPr>
              <w:t xml:space="preserve"> как организаторе Обсуждения (остальные организаторы могут быть указаны только по письменному согласию Заказчика).</w:t>
            </w:r>
          </w:p>
          <w:p w14:paraId="628DAFA5" w14:textId="77777777" w:rsidR="0095216E" w:rsidRPr="0095216E" w:rsidRDefault="0095216E" w:rsidP="0095216E">
            <w:pPr>
              <w:pStyle w:val="affffb"/>
              <w:spacing w:line="240" w:lineRule="auto"/>
              <w:rPr>
                <w:sz w:val="22"/>
                <w:szCs w:val="22"/>
              </w:rPr>
            </w:pPr>
            <w:r w:rsidRPr="0095216E">
              <w:rPr>
                <w:sz w:val="22"/>
                <w:szCs w:val="22"/>
              </w:rPr>
              <w:t xml:space="preserve">Пост-релиз должен быть согласован с Заказчиком. </w:t>
            </w:r>
          </w:p>
          <w:p w14:paraId="7098256E" w14:textId="55290BFB" w:rsidR="0095216E" w:rsidRPr="0095216E" w:rsidRDefault="0095216E" w:rsidP="0095216E">
            <w:pPr>
              <w:pStyle w:val="affffb"/>
              <w:spacing w:line="240" w:lineRule="auto"/>
              <w:rPr>
                <w:sz w:val="22"/>
                <w:szCs w:val="22"/>
              </w:rPr>
            </w:pPr>
            <w:r w:rsidRPr="0095216E">
              <w:rPr>
                <w:sz w:val="22"/>
                <w:szCs w:val="22"/>
              </w:rPr>
              <w:t xml:space="preserve">Информационные материалы на основании </w:t>
            </w:r>
            <w:proofErr w:type="gramStart"/>
            <w:r w:rsidRPr="0095216E">
              <w:rPr>
                <w:sz w:val="22"/>
                <w:szCs w:val="22"/>
              </w:rPr>
              <w:t>пост-релиза</w:t>
            </w:r>
            <w:proofErr w:type="gramEnd"/>
            <w:r w:rsidRPr="0095216E">
              <w:rPr>
                <w:sz w:val="22"/>
                <w:szCs w:val="22"/>
              </w:rPr>
              <w:t xml:space="preserve"> должны быть размещены в  не менее чем 5 средств массовой информации (не менее 2 федеральных СМИ и не менее 3 региональных СМИ)</w:t>
            </w:r>
            <w:r w:rsidR="00250079">
              <w:rPr>
                <w:sz w:val="22"/>
                <w:szCs w:val="22"/>
              </w:rPr>
              <w:t xml:space="preserve"> </w:t>
            </w:r>
            <w:r w:rsidRPr="0095216E">
              <w:rPr>
                <w:sz w:val="22"/>
                <w:szCs w:val="22"/>
              </w:rPr>
              <w:t xml:space="preserve">не позднее чем через 10 </w:t>
            </w:r>
            <w:r w:rsidR="00250079">
              <w:rPr>
                <w:sz w:val="22"/>
                <w:szCs w:val="22"/>
              </w:rPr>
              <w:t>дней после проведения мероприятия</w:t>
            </w:r>
            <w:r w:rsidRPr="0095216E">
              <w:rPr>
                <w:sz w:val="22"/>
                <w:szCs w:val="22"/>
              </w:rPr>
              <w:t>.</w:t>
            </w:r>
          </w:p>
          <w:p w14:paraId="17E0DAA9" w14:textId="77777777" w:rsidR="0095216E" w:rsidRPr="0095216E" w:rsidRDefault="0095216E" w:rsidP="0095216E">
            <w:pPr>
              <w:pStyle w:val="affffb"/>
              <w:spacing w:line="240" w:lineRule="auto"/>
              <w:rPr>
                <w:sz w:val="22"/>
                <w:szCs w:val="22"/>
              </w:rPr>
            </w:pPr>
          </w:p>
          <w:p w14:paraId="5AE4033E" w14:textId="6C8F881C" w:rsidR="00B31800" w:rsidRPr="00EC0EE6" w:rsidRDefault="00B31800" w:rsidP="004F37D5">
            <w:pPr>
              <w:pStyle w:val="affffb"/>
              <w:spacing w:line="240" w:lineRule="auto"/>
              <w:ind w:firstLine="0"/>
              <w:rPr>
                <w:sz w:val="22"/>
                <w:szCs w:val="22"/>
              </w:rPr>
            </w:pPr>
          </w:p>
        </w:tc>
        <w:tc>
          <w:tcPr>
            <w:tcW w:w="827" w:type="pct"/>
          </w:tcPr>
          <w:p w14:paraId="2C3CC36A" w14:textId="77777777" w:rsidR="00250079" w:rsidRDefault="0095216E" w:rsidP="00250079">
            <w:pPr>
              <w:pStyle w:val="affffb"/>
              <w:spacing w:line="240" w:lineRule="auto"/>
              <w:ind w:firstLine="0"/>
              <w:rPr>
                <w:sz w:val="22"/>
                <w:szCs w:val="22"/>
                <w:lang w:eastAsia="en-US"/>
              </w:rPr>
            </w:pPr>
            <w:r>
              <w:rPr>
                <w:sz w:val="22"/>
                <w:szCs w:val="22"/>
                <w:lang w:eastAsia="en-US"/>
              </w:rPr>
              <w:lastRenderedPageBreak/>
              <w:t>О</w:t>
            </w:r>
            <w:r w:rsidRPr="0095216E">
              <w:rPr>
                <w:sz w:val="22"/>
                <w:szCs w:val="22"/>
                <w:lang w:eastAsia="en-US"/>
              </w:rPr>
              <w:t>рганизовано и проведено общ</w:t>
            </w:r>
            <w:r w:rsidR="0094115F">
              <w:rPr>
                <w:sz w:val="22"/>
                <w:szCs w:val="22"/>
                <w:lang w:eastAsia="en-US"/>
              </w:rPr>
              <w:t xml:space="preserve">ественное обсуждение </w:t>
            </w:r>
            <w:r w:rsidRPr="0095216E">
              <w:rPr>
                <w:sz w:val="22"/>
                <w:szCs w:val="22"/>
                <w:lang w:eastAsia="en-US"/>
              </w:rPr>
              <w:t>результатов и перспектив внедрения профессионального стандарта.</w:t>
            </w:r>
            <w:r>
              <w:rPr>
                <w:sz w:val="22"/>
                <w:szCs w:val="22"/>
                <w:lang w:eastAsia="en-US"/>
              </w:rPr>
              <w:t xml:space="preserve"> С</w:t>
            </w:r>
            <w:r w:rsidRPr="0095216E">
              <w:rPr>
                <w:sz w:val="22"/>
                <w:szCs w:val="22"/>
                <w:lang w:eastAsia="en-US"/>
              </w:rPr>
              <w:t>формирован организационный комитет по проведению обсуждения профессионального стандарта</w:t>
            </w:r>
            <w:r>
              <w:rPr>
                <w:sz w:val="22"/>
                <w:szCs w:val="22"/>
                <w:lang w:eastAsia="en-US"/>
              </w:rPr>
              <w:t>. Подготовлены и направлены</w:t>
            </w:r>
            <w:r w:rsidRPr="0095216E">
              <w:rPr>
                <w:sz w:val="22"/>
                <w:szCs w:val="22"/>
                <w:lang w:eastAsia="en-US"/>
              </w:rPr>
              <w:t xml:space="preserve"> посредством электронной почты пригласительные письма для потенциальных участников</w:t>
            </w:r>
            <w:r w:rsidR="00702C98">
              <w:rPr>
                <w:sz w:val="22"/>
                <w:szCs w:val="22"/>
                <w:lang w:eastAsia="en-US"/>
              </w:rPr>
              <w:t xml:space="preserve">. </w:t>
            </w:r>
          </w:p>
          <w:p w14:paraId="785D4241" w14:textId="7EDF0D84" w:rsidR="00B31800" w:rsidRPr="00EC0EE6" w:rsidRDefault="00250079" w:rsidP="00250079">
            <w:pPr>
              <w:pStyle w:val="affffb"/>
              <w:spacing w:line="240" w:lineRule="auto"/>
              <w:ind w:firstLine="0"/>
              <w:rPr>
                <w:sz w:val="22"/>
                <w:szCs w:val="22"/>
                <w:lang w:eastAsia="en-US"/>
              </w:rPr>
            </w:pPr>
            <w:r>
              <w:rPr>
                <w:sz w:val="22"/>
                <w:szCs w:val="22"/>
                <w:lang w:eastAsia="en-US"/>
              </w:rPr>
              <w:t>Осуществлена рассылка прес</w:t>
            </w:r>
            <w:proofErr w:type="gramStart"/>
            <w:r>
              <w:rPr>
                <w:sz w:val="22"/>
                <w:szCs w:val="22"/>
                <w:lang w:eastAsia="en-US"/>
              </w:rPr>
              <w:t>с-</w:t>
            </w:r>
            <w:proofErr w:type="gramEnd"/>
            <w:r>
              <w:rPr>
                <w:sz w:val="22"/>
                <w:szCs w:val="22"/>
                <w:lang w:eastAsia="en-US"/>
              </w:rPr>
              <w:t xml:space="preserve"> и пост-релизов ,организовано размещение информационных материалов на их основе в СМИ. Осуществлена фото и видеосъемка мероприятия. </w:t>
            </w:r>
            <w:r w:rsidR="00702C98">
              <w:rPr>
                <w:sz w:val="22"/>
                <w:szCs w:val="22"/>
                <w:lang w:eastAsia="en-US"/>
              </w:rPr>
              <w:t>С</w:t>
            </w:r>
            <w:r w:rsidR="00702C98" w:rsidRPr="00702C98">
              <w:rPr>
                <w:sz w:val="22"/>
                <w:szCs w:val="22"/>
                <w:lang w:eastAsia="en-US"/>
              </w:rPr>
              <w:t>монтирован виде</w:t>
            </w:r>
            <w:r w:rsidR="00525C0E">
              <w:rPr>
                <w:sz w:val="22"/>
                <w:szCs w:val="22"/>
                <w:lang w:eastAsia="en-US"/>
              </w:rPr>
              <w:t xml:space="preserve">оролик длительностью не менее 5 </w:t>
            </w:r>
            <w:r w:rsidR="00702C98" w:rsidRPr="00702C98">
              <w:rPr>
                <w:sz w:val="22"/>
                <w:szCs w:val="22"/>
                <w:lang w:eastAsia="en-US"/>
              </w:rPr>
              <w:t xml:space="preserve"> мин</w:t>
            </w:r>
            <w:r w:rsidR="00702C98">
              <w:rPr>
                <w:sz w:val="22"/>
                <w:szCs w:val="22"/>
                <w:lang w:eastAsia="en-US"/>
              </w:rPr>
              <w:t xml:space="preserve">. </w:t>
            </w:r>
          </w:p>
        </w:tc>
        <w:tc>
          <w:tcPr>
            <w:tcW w:w="719" w:type="pct"/>
          </w:tcPr>
          <w:p w14:paraId="2CC3A48F" w14:textId="77777777" w:rsidR="00B31800" w:rsidRPr="00FD74F2" w:rsidRDefault="00B31800" w:rsidP="004F37D5">
            <w:pPr>
              <w:spacing w:after="0" w:line="240" w:lineRule="auto"/>
              <w:jc w:val="both"/>
              <w:rPr>
                <w:rFonts w:ascii="Times New Roman" w:hAnsi="Times New Roman"/>
                <w:lang w:eastAsia="ar-SA"/>
              </w:rPr>
            </w:pPr>
            <w:r w:rsidRPr="00FD74F2">
              <w:rPr>
                <w:rFonts w:ascii="Times New Roman" w:hAnsi="Times New Roman"/>
                <w:lang w:eastAsia="ar-SA"/>
              </w:rPr>
              <w:t>Раздел отчета, содержащий:</w:t>
            </w:r>
          </w:p>
          <w:p w14:paraId="5E24CC67" w14:textId="6B920A73" w:rsidR="00B31800" w:rsidRDefault="00B31800" w:rsidP="00EA6D71">
            <w:pPr>
              <w:pStyle w:val="affffb"/>
              <w:spacing w:line="240" w:lineRule="auto"/>
              <w:ind w:firstLine="0"/>
              <w:rPr>
                <w:color w:val="FF0000"/>
                <w:sz w:val="22"/>
                <w:szCs w:val="22"/>
                <w:lang w:eastAsia="ar-SA"/>
              </w:rPr>
            </w:pPr>
            <w:r w:rsidRPr="00EC0EE6">
              <w:rPr>
                <w:sz w:val="22"/>
                <w:szCs w:val="22"/>
                <w:lang w:eastAsia="ar-SA"/>
              </w:rPr>
              <w:t xml:space="preserve">- </w:t>
            </w:r>
            <w:r w:rsidR="00702C98">
              <w:rPr>
                <w:sz w:val="22"/>
                <w:szCs w:val="22"/>
                <w:lang w:eastAsia="ar-SA"/>
              </w:rPr>
              <w:t>аналитический отчет о проведении</w:t>
            </w:r>
            <w:r w:rsidR="00702C98">
              <w:t xml:space="preserve"> </w:t>
            </w:r>
            <w:r w:rsidR="00702C98" w:rsidRPr="00702C98">
              <w:rPr>
                <w:sz w:val="22"/>
                <w:szCs w:val="22"/>
                <w:lang w:eastAsia="ar-SA"/>
              </w:rPr>
              <w:t>профессионально-общественного обсуждения проекта профессионального стандарта</w:t>
            </w:r>
            <w:r w:rsidR="00014DFD">
              <w:rPr>
                <w:sz w:val="22"/>
                <w:szCs w:val="22"/>
                <w:lang w:eastAsia="ar-SA"/>
              </w:rPr>
              <w:t xml:space="preserve"> </w:t>
            </w:r>
            <w:r w:rsidR="0094115F">
              <w:rPr>
                <w:color w:val="FF0000"/>
                <w:sz w:val="22"/>
                <w:szCs w:val="22"/>
                <w:lang w:eastAsia="ar-SA"/>
              </w:rPr>
              <w:t>(объем не менее 0,3</w:t>
            </w:r>
            <w:r w:rsidR="00014DFD" w:rsidRPr="00014DFD">
              <w:rPr>
                <w:color w:val="FF0000"/>
                <w:sz w:val="22"/>
                <w:szCs w:val="22"/>
                <w:lang w:eastAsia="ar-SA"/>
              </w:rPr>
              <w:t xml:space="preserve"> </w:t>
            </w:r>
            <w:proofErr w:type="spellStart"/>
            <w:r w:rsidR="00014DFD" w:rsidRPr="00014DFD">
              <w:rPr>
                <w:color w:val="FF0000"/>
                <w:sz w:val="22"/>
                <w:szCs w:val="22"/>
                <w:lang w:eastAsia="ar-SA"/>
              </w:rPr>
              <w:t>п.</w:t>
            </w:r>
            <w:proofErr w:type="gramStart"/>
            <w:r w:rsidR="00014DFD" w:rsidRPr="00014DFD">
              <w:rPr>
                <w:color w:val="FF0000"/>
                <w:sz w:val="22"/>
                <w:szCs w:val="22"/>
                <w:lang w:eastAsia="ar-SA"/>
              </w:rPr>
              <w:t>л</w:t>
            </w:r>
            <w:proofErr w:type="spellEnd"/>
            <w:proofErr w:type="gramEnd"/>
            <w:r w:rsidR="00014DFD" w:rsidRPr="00014DFD">
              <w:rPr>
                <w:color w:val="FF0000"/>
                <w:sz w:val="22"/>
                <w:szCs w:val="22"/>
                <w:lang w:eastAsia="ar-SA"/>
              </w:rPr>
              <w:t>.)</w:t>
            </w:r>
            <w:r w:rsidR="00702C98" w:rsidRPr="00014DFD">
              <w:rPr>
                <w:color w:val="FF0000"/>
                <w:sz w:val="22"/>
                <w:szCs w:val="22"/>
                <w:lang w:eastAsia="ar-SA"/>
              </w:rPr>
              <w:t>;</w:t>
            </w:r>
          </w:p>
          <w:p w14:paraId="32275413" w14:textId="29D126DC" w:rsidR="00250079" w:rsidRDefault="00250079" w:rsidP="00EA6D71">
            <w:pPr>
              <w:pStyle w:val="affffb"/>
              <w:spacing w:line="240" w:lineRule="auto"/>
              <w:ind w:firstLine="0"/>
              <w:rPr>
                <w:color w:val="FF0000"/>
                <w:sz w:val="22"/>
                <w:szCs w:val="22"/>
                <w:lang w:eastAsia="ar-SA"/>
              </w:rPr>
            </w:pPr>
            <w:r>
              <w:rPr>
                <w:color w:val="FF0000"/>
                <w:sz w:val="22"/>
                <w:szCs w:val="22"/>
                <w:lang w:eastAsia="ar-SA"/>
              </w:rPr>
              <w:t>- программа мероприятия, согласованная с Заказчиком:</w:t>
            </w:r>
          </w:p>
          <w:p w14:paraId="4FC8A9EA" w14:textId="602B4F3F" w:rsidR="0094115F" w:rsidRDefault="0094115F" w:rsidP="0094115F">
            <w:pPr>
              <w:pStyle w:val="affffb"/>
              <w:spacing w:line="240" w:lineRule="auto"/>
              <w:ind w:firstLine="0"/>
              <w:jc w:val="left"/>
              <w:rPr>
                <w:sz w:val="22"/>
                <w:szCs w:val="22"/>
                <w:lang w:eastAsia="ar-SA"/>
              </w:rPr>
            </w:pPr>
            <w:r>
              <w:rPr>
                <w:color w:val="FF0000"/>
                <w:sz w:val="22"/>
                <w:szCs w:val="22"/>
                <w:lang w:eastAsia="ar-SA"/>
              </w:rPr>
              <w:t>- список оргкомитета, согласованный с заказчиком;</w:t>
            </w:r>
          </w:p>
          <w:p w14:paraId="08BCD291" w14:textId="57CC841C" w:rsidR="00250079" w:rsidRDefault="00250079" w:rsidP="00250079">
            <w:pPr>
              <w:pStyle w:val="affffb"/>
              <w:spacing w:line="240" w:lineRule="auto"/>
              <w:ind w:firstLine="0"/>
              <w:rPr>
                <w:color w:val="FF0000"/>
                <w:sz w:val="22"/>
                <w:szCs w:val="22"/>
                <w:lang w:eastAsia="ar-SA"/>
              </w:rPr>
            </w:pPr>
            <w:r>
              <w:rPr>
                <w:color w:val="FF0000"/>
                <w:sz w:val="22"/>
                <w:szCs w:val="22"/>
                <w:lang w:eastAsia="ar-SA"/>
              </w:rPr>
              <w:t xml:space="preserve">- </w:t>
            </w:r>
            <w:proofErr w:type="spellStart"/>
            <w:r>
              <w:rPr>
                <w:color w:val="FF0000"/>
                <w:sz w:val="22"/>
                <w:szCs w:val="22"/>
                <w:lang w:eastAsia="ar-SA"/>
              </w:rPr>
              <w:t>согласоанные</w:t>
            </w:r>
            <w:proofErr w:type="spellEnd"/>
            <w:r>
              <w:rPr>
                <w:color w:val="FF0000"/>
                <w:sz w:val="22"/>
                <w:szCs w:val="22"/>
                <w:lang w:eastAsia="ar-SA"/>
              </w:rPr>
              <w:t xml:space="preserve"> с Заказчиком прес</w:t>
            </w:r>
            <w:proofErr w:type="gramStart"/>
            <w:r>
              <w:rPr>
                <w:color w:val="FF0000"/>
                <w:sz w:val="22"/>
                <w:szCs w:val="22"/>
                <w:lang w:eastAsia="ar-SA"/>
              </w:rPr>
              <w:t>с-</w:t>
            </w:r>
            <w:proofErr w:type="gramEnd"/>
            <w:r>
              <w:rPr>
                <w:color w:val="FF0000"/>
                <w:sz w:val="22"/>
                <w:szCs w:val="22"/>
                <w:lang w:eastAsia="ar-SA"/>
              </w:rPr>
              <w:t xml:space="preserve"> и пост-релизы;</w:t>
            </w:r>
          </w:p>
          <w:p w14:paraId="06C2E45B" w14:textId="34B8D745" w:rsidR="00250079" w:rsidRDefault="00250079" w:rsidP="00250079">
            <w:pPr>
              <w:pStyle w:val="affffb"/>
              <w:spacing w:line="240" w:lineRule="auto"/>
              <w:ind w:firstLine="0"/>
              <w:jc w:val="left"/>
              <w:rPr>
                <w:color w:val="FF0000"/>
                <w:sz w:val="22"/>
                <w:szCs w:val="22"/>
                <w:lang w:eastAsia="ar-SA"/>
              </w:rPr>
            </w:pPr>
            <w:r>
              <w:rPr>
                <w:color w:val="FF0000"/>
                <w:sz w:val="22"/>
                <w:szCs w:val="22"/>
                <w:lang w:eastAsia="ar-SA"/>
              </w:rPr>
              <w:t>- скриншоты рассылки информационных материалов;</w:t>
            </w:r>
          </w:p>
          <w:p w14:paraId="688CDFFB" w14:textId="2CA9BA98" w:rsidR="0094115F" w:rsidRPr="00EC0EE6" w:rsidRDefault="00250079" w:rsidP="00250079">
            <w:pPr>
              <w:pStyle w:val="affffb"/>
              <w:spacing w:line="240" w:lineRule="auto"/>
              <w:ind w:firstLine="0"/>
              <w:rPr>
                <w:sz w:val="22"/>
                <w:szCs w:val="22"/>
              </w:rPr>
            </w:pPr>
            <w:r>
              <w:rPr>
                <w:color w:val="FF0000"/>
                <w:sz w:val="22"/>
                <w:szCs w:val="22"/>
                <w:lang w:eastAsia="ar-SA"/>
              </w:rPr>
              <w:t>-скриншоты СМИ, разместивших материалы.</w:t>
            </w:r>
            <w:r w:rsidRPr="00EC0EE6">
              <w:rPr>
                <w:sz w:val="22"/>
                <w:szCs w:val="22"/>
              </w:rPr>
              <w:t xml:space="preserve"> </w:t>
            </w:r>
          </w:p>
        </w:tc>
        <w:tc>
          <w:tcPr>
            <w:tcW w:w="582" w:type="pct"/>
            <w:vMerge/>
          </w:tcPr>
          <w:p w14:paraId="7F799ECF" w14:textId="77777777" w:rsidR="00B31800" w:rsidRPr="00FD74F2" w:rsidRDefault="00B31800">
            <w:pPr>
              <w:pStyle w:val="af2"/>
              <w:spacing w:after="0" w:line="276" w:lineRule="auto"/>
              <w:rPr>
                <w:rFonts w:ascii="Times New Roman" w:hAnsi="Times New Roman"/>
                <w:sz w:val="22"/>
                <w:szCs w:val="22"/>
              </w:rPr>
            </w:pPr>
          </w:p>
        </w:tc>
      </w:tr>
      <w:tr w:rsidR="00525C0E" w:rsidRPr="00FD74F2" w14:paraId="32288175" w14:textId="77777777" w:rsidTr="0001779E">
        <w:trPr>
          <w:trHeight w:val="20"/>
        </w:trPr>
        <w:tc>
          <w:tcPr>
            <w:tcW w:w="311" w:type="pct"/>
            <w:vMerge/>
          </w:tcPr>
          <w:p w14:paraId="44D2E1FA" w14:textId="7DBF3D90" w:rsidR="00B31800" w:rsidRPr="00FD74F2" w:rsidRDefault="00B31800">
            <w:pPr>
              <w:pStyle w:val="af2"/>
              <w:spacing w:after="0" w:line="276" w:lineRule="auto"/>
              <w:rPr>
                <w:rFonts w:ascii="Times New Roman" w:hAnsi="Times New Roman"/>
                <w:sz w:val="22"/>
                <w:szCs w:val="22"/>
              </w:rPr>
            </w:pPr>
          </w:p>
        </w:tc>
        <w:tc>
          <w:tcPr>
            <w:tcW w:w="810" w:type="pct"/>
          </w:tcPr>
          <w:p w14:paraId="69340138" w14:textId="522900C7" w:rsidR="00B31800" w:rsidRPr="00EC0EE6" w:rsidRDefault="00702C98" w:rsidP="000977B0">
            <w:pPr>
              <w:pStyle w:val="affffb"/>
              <w:keepNext/>
              <w:spacing w:line="240" w:lineRule="auto"/>
              <w:ind w:firstLine="0"/>
              <w:rPr>
                <w:sz w:val="22"/>
                <w:szCs w:val="22"/>
                <w:lang w:eastAsia="en-US"/>
              </w:rPr>
            </w:pPr>
            <w:r w:rsidRPr="00702C98">
              <w:rPr>
                <w:sz w:val="22"/>
                <w:szCs w:val="22"/>
                <w:lang w:eastAsia="en-US"/>
              </w:rPr>
              <w:t xml:space="preserve">I.3 Доработка и согласование проекта профессионального </w:t>
            </w:r>
            <w:r w:rsidRPr="00702C98">
              <w:rPr>
                <w:sz w:val="22"/>
                <w:szCs w:val="22"/>
                <w:lang w:eastAsia="en-US"/>
              </w:rPr>
              <w:lastRenderedPageBreak/>
              <w:t>стандарта в соответствии с полученными в ходе профессионально-общественного обсуждения замечаниями и предложениями.</w:t>
            </w:r>
          </w:p>
        </w:tc>
        <w:tc>
          <w:tcPr>
            <w:tcW w:w="1752" w:type="pct"/>
          </w:tcPr>
          <w:p w14:paraId="17D9E419" w14:textId="6C9F0CE2" w:rsidR="00B31800" w:rsidRPr="00EC0EE6" w:rsidRDefault="00702C98" w:rsidP="000977B0">
            <w:pPr>
              <w:pStyle w:val="affffb"/>
              <w:spacing w:line="240" w:lineRule="auto"/>
              <w:ind w:firstLine="0"/>
              <w:rPr>
                <w:sz w:val="22"/>
                <w:szCs w:val="22"/>
              </w:rPr>
            </w:pPr>
            <w:r w:rsidRPr="00702C98">
              <w:rPr>
                <w:sz w:val="22"/>
                <w:szCs w:val="22"/>
              </w:rPr>
              <w:lastRenderedPageBreak/>
              <w:t>По итогам общественного обсуждения должен быть доработан и согласован с Заказчиком проект профессионального стандарта</w:t>
            </w:r>
          </w:p>
        </w:tc>
        <w:tc>
          <w:tcPr>
            <w:tcW w:w="827" w:type="pct"/>
          </w:tcPr>
          <w:p w14:paraId="1D1043CA" w14:textId="5D7B4CC7" w:rsidR="00B31800" w:rsidRPr="00EC0EE6" w:rsidRDefault="00702C98" w:rsidP="000977B0">
            <w:pPr>
              <w:pStyle w:val="affffb"/>
              <w:keepNext/>
              <w:spacing w:line="240" w:lineRule="auto"/>
              <w:ind w:firstLine="0"/>
              <w:rPr>
                <w:sz w:val="22"/>
                <w:szCs w:val="22"/>
              </w:rPr>
            </w:pPr>
            <w:r>
              <w:rPr>
                <w:sz w:val="22"/>
                <w:szCs w:val="22"/>
                <w:lang w:eastAsia="en-US"/>
              </w:rPr>
              <w:t xml:space="preserve">Проект профессионального стандарта доработан и </w:t>
            </w:r>
            <w:r>
              <w:rPr>
                <w:sz w:val="22"/>
                <w:szCs w:val="22"/>
                <w:lang w:eastAsia="en-US"/>
              </w:rPr>
              <w:lastRenderedPageBreak/>
              <w:t>согласован с Заказчиком.</w:t>
            </w:r>
          </w:p>
          <w:p w14:paraId="14055269" w14:textId="77777777" w:rsidR="00B31800" w:rsidRPr="00EC0EE6" w:rsidRDefault="00B31800" w:rsidP="000977B0">
            <w:pPr>
              <w:pStyle w:val="affffb"/>
              <w:spacing w:line="240" w:lineRule="auto"/>
              <w:ind w:firstLine="0"/>
              <w:rPr>
                <w:sz w:val="22"/>
                <w:szCs w:val="22"/>
                <w:lang w:eastAsia="en-US"/>
              </w:rPr>
            </w:pPr>
          </w:p>
        </w:tc>
        <w:tc>
          <w:tcPr>
            <w:tcW w:w="719" w:type="pct"/>
          </w:tcPr>
          <w:p w14:paraId="6913EE4B" w14:textId="21B6C1D8" w:rsidR="00525C0E" w:rsidRDefault="00B31800" w:rsidP="000977B0">
            <w:pPr>
              <w:pStyle w:val="affffb"/>
              <w:keepNext/>
              <w:spacing w:line="240" w:lineRule="auto"/>
              <w:ind w:firstLine="0"/>
              <w:rPr>
                <w:sz w:val="22"/>
                <w:szCs w:val="22"/>
              </w:rPr>
            </w:pPr>
            <w:r w:rsidRPr="00EC0EE6">
              <w:rPr>
                <w:sz w:val="22"/>
                <w:szCs w:val="22"/>
              </w:rPr>
              <w:lastRenderedPageBreak/>
              <w:t>Раздел отчета, содержащий</w:t>
            </w:r>
            <w:r w:rsidR="00525C0E">
              <w:rPr>
                <w:sz w:val="22"/>
                <w:szCs w:val="22"/>
              </w:rPr>
              <w:t xml:space="preserve"> – аналитическую </w:t>
            </w:r>
            <w:r w:rsidR="00525C0E">
              <w:rPr>
                <w:sz w:val="22"/>
                <w:szCs w:val="22"/>
              </w:rPr>
              <w:lastRenderedPageBreak/>
              <w:t xml:space="preserve">записку по итогам проведенного обсуждения и предложения, поступившие  в ходе обсуждения (объемом не менее 0.3 </w:t>
            </w:r>
            <w:proofErr w:type="spellStart"/>
            <w:r w:rsidR="00525C0E">
              <w:rPr>
                <w:sz w:val="22"/>
                <w:szCs w:val="22"/>
              </w:rPr>
              <w:t>п.</w:t>
            </w:r>
            <w:proofErr w:type="gramStart"/>
            <w:r w:rsidR="00525C0E">
              <w:rPr>
                <w:sz w:val="22"/>
                <w:szCs w:val="22"/>
              </w:rPr>
              <w:t>л</w:t>
            </w:r>
            <w:proofErr w:type="spellEnd"/>
            <w:proofErr w:type="gramEnd"/>
            <w:r w:rsidR="00525C0E">
              <w:rPr>
                <w:sz w:val="22"/>
                <w:szCs w:val="22"/>
              </w:rPr>
              <w:t>.)</w:t>
            </w:r>
          </w:p>
          <w:p w14:paraId="2B373833" w14:textId="04BDA3E7" w:rsidR="00B31800" w:rsidRPr="00EC0EE6" w:rsidRDefault="00525C0E" w:rsidP="000977B0">
            <w:pPr>
              <w:pStyle w:val="affffb"/>
              <w:keepNext/>
              <w:spacing w:line="240" w:lineRule="auto"/>
              <w:ind w:firstLine="0"/>
              <w:rPr>
                <w:sz w:val="22"/>
                <w:szCs w:val="22"/>
              </w:rPr>
            </w:pPr>
            <w:r>
              <w:rPr>
                <w:sz w:val="22"/>
                <w:szCs w:val="22"/>
              </w:rPr>
              <w:t>-отредактированный те</w:t>
            </w:r>
            <w:proofErr w:type="gramStart"/>
            <w:r>
              <w:rPr>
                <w:sz w:val="22"/>
                <w:szCs w:val="22"/>
              </w:rPr>
              <w:t>кст пр</w:t>
            </w:r>
            <w:proofErr w:type="gramEnd"/>
            <w:r>
              <w:rPr>
                <w:sz w:val="22"/>
                <w:szCs w:val="22"/>
              </w:rPr>
              <w:t>оекта профессионального стандарта</w:t>
            </w:r>
            <w:r w:rsidR="00B31800" w:rsidRPr="00EC0EE6">
              <w:rPr>
                <w:sz w:val="22"/>
                <w:szCs w:val="22"/>
              </w:rPr>
              <w:t>:</w:t>
            </w:r>
          </w:p>
          <w:p w14:paraId="08BBB2E5" w14:textId="5E3D664A" w:rsidR="00B31800" w:rsidRPr="00EC0EE6" w:rsidRDefault="00B31800" w:rsidP="000977B0">
            <w:pPr>
              <w:pStyle w:val="affffb"/>
              <w:spacing w:line="240" w:lineRule="auto"/>
              <w:ind w:firstLine="0"/>
              <w:rPr>
                <w:sz w:val="22"/>
                <w:szCs w:val="22"/>
                <w:lang w:eastAsia="en-US"/>
              </w:rPr>
            </w:pPr>
          </w:p>
        </w:tc>
        <w:tc>
          <w:tcPr>
            <w:tcW w:w="582" w:type="pct"/>
            <w:vMerge/>
          </w:tcPr>
          <w:p w14:paraId="23CAB257" w14:textId="77777777" w:rsidR="00B31800" w:rsidRPr="00FD74F2" w:rsidRDefault="00B31800">
            <w:pPr>
              <w:pStyle w:val="af2"/>
              <w:spacing w:after="0" w:line="276" w:lineRule="auto"/>
              <w:rPr>
                <w:rFonts w:ascii="Times New Roman" w:hAnsi="Times New Roman"/>
                <w:sz w:val="22"/>
                <w:szCs w:val="22"/>
              </w:rPr>
            </w:pPr>
          </w:p>
        </w:tc>
      </w:tr>
      <w:tr w:rsidR="00525C0E" w:rsidRPr="00FD74F2" w14:paraId="36CFFB18" w14:textId="77777777" w:rsidTr="0001779E">
        <w:trPr>
          <w:trHeight w:val="20"/>
        </w:trPr>
        <w:tc>
          <w:tcPr>
            <w:tcW w:w="311" w:type="pct"/>
            <w:vMerge/>
          </w:tcPr>
          <w:p w14:paraId="629657C1" w14:textId="77777777" w:rsidR="00F75814" w:rsidRPr="00FD74F2" w:rsidRDefault="00F75814">
            <w:pPr>
              <w:pStyle w:val="af2"/>
              <w:spacing w:after="0" w:line="276" w:lineRule="auto"/>
              <w:rPr>
                <w:rFonts w:ascii="Times New Roman" w:hAnsi="Times New Roman"/>
                <w:sz w:val="22"/>
                <w:szCs w:val="22"/>
              </w:rPr>
            </w:pPr>
          </w:p>
        </w:tc>
        <w:tc>
          <w:tcPr>
            <w:tcW w:w="810" w:type="pct"/>
          </w:tcPr>
          <w:p w14:paraId="4F58E591" w14:textId="77777777" w:rsidR="00F75814" w:rsidRPr="00F75814" w:rsidRDefault="00F75814" w:rsidP="00F75814">
            <w:pPr>
              <w:pStyle w:val="affffb"/>
              <w:spacing w:line="240" w:lineRule="auto"/>
              <w:ind w:firstLine="0"/>
              <w:rPr>
                <w:sz w:val="22"/>
                <w:szCs w:val="22"/>
                <w:lang w:eastAsia="en-US"/>
              </w:rPr>
            </w:pPr>
            <w:r w:rsidRPr="00F75814">
              <w:rPr>
                <w:sz w:val="22"/>
                <w:szCs w:val="22"/>
                <w:lang w:eastAsia="en-US"/>
              </w:rPr>
              <w:t xml:space="preserve">I.4 Представление комплекта документов по проекту профессионального стандарта </w:t>
            </w:r>
          </w:p>
          <w:p w14:paraId="3CB1636D" w14:textId="206BD208" w:rsidR="00F75814" w:rsidRPr="00EC7591" w:rsidRDefault="00F75814" w:rsidP="00F75814">
            <w:pPr>
              <w:pStyle w:val="affffb"/>
              <w:spacing w:line="240" w:lineRule="auto"/>
              <w:ind w:firstLine="0"/>
              <w:rPr>
                <w:sz w:val="22"/>
                <w:szCs w:val="22"/>
                <w:lang w:eastAsia="en-US"/>
              </w:rPr>
            </w:pPr>
            <w:r w:rsidRPr="00F75814">
              <w:rPr>
                <w:sz w:val="22"/>
                <w:szCs w:val="22"/>
                <w:lang w:eastAsia="en-US"/>
              </w:rPr>
              <w:t>в Минтруд России.</w:t>
            </w:r>
          </w:p>
        </w:tc>
        <w:tc>
          <w:tcPr>
            <w:tcW w:w="1752" w:type="pct"/>
          </w:tcPr>
          <w:p w14:paraId="45EEA104" w14:textId="411A008E" w:rsidR="00F75814" w:rsidRDefault="00F75814" w:rsidP="000F49E2">
            <w:pPr>
              <w:pStyle w:val="affffb"/>
              <w:spacing w:line="240" w:lineRule="auto"/>
              <w:ind w:firstLine="0"/>
              <w:rPr>
                <w:sz w:val="22"/>
                <w:szCs w:val="22"/>
                <w:lang w:eastAsia="en-US"/>
              </w:rPr>
            </w:pPr>
            <w:r w:rsidRPr="00F75814">
              <w:rPr>
                <w:sz w:val="22"/>
                <w:szCs w:val="22"/>
                <w:lang w:eastAsia="en-US"/>
              </w:rPr>
              <w:t>Исполнителем должен быть подготовлен и представлен в Минтруд России полный пакет документов по профессиональному стандарту для обеспечения возможности его принятия</w:t>
            </w:r>
          </w:p>
        </w:tc>
        <w:tc>
          <w:tcPr>
            <w:tcW w:w="827" w:type="pct"/>
          </w:tcPr>
          <w:p w14:paraId="6EA3DF35" w14:textId="2A862A1E" w:rsidR="00F75814" w:rsidRPr="00EC7591" w:rsidRDefault="00F75814" w:rsidP="000073A1">
            <w:pPr>
              <w:pStyle w:val="affffb"/>
              <w:spacing w:line="240" w:lineRule="auto"/>
              <w:ind w:firstLine="0"/>
              <w:rPr>
                <w:sz w:val="22"/>
                <w:szCs w:val="22"/>
              </w:rPr>
            </w:pPr>
            <w:r>
              <w:rPr>
                <w:sz w:val="22"/>
                <w:szCs w:val="22"/>
              </w:rPr>
              <w:t>П</w:t>
            </w:r>
            <w:r w:rsidRPr="00F75814">
              <w:rPr>
                <w:sz w:val="22"/>
                <w:szCs w:val="22"/>
              </w:rPr>
              <w:t>одготовлен и представлен в Минтруд России полный пакет документов по профессиональному стандарту для обеспечения возможности его принятия</w:t>
            </w:r>
          </w:p>
        </w:tc>
        <w:tc>
          <w:tcPr>
            <w:tcW w:w="719" w:type="pct"/>
          </w:tcPr>
          <w:p w14:paraId="1FB6DC68" w14:textId="77777777" w:rsidR="00F75814" w:rsidRPr="00EC7591" w:rsidRDefault="00F75814" w:rsidP="001F639B">
            <w:pPr>
              <w:pStyle w:val="affffb"/>
              <w:spacing w:line="240" w:lineRule="auto"/>
              <w:ind w:firstLine="0"/>
              <w:rPr>
                <w:sz w:val="22"/>
                <w:szCs w:val="22"/>
              </w:rPr>
            </w:pPr>
            <w:r w:rsidRPr="00EC7591">
              <w:rPr>
                <w:sz w:val="22"/>
                <w:szCs w:val="22"/>
              </w:rPr>
              <w:t>Раздел отчета, содержащий:</w:t>
            </w:r>
          </w:p>
          <w:p w14:paraId="1606AC95" w14:textId="73CA75A1" w:rsidR="00F75814" w:rsidRPr="00FD74F2" w:rsidRDefault="00F75814" w:rsidP="001F639B">
            <w:pPr>
              <w:pStyle w:val="afc"/>
              <w:spacing w:after="0"/>
              <w:rPr>
                <w:rFonts w:ascii="Times New Roman" w:hAnsi="Times New Roman"/>
                <w:sz w:val="22"/>
                <w:szCs w:val="22"/>
              </w:rPr>
            </w:pPr>
            <w:r>
              <w:rPr>
                <w:rFonts w:ascii="Times New Roman" w:hAnsi="Times New Roman"/>
                <w:sz w:val="22"/>
                <w:szCs w:val="22"/>
              </w:rPr>
              <w:t xml:space="preserve">- </w:t>
            </w:r>
            <w:r w:rsidRPr="00F75814">
              <w:rPr>
                <w:rFonts w:ascii="Times New Roman" w:hAnsi="Times New Roman"/>
                <w:sz w:val="22"/>
                <w:szCs w:val="22"/>
              </w:rPr>
              <w:t>пакет документов по профессиональному стандарту</w:t>
            </w:r>
          </w:p>
        </w:tc>
        <w:tc>
          <w:tcPr>
            <w:tcW w:w="582" w:type="pct"/>
            <w:vMerge w:val="restart"/>
          </w:tcPr>
          <w:p w14:paraId="710AE638" w14:textId="77777777" w:rsidR="00F740FF" w:rsidRPr="00F740FF" w:rsidRDefault="00F740FF" w:rsidP="00F740FF">
            <w:pPr>
              <w:pStyle w:val="af2"/>
              <w:spacing w:after="0"/>
              <w:rPr>
                <w:rFonts w:ascii="Times New Roman" w:hAnsi="Times New Roman"/>
                <w:sz w:val="22"/>
                <w:szCs w:val="22"/>
              </w:rPr>
            </w:pPr>
            <w:r w:rsidRPr="00F740FF">
              <w:rPr>
                <w:rFonts w:ascii="Times New Roman" w:hAnsi="Times New Roman"/>
                <w:sz w:val="22"/>
                <w:szCs w:val="22"/>
              </w:rPr>
              <w:t xml:space="preserve">Октябрь – ноябрь </w:t>
            </w:r>
          </w:p>
          <w:p w14:paraId="1917882E" w14:textId="4A2EE4D5" w:rsidR="00F75814" w:rsidRPr="00FD74F2" w:rsidRDefault="00F740FF" w:rsidP="00F740FF">
            <w:pPr>
              <w:pStyle w:val="af2"/>
              <w:spacing w:after="0" w:line="276" w:lineRule="auto"/>
              <w:rPr>
                <w:rFonts w:ascii="Times New Roman" w:hAnsi="Times New Roman"/>
                <w:sz w:val="22"/>
                <w:szCs w:val="22"/>
              </w:rPr>
            </w:pPr>
            <w:r w:rsidRPr="00F740FF">
              <w:rPr>
                <w:rFonts w:ascii="Times New Roman" w:hAnsi="Times New Roman"/>
                <w:sz w:val="22"/>
                <w:szCs w:val="22"/>
              </w:rPr>
              <w:t>2019 г</w:t>
            </w:r>
          </w:p>
        </w:tc>
      </w:tr>
      <w:tr w:rsidR="00525C0E" w:rsidRPr="00FD74F2" w14:paraId="79DF5478" w14:textId="77777777" w:rsidTr="0001779E">
        <w:trPr>
          <w:trHeight w:val="20"/>
        </w:trPr>
        <w:tc>
          <w:tcPr>
            <w:tcW w:w="311" w:type="pct"/>
            <w:vMerge/>
          </w:tcPr>
          <w:p w14:paraId="42FF4C7B" w14:textId="77777777" w:rsidR="00F75814" w:rsidRPr="00FD74F2" w:rsidRDefault="00F75814">
            <w:pPr>
              <w:pStyle w:val="af2"/>
              <w:spacing w:after="0" w:line="276" w:lineRule="auto"/>
              <w:rPr>
                <w:rFonts w:ascii="Times New Roman" w:hAnsi="Times New Roman"/>
                <w:sz w:val="22"/>
                <w:szCs w:val="22"/>
              </w:rPr>
            </w:pPr>
          </w:p>
        </w:tc>
        <w:tc>
          <w:tcPr>
            <w:tcW w:w="810" w:type="pct"/>
          </w:tcPr>
          <w:p w14:paraId="5725E1F0" w14:textId="6FF27DB6" w:rsidR="00F75814" w:rsidRPr="00F75814" w:rsidRDefault="00F740FF" w:rsidP="00F75814">
            <w:pPr>
              <w:pStyle w:val="affffb"/>
              <w:spacing w:line="240" w:lineRule="auto"/>
              <w:ind w:firstLine="0"/>
              <w:rPr>
                <w:sz w:val="22"/>
                <w:szCs w:val="22"/>
                <w:lang w:eastAsia="en-US"/>
              </w:rPr>
            </w:pPr>
            <w:r w:rsidRPr="00F740FF">
              <w:rPr>
                <w:sz w:val="22"/>
                <w:szCs w:val="22"/>
                <w:lang w:eastAsia="en-US"/>
              </w:rPr>
              <w:t>I.5 Сопровождение проекта профессионального стандарта при его рассмотрении Минтрудом России.</w:t>
            </w:r>
          </w:p>
        </w:tc>
        <w:tc>
          <w:tcPr>
            <w:tcW w:w="1752" w:type="pct"/>
          </w:tcPr>
          <w:p w14:paraId="63598ED9" w14:textId="52641261" w:rsidR="00F75814" w:rsidRPr="00F75814" w:rsidRDefault="00F740FF" w:rsidP="000F49E2">
            <w:pPr>
              <w:pStyle w:val="affffb"/>
              <w:spacing w:line="240" w:lineRule="auto"/>
              <w:ind w:firstLine="0"/>
              <w:rPr>
                <w:sz w:val="22"/>
                <w:szCs w:val="22"/>
                <w:lang w:eastAsia="en-US"/>
              </w:rPr>
            </w:pPr>
            <w:r w:rsidRPr="00F740FF">
              <w:rPr>
                <w:sz w:val="22"/>
                <w:szCs w:val="22"/>
                <w:lang w:eastAsia="en-US"/>
              </w:rPr>
              <w:t>Исполнителем должно быть организовано сопровождение проекта профессионального стандарта при его рассмотрении Минтрудом России. В случае замечания со стороны Минтруда России исполнитель должен доработать профессиональный стандарт и комплект документов, необходимый для его внедрения</w:t>
            </w:r>
            <w:r>
              <w:rPr>
                <w:sz w:val="22"/>
                <w:szCs w:val="22"/>
                <w:lang w:eastAsia="en-US"/>
              </w:rPr>
              <w:t>.</w:t>
            </w:r>
          </w:p>
        </w:tc>
        <w:tc>
          <w:tcPr>
            <w:tcW w:w="827" w:type="pct"/>
          </w:tcPr>
          <w:p w14:paraId="7DCA12CA" w14:textId="681D5F8C" w:rsidR="00F75814" w:rsidRDefault="00F740FF" w:rsidP="000073A1">
            <w:pPr>
              <w:pStyle w:val="affffb"/>
              <w:spacing w:line="240" w:lineRule="auto"/>
              <w:ind w:firstLine="0"/>
              <w:rPr>
                <w:sz w:val="22"/>
                <w:szCs w:val="22"/>
              </w:rPr>
            </w:pPr>
            <w:r>
              <w:rPr>
                <w:sz w:val="22"/>
                <w:szCs w:val="22"/>
              </w:rPr>
              <w:t>О</w:t>
            </w:r>
            <w:r w:rsidRPr="00F740FF">
              <w:rPr>
                <w:sz w:val="22"/>
                <w:szCs w:val="22"/>
              </w:rPr>
              <w:t>рганизовано сопровождение проекта профессионального стандарта при его рассмотрении Минтрудом России</w:t>
            </w:r>
          </w:p>
        </w:tc>
        <w:tc>
          <w:tcPr>
            <w:tcW w:w="719" w:type="pct"/>
          </w:tcPr>
          <w:p w14:paraId="46BA0ABA" w14:textId="12636F72" w:rsidR="002A0D87" w:rsidRPr="00FD74F2" w:rsidRDefault="002A0D87" w:rsidP="002A0D87">
            <w:pPr>
              <w:spacing w:after="0" w:line="240" w:lineRule="auto"/>
              <w:jc w:val="both"/>
              <w:rPr>
                <w:rFonts w:ascii="Times New Roman" w:hAnsi="Times New Roman"/>
                <w:lang w:eastAsia="ar-SA"/>
              </w:rPr>
            </w:pPr>
            <w:r>
              <w:rPr>
                <w:rFonts w:ascii="Times New Roman" w:hAnsi="Times New Roman"/>
                <w:lang w:eastAsia="ar-SA"/>
              </w:rPr>
              <w:t xml:space="preserve">Раздел отчета, содержащий аналитический отчет по организации сопровождения </w:t>
            </w:r>
            <w:r w:rsidRPr="002A0D87">
              <w:rPr>
                <w:rFonts w:ascii="Times New Roman" w:hAnsi="Times New Roman"/>
                <w:sz w:val="24"/>
                <w:szCs w:val="24"/>
              </w:rPr>
              <w:t>проекта профессионального стандарта при его рассмотрении Минтрудом России</w:t>
            </w:r>
            <w:r>
              <w:rPr>
                <w:rFonts w:ascii="Times New Roman" w:hAnsi="Times New Roman"/>
                <w:sz w:val="24"/>
                <w:szCs w:val="24"/>
              </w:rPr>
              <w:t xml:space="preserve"> (объем не менее 0.2 </w:t>
            </w:r>
            <w:proofErr w:type="spellStart"/>
            <w:r>
              <w:rPr>
                <w:rFonts w:ascii="Times New Roman" w:hAnsi="Times New Roman"/>
                <w:sz w:val="24"/>
                <w:szCs w:val="24"/>
              </w:rPr>
              <w:t>п.</w:t>
            </w:r>
            <w:proofErr w:type="gramStart"/>
            <w:r>
              <w:rPr>
                <w:rFonts w:ascii="Times New Roman" w:hAnsi="Times New Roman"/>
                <w:sz w:val="24"/>
                <w:szCs w:val="24"/>
              </w:rPr>
              <w:t>л</w:t>
            </w:r>
            <w:proofErr w:type="spellEnd"/>
            <w:proofErr w:type="gramEnd"/>
            <w:r>
              <w:rPr>
                <w:rFonts w:ascii="Times New Roman" w:hAnsi="Times New Roman"/>
                <w:sz w:val="24"/>
                <w:szCs w:val="24"/>
              </w:rPr>
              <w:t>.)</w:t>
            </w:r>
          </w:p>
          <w:p w14:paraId="4C3FC82B" w14:textId="77777777" w:rsidR="00F75814" w:rsidRPr="00EC7591" w:rsidRDefault="00F75814" w:rsidP="001F639B">
            <w:pPr>
              <w:pStyle w:val="affffb"/>
              <w:spacing w:line="240" w:lineRule="auto"/>
              <w:ind w:firstLine="0"/>
              <w:rPr>
                <w:sz w:val="22"/>
                <w:szCs w:val="22"/>
              </w:rPr>
            </w:pPr>
          </w:p>
        </w:tc>
        <w:tc>
          <w:tcPr>
            <w:tcW w:w="582" w:type="pct"/>
            <w:vMerge/>
          </w:tcPr>
          <w:p w14:paraId="45EEEBF8" w14:textId="77777777" w:rsidR="00F75814" w:rsidRPr="00FD74F2" w:rsidRDefault="00F75814">
            <w:pPr>
              <w:pStyle w:val="af2"/>
              <w:spacing w:after="0" w:line="276" w:lineRule="auto"/>
              <w:rPr>
                <w:rFonts w:ascii="Times New Roman" w:hAnsi="Times New Roman"/>
                <w:sz w:val="22"/>
                <w:szCs w:val="22"/>
              </w:rPr>
            </w:pPr>
          </w:p>
        </w:tc>
      </w:tr>
      <w:tr w:rsidR="00525C0E" w:rsidRPr="00FD74F2" w14:paraId="43FCE323" w14:textId="77777777" w:rsidTr="0001779E">
        <w:trPr>
          <w:trHeight w:val="20"/>
        </w:trPr>
        <w:tc>
          <w:tcPr>
            <w:tcW w:w="311" w:type="pct"/>
            <w:vMerge/>
          </w:tcPr>
          <w:p w14:paraId="63E08BE7" w14:textId="77777777" w:rsidR="00B31800" w:rsidRPr="00FD74F2" w:rsidRDefault="00B31800">
            <w:pPr>
              <w:pStyle w:val="af2"/>
              <w:spacing w:after="0" w:line="276" w:lineRule="auto"/>
              <w:rPr>
                <w:rFonts w:ascii="Times New Roman" w:hAnsi="Times New Roman"/>
                <w:sz w:val="22"/>
                <w:szCs w:val="22"/>
              </w:rPr>
            </w:pPr>
          </w:p>
        </w:tc>
        <w:tc>
          <w:tcPr>
            <w:tcW w:w="810" w:type="pct"/>
          </w:tcPr>
          <w:p w14:paraId="71859BE0" w14:textId="2984915B" w:rsidR="00B31800" w:rsidRPr="00EC7591" w:rsidRDefault="00F740FF" w:rsidP="001F639B">
            <w:pPr>
              <w:pStyle w:val="affffb"/>
              <w:spacing w:line="240" w:lineRule="auto"/>
              <w:ind w:firstLine="0"/>
              <w:rPr>
                <w:sz w:val="22"/>
                <w:szCs w:val="22"/>
                <w:lang w:eastAsia="en-US"/>
              </w:rPr>
            </w:pPr>
            <w:r w:rsidRPr="00F740FF">
              <w:rPr>
                <w:sz w:val="22"/>
                <w:szCs w:val="22"/>
                <w:lang w:eastAsia="en-US"/>
              </w:rPr>
              <w:t xml:space="preserve">I.6 Доработка проекта профессионального стандарта в случае наличия замечаний со стороны Минтруда </w:t>
            </w:r>
            <w:r w:rsidRPr="00F740FF">
              <w:rPr>
                <w:sz w:val="22"/>
                <w:szCs w:val="22"/>
                <w:lang w:eastAsia="en-US"/>
              </w:rPr>
              <w:lastRenderedPageBreak/>
              <w:t>России, повторное представление проекта профессионального стандарта на согласование в Минтруд России.</w:t>
            </w:r>
          </w:p>
        </w:tc>
        <w:tc>
          <w:tcPr>
            <w:tcW w:w="1752" w:type="pct"/>
          </w:tcPr>
          <w:p w14:paraId="5D64BD0B" w14:textId="030D2EC2" w:rsidR="00B31800" w:rsidRPr="00EC7591" w:rsidRDefault="00F740FF" w:rsidP="00C800EC">
            <w:pPr>
              <w:pStyle w:val="affffb"/>
              <w:spacing w:line="240" w:lineRule="auto"/>
              <w:ind w:firstLine="0"/>
              <w:rPr>
                <w:sz w:val="22"/>
                <w:szCs w:val="22"/>
              </w:rPr>
            </w:pPr>
            <w:r w:rsidRPr="00F740FF">
              <w:rPr>
                <w:sz w:val="22"/>
                <w:szCs w:val="22"/>
              </w:rPr>
              <w:lastRenderedPageBreak/>
              <w:t xml:space="preserve">Исполнителем должна быть обеспечена доработка проекта профессионального стандарта в случае наличия замечаний со стороны Минтруда России, а также повторное представление проекта профессионального стандарта на согласование в </w:t>
            </w:r>
            <w:r w:rsidRPr="00F740FF">
              <w:rPr>
                <w:sz w:val="22"/>
                <w:szCs w:val="22"/>
              </w:rPr>
              <w:lastRenderedPageBreak/>
              <w:t>Минтруд России</w:t>
            </w:r>
          </w:p>
        </w:tc>
        <w:tc>
          <w:tcPr>
            <w:tcW w:w="827" w:type="pct"/>
          </w:tcPr>
          <w:p w14:paraId="7CB5459B" w14:textId="0308A6E9" w:rsidR="00B31800" w:rsidRPr="00EC7591" w:rsidRDefault="00F740FF" w:rsidP="001F639B">
            <w:pPr>
              <w:pStyle w:val="affffb"/>
              <w:spacing w:line="240" w:lineRule="auto"/>
              <w:ind w:firstLine="0"/>
              <w:rPr>
                <w:sz w:val="22"/>
                <w:szCs w:val="22"/>
                <w:lang w:eastAsia="en-US"/>
              </w:rPr>
            </w:pPr>
            <w:r>
              <w:rPr>
                <w:sz w:val="22"/>
                <w:szCs w:val="22"/>
                <w:lang w:eastAsia="en-US"/>
              </w:rPr>
              <w:lastRenderedPageBreak/>
              <w:t>О</w:t>
            </w:r>
            <w:r w:rsidRPr="00F740FF">
              <w:rPr>
                <w:sz w:val="22"/>
                <w:szCs w:val="22"/>
                <w:lang w:eastAsia="en-US"/>
              </w:rPr>
              <w:t xml:space="preserve">беспечена доработка проекта профессионального стандарта в случае наличия замечаний со </w:t>
            </w:r>
            <w:r w:rsidRPr="00F740FF">
              <w:rPr>
                <w:sz w:val="22"/>
                <w:szCs w:val="22"/>
                <w:lang w:eastAsia="en-US"/>
              </w:rPr>
              <w:lastRenderedPageBreak/>
              <w:t>стороны Минтруда России</w:t>
            </w:r>
            <w:r>
              <w:rPr>
                <w:sz w:val="22"/>
                <w:szCs w:val="22"/>
                <w:lang w:eastAsia="en-US"/>
              </w:rPr>
              <w:t xml:space="preserve">, проведено </w:t>
            </w:r>
            <w:r w:rsidRPr="00F740FF">
              <w:rPr>
                <w:sz w:val="22"/>
                <w:szCs w:val="22"/>
                <w:lang w:eastAsia="en-US"/>
              </w:rPr>
              <w:t>повторное представление проекта профессионального стандарта на согласование в Минтруд России</w:t>
            </w:r>
            <w:r>
              <w:rPr>
                <w:sz w:val="22"/>
                <w:szCs w:val="22"/>
                <w:lang w:eastAsia="en-US"/>
              </w:rPr>
              <w:t>.</w:t>
            </w:r>
          </w:p>
        </w:tc>
        <w:tc>
          <w:tcPr>
            <w:tcW w:w="719" w:type="pct"/>
          </w:tcPr>
          <w:p w14:paraId="513C39C1" w14:textId="77777777" w:rsidR="00B31800" w:rsidRPr="00FD74F2" w:rsidRDefault="00B31800" w:rsidP="001F639B">
            <w:pPr>
              <w:spacing w:after="0" w:line="240" w:lineRule="auto"/>
              <w:jc w:val="both"/>
              <w:rPr>
                <w:rFonts w:ascii="Times New Roman" w:hAnsi="Times New Roman"/>
                <w:lang w:eastAsia="ar-SA"/>
              </w:rPr>
            </w:pPr>
            <w:r w:rsidRPr="00FD74F2">
              <w:rPr>
                <w:rFonts w:ascii="Times New Roman" w:hAnsi="Times New Roman"/>
                <w:lang w:eastAsia="ar-SA"/>
              </w:rPr>
              <w:lastRenderedPageBreak/>
              <w:t>Раздел отчета, содержащий:</w:t>
            </w:r>
          </w:p>
          <w:p w14:paraId="1280E7AE" w14:textId="77777777" w:rsidR="00B31800" w:rsidRPr="00EC7591" w:rsidRDefault="00B31800" w:rsidP="00F740FF">
            <w:pPr>
              <w:spacing w:after="0" w:line="240" w:lineRule="auto"/>
              <w:ind w:firstLine="178"/>
              <w:jc w:val="both"/>
            </w:pPr>
          </w:p>
        </w:tc>
        <w:tc>
          <w:tcPr>
            <w:tcW w:w="582" w:type="pct"/>
          </w:tcPr>
          <w:p w14:paraId="0E8DDE8F" w14:textId="77777777" w:rsidR="00F740FF" w:rsidRPr="00F740FF" w:rsidRDefault="00F740FF" w:rsidP="00F740FF">
            <w:pPr>
              <w:pStyle w:val="af2"/>
              <w:spacing w:after="0"/>
              <w:rPr>
                <w:rFonts w:ascii="Times New Roman" w:hAnsi="Times New Roman"/>
                <w:sz w:val="22"/>
                <w:szCs w:val="22"/>
              </w:rPr>
            </w:pPr>
            <w:r w:rsidRPr="00F740FF">
              <w:rPr>
                <w:rFonts w:ascii="Times New Roman" w:hAnsi="Times New Roman"/>
                <w:sz w:val="22"/>
                <w:szCs w:val="22"/>
              </w:rPr>
              <w:t>Ноябрь - декабрь</w:t>
            </w:r>
          </w:p>
          <w:p w14:paraId="7644AF10" w14:textId="739FC613" w:rsidR="00B31800" w:rsidRPr="00FD74F2" w:rsidRDefault="00F740FF" w:rsidP="00F740FF">
            <w:pPr>
              <w:pStyle w:val="af2"/>
              <w:spacing w:after="0" w:line="276" w:lineRule="auto"/>
              <w:rPr>
                <w:rFonts w:ascii="Times New Roman" w:hAnsi="Times New Roman"/>
                <w:sz w:val="22"/>
                <w:szCs w:val="22"/>
              </w:rPr>
            </w:pPr>
            <w:r w:rsidRPr="00F740FF">
              <w:rPr>
                <w:rFonts w:ascii="Times New Roman" w:hAnsi="Times New Roman"/>
                <w:sz w:val="22"/>
                <w:szCs w:val="22"/>
              </w:rPr>
              <w:t>2019 г.</w:t>
            </w:r>
          </w:p>
        </w:tc>
      </w:tr>
      <w:tr w:rsidR="00673538" w:rsidRPr="00FD74F2" w14:paraId="340A6D8C" w14:textId="77777777" w:rsidTr="0001779E">
        <w:trPr>
          <w:trHeight w:val="20"/>
        </w:trPr>
        <w:tc>
          <w:tcPr>
            <w:tcW w:w="311" w:type="pct"/>
          </w:tcPr>
          <w:p w14:paraId="67AAD9F6" w14:textId="480108AE" w:rsidR="00673538" w:rsidRPr="0001779E" w:rsidRDefault="0001779E">
            <w:pPr>
              <w:pStyle w:val="af2"/>
              <w:spacing w:after="0" w:line="276" w:lineRule="auto"/>
              <w:rPr>
                <w:rFonts w:ascii="Times New Roman" w:hAnsi="Times New Roman"/>
                <w:color w:val="auto"/>
                <w:sz w:val="22"/>
                <w:szCs w:val="22"/>
                <w:lang w:val="en-US"/>
              </w:rPr>
            </w:pPr>
            <w:r>
              <w:rPr>
                <w:rFonts w:ascii="Times New Roman" w:hAnsi="Times New Roman"/>
                <w:color w:val="auto"/>
                <w:sz w:val="22"/>
                <w:szCs w:val="22"/>
                <w:lang w:val="en-US"/>
              </w:rPr>
              <w:lastRenderedPageBreak/>
              <w:t>II</w:t>
            </w:r>
          </w:p>
        </w:tc>
        <w:tc>
          <w:tcPr>
            <w:tcW w:w="810" w:type="pct"/>
          </w:tcPr>
          <w:p w14:paraId="20789B0B" w14:textId="33B862F5" w:rsidR="00673538" w:rsidRPr="0001779E" w:rsidRDefault="0001779E" w:rsidP="00EC0EE6">
            <w:pPr>
              <w:keepNext/>
              <w:suppressAutoHyphens/>
              <w:snapToGrid w:val="0"/>
              <w:spacing w:after="0" w:line="240" w:lineRule="auto"/>
              <w:jc w:val="both"/>
              <w:rPr>
                <w:rFonts w:ascii="Times New Roman" w:hAnsi="Times New Roman"/>
              </w:rPr>
            </w:pPr>
            <w:r>
              <w:rPr>
                <w:rFonts w:ascii="Times New Roman" w:hAnsi="Times New Roman"/>
                <w:lang w:val="en-US"/>
              </w:rPr>
              <w:t>II</w:t>
            </w:r>
            <w:r w:rsidRPr="0001779E">
              <w:rPr>
                <w:rFonts w:ascii="Times New Roman" w:hAnsi="Times New Roman"/>
              </w:rPr>
              <w:t>.1</w:t>
            </w:r>
            <w:r w:rsidRPr="00F740FF">
              <w:rPr>
                <w:rFonts w:ascii="Times New Roman" w:hAnsi="Times New Roman"/>
              </w:rPr>
              <w:t xml:space="preserve"> Разработка методических рекомендаций для руководителей организаций отдыха детей и их оздоровления</w:t>
            </w:r>
          </w:p>
        </w:tc>
        <w:tc>
          <w:tcPr>
            <w:tcW w:w="1752" w:type="pct"/>
          </w:tcPr>
          <w:p w14:paraId="07853A00" w14:textId="3AA8827C" w:rsidR="0001779E" w:rsidRDefault="0001779E" w:rsidP="0001779E">
            <w:pPr>
              <w:keepNext/>
              <w:widowControl w:val="0"/>
              <w:spacing w:after="0" w:line="240" w:lineRule="auto"/>
              <w:jc w:val="both"/>
              <w:rPr>
                <w:rFonts w:ascii="Times New Roman" w:hAnsi="Times New Roman"/>
              </w:rPr>
            </w:pPr>
            <w:r w:rsidRPr="00F740FF">
              <w:rPr>
                <w:rFonts w:ascii="Times New Roman" w:hAnsi="Times New Roman"/>
              </w:rPr>
              <w:t>С учетом результатов работ (п.1.1 – 1.6) и их обсуждения должны быть разработаны методические рекомендации для руководителей организаций отдыха детей и их оздоровления по орга</w:t>
            </w:r>
            <w:r>
              <w:rPr>
                <w:rFonts w:ascii="Times New Roman" w:hAnsi="Times New Roman"/>
              </w:rPr>
              <w:t>низации внедрения профессионального стандарта</w:t>
            </w:r>
            <w:r w:rsidRPr="00F740FF">
              <w:rPr>
                <w:rFonts w:ascii="Times New Roman" w:hAnsi="Times New Roman"/>
              </w:rPr>
              <w:t>.</w:t>
            </w:r>
          </w:p>
          <w:p w14:paraId="1537467B" w14:textId="04C55CAD" w:rsidR="0001779E" w:rsidRPr="00F740FF" w:rsidRDefault="0001779E" w:rsidP="0001779E">
            <w:pPr>
              <w:keepNext/>
              <w:widowControl w:val="0"/>
              <w:spacing w:after="0" w:line="240" w:lineRule="auto"/>
              <w:jc w:val="both"/>
              <w:rPr>
                <w:rFonts w:ascii="Times New Roman" w:hAnsi="Times New Roman"/>
              </w:rPr>
            </w:pPr>
            <w:r w:rsidRPr="00F740FF">
              <w:rPr>
                <w:rFonts w:ascii="Times New Roman" w:hAnsi="Times New Roman"/>
              </w:rPr>
              <w:t>- описание научно-методологических подхо</w:t>
            </w:r>
            <w:r>
              <w:rPr>
                <w:rFonts w:ascii="Times New Roman" w:hAnsi="Times New Roman"/>
              </w:rPr>
              <w:t>дов к внедрению профессионального стандарта</w:t>
            </w:r>
            <w:r w:rsidRPr="00F740FF">
              <w:rPr>
                <w:rFonts w:ascii="Times New Roman" w:hAnsi="Times New Roman"/>
              </w:rPr>
              <w:t>;</w:t>
            </w:r>
          </w:p>
          <w:p w14:paraId="04979974" w14:textId="77777777" w:rsidR="0001779E" w:rsidRPr="00F740FF" w:rsidRDefault="0001779E" w:rsidP="0001779E">
            <w:pPr>
              <w:keepNext/>
              <w:widowControl w:val="0"/>
              <w:spacing w:after="0" w:line="240" w:lineRule="auto"/>
              <w:jc w:val="both"/>
              <w:rPr>
                <w:rFonts w:ascii="Times New Roman" w:hAnsi="Times New Roman"/>
              </w:rPr>
            </w:pPr>
            <w:r w:rsidRPr="00F740FF">
              <w:rPr>
                <w:rFonts w:ascii="Times New Roman" w:hAnsi="Times New Roman"/>
              </w:rPr>
              <w:t>- описание основных терминов и функций рекомендаций;</w:t>
            </w:r>
          </w:p>
          <w:p w14:paraId="1C53FC0C" w14:textId="12146F78" w:rsidR="0001779E" w:rsidRDefault="0001779E" w:rsidP="0001779E">
            <w:pPr>
              <w:keepNext/>
              <w:widowControl w:val="0"/>
              <w:spacing w:after="0" w:line="240" w:lineRule="auto"/>
              <w:jc w:val="both"/>
              <w:rPr>
                <w:rFonts w:ascii="Times New Roman" w:hAnsi="Times New Roman"/>
              </w:rPr>
            </w:pPr>
            <w:r>
              <w:rPr>
                <w:rFonts w:ascii="Times New Roman" w:hAnsi="Times New Roman"/>
              </w:rPr>
              <w:t>- описание инструментария внедрения профессионального стандарта;</w:t>
            </w:r>
          </w:p>
          <w:p w14:paraId="46E6B688" w14:textId="4DE4C540" w:rsidR="0001779E" w:rsidRPr="00F740FF" w:rsidRDefault="0001779E" w:rsidP="0001779E">
            <w:pPr>
              <w:keepNext/>
              <w:widowControl w:val="0"/>
              <w:spacing w:after="0" w:line="240" w:lineRule="auto"/>
              <w:jc w:val="both"/>
              <w:rPr>
                <w:rFonts w:ascii="Times New Roman" w:hAnsi="Times New Roman"/>
              </w:rPr>
            </w:pPr>
            <w:r>
              <w:rPr>
                <w:rFonts w:ascii="Times New Roman" w:hAnsi="Times New Roman"/>
              </w:rPr>
              <w:t xml:space="preserve"> - список используемых источников.</w:t>
            </w:r>
          </w:p>
          <w:p w14:paraId="6876494C" w14:textId="77777777" w:rsidR="0001779E" w:rsidRPr="00F740FF" w:rsidRDefault="0001779E" w:rsidP="0001779E">
            <w:pPr>
              <w:keepNext/>
              <w:widowControl w:val="0"/>
              <w:spacing w:after="0" w:line="240" w:lineRule="auto"/>
              <w:jc w:val="both"/>
              <w:rPr>
                <w:rFonts w:ascii="Times New Roman" w:hAnsi="Times New Roman"/>
              </w:rPr>
            </w:pPr>
          </w:p>
          <w:p w14:paraId="4DE0C552" w14:textId="616CCD6A" w:rsidR="00673538" w:rsidRPr="00F740FF" w:rsidRDefault="0001779E" w:rsidP="0001779E">
            <w:pPr>
              <w:keepNext/>
              <w:widowControl w:val="0"/>
              <w:spacing w:after="0" w:line="240" w:lineRule="auto"/>
              <w:jc w:val="both"/>
              <w:rPr>
                <w:rFonts w:ascii="Times New Roman" w:hAnsi="Times New Roman"/>
              </w:rPr>
            </w:pPr>
            <w:r w:rsidRPr="00F740FF">
              <w:rPr>
                <w:rFonts w:ascii="Times New Roman" w:hAnsi="Times New Roman"/>
              </w:rPr>
              <w:t>Методические рекомендации должны быть согласованы с Заказчиком.</w:t>
            </w:r>
          </w:p>
        </w:tc>
        <w:tc>
          <w:tcPr>
            <w:tcW w:w="827" w:type="pct"/>
          </w:tcPr>
          <w:p w14:paraId="42FEA9D7" w14:textId="535FD7BF" w:rsidR="00673538" w:rsidRDefault="0001779E" w:rsidP="0001779E">
            <w:pPr>
              <w:keepNext/>
              <w:autoSpaceDE w:val="0"/>
              <w:autoSpaceDN w:val="0"/>
              <w:adjustRightInd w:val="0"/>
              <w:spacing w:after="0" w:line="240" w:lineRule="auto"/>
              <w:jc w:val="both"/>
              <w:rPr>
                <w:rFonts w:ascii="Times New Roman" w:hAnsi="Times New Roman"/>
              </w:rPr>
            </w:pPr>
            <w:r>
              <w:rPr>
                <w:rFonts w:ascii="Times New Roman" w:hAnsi="Times New Roman"/>
              </w:rPr>
              <w:t>Р</w:t>
            </w:r>
            <w:r w:rsidRPr="00F740FF">
              <w:rPr>
                <w:rFonts w:ascii="Times New Roman" w:hAnsi="Times New Roman"/>
              </w:rPr>
              <w:t xml:space="preserve">азработаны методические рекомендации для руководителей организаций отдыха детей и их оздоровления по </w:t>
            </w:r>
            <w:r>
              <w:rPr>
                <w:rFonts w:ascii="Times New Roman" w:hAnsi="Times New Roman"/>
              </w:rPr>
              <w:t>внедрению профессионального стандарта</w:t>
            </w:r>
          </w:p>
        </w:tc>
        <w:tc>
          <w:tcPr>
            <w:tcW w:w="719" w:type="pct"/>
          </w:tcPr>
          <w:p w14:paraId="3EC668C9" w14:textId="5AFAC3DE" w:rsidR="00673538" w:rsidRPr="00FD74F2" w:rsidRDefault="00DC45E4" w:rsidP="001F639B">
            <w:pPr>
              <w:spacing w:after="0" w:line="240" w:lineRule="auto"/>
              <w:jc w:val="both"/>
              <w:rPr>
                <w:rFonts w:ascii="Times New Roman" w:hAnsi="Times New Roman"/>
              </w:rPr>
            </w:pPr>
            <w:r>
              <w:rPr>
                <w:rFonts w:ascii="Times New Roman" w:hAnsi="Times New Roman"/>
              </w:rPr>
              <w:t>М</w:t>
            </w:r>
            <w:r w:rsidRPr="00F740FF">
              <w:rPr>
                <w:rFonts w:ascii="Times New Roman" w:hAnsi="Times New Roman"/>
              </w:rPr>
              <w:t xml:space="preserve">етодические рекомендации для руководителей организаций отдыха детей и их оздоровления по </w:t>
            </w:r>
            <w:r>
              <w:rPr>
                <w:rFonts w:ascii="Times New Roman" w:hAnsi="Times New Roman"/>
              </w:rPr>
              <w:t>внедрению профессионального стандарта</w:t>
            </w:r>
            <w:r w:rsidR="004051EF">
              <w:rPr>
                <w:rFonts w:ascii="Times New Roman" w:hAnsi="Times New Roman"/>
              </w:rPr>
              <w:t>, согласованные с Заказчиком</w:t>
            </w:r>
            <w:bookmarkStart w:id="2" w:name="_GoBack"/>
            <w:bookmarkEnd w:id="2"/>
            <w:r>
              <w:rPr>
                <w:rFonts w:ascii="Times New Roman" w:hAnsi="Times New Roman"/>
              </w:rPr>
              <w:t xml:space="preserve"> (объем не менее 0.2 </w:t>
            </w:r>
            <w:proofErr w:type="spellStart"/>
            <w:r>
              <w:rPr>
                <w:rFonts w:ascii="Times New Roman" w:hAnsi="Times New Roman"/>
              </w:rPr>
              <w:t>п.</w:t>
            </w:r>
            <w:proofErr w:type="gramStart"/>
            <w:r>
              <w:rPr>
                <w:rFonts w:ascii="Times New Roman" w:hAnsi="Times New Roman"/>
              </w:rPr>
              <w:t>л</w:t>
            </w:r>
            <w:proofErr w:type="spellEnd"/>
            <w:proofErr w:type="gramEnd"/>
            <w:r>
              <w:rPr>
                <w:rFonts w:ascii="Times New Roman" w:hAnsi="Times New Roman"/>
              </w:rPr>
              <w:t>.)</w:t>
            </w:r>
          </w:p>
        </w:tc>
        <w:tc>
          <w:tcPr>
            <w:tcW w:w="582" w:type="pct"/>
          </w:tcPr>
          <w:p w14:paraId="626097E5" w14:textId="0111929C" w:rsidR="00DC45E4" w:rsidRPr="00F740FF" w:rsidRDefault="00DC45E4" w:rsidP="00DC45E4">
            <w:pPr>
              <w:pStyle w:val="af2"/>
              <w:spacing w:after="0"/>
              <w:rPr>
                <w:rFonts w:ascii="Times New Roman" w:hAnsi="Times New Roman"/>
                <w:color w:val="auto"/>
                <w:sz w:val="22"/>
                <w:szCs w:val="22"/>
              </w:rPr>
            </w:pPr>
            <w:r>
              <w:rPr>
                <w:rFonts w:ascii="Times New Roman" w:hAnsi="Times New Roman"/>
                <w:color w:val="auto"/>
                <w:sz w:val="22"/>
                <w:szCs w:val="22"/>
              </w:rPr>
              <w:t>Ноябрь</w:t>
            </w:r>
          </w:p>
          <w:p w14:paraId="5CAEAC07" w14:textId="2EB020C8" w:rsidR="00673538" w:rsidRPr="00F740FF" w:rsidRDefault="00DC45E4" w:rsidP="00DC45E4">
            <w:pPr>
              <w:pStyle w:val="af2"/>
              <w:spacing w:after="0"/>
              <w:rPr>
                <w:rFonts w:ascii="Times New Roman" w:hAnsi="Times New Roman"/>
                <w:color w:val="auto"/>
                <w:sz w:val="22"/>
                <w:szCs w:val="22"/>
              </w:rPr>
            </w:pPr>
            <w:r w:rsidRPr="00F740FF">
              <w:rPr>
                <w:rFonts w:ascii="Times New Roman" w:hAnsi="Times New Roman"/>
                <w:color w:val="auto"/>
                <w:sz w:val="22"/>
                <w:szCs w:val="22"/>
              </w:rPr>
              <w:t>2019 г.</w:t>
            </w:r>
          </w:p>
        </w:tc>
      </w:tr>
      <w:tr w:rsidR="00673538" w:rsidRPr="00FD74F2" w14:paraId="124E16CC" w14:textId="77777777" w:rsidTr="0001779E">
        <w:trPr>
          <w:trHeight w:val="20"/>
        </w:trPr>
        <w:tc>
          <w:tcPr>
            <w:tcW w:w="311" w:type="pct"/>
          </w:tcPr>
          <w:p w14:paraId="664622FC" w14:textId="5CF915B9" w:rsidR="00673538" w:rsidRPr="00FD74F2" w:rsidRDefault="00673538">
            <w:pPr>
              <w:pStyle w:val="af2"/>
              <w:spacing w:after="0" w:line="276" w:lineRule="auto"/>
              <w:rPr>
                <w:rFonts w:ascii="Times New Roman" w:hAnsi="Times New Roman"/>
                <w:color w:val="auto"/>
                <w:sz w:val="22"/>
                <w:szCs w:val="22"/>
              </w:rPr>
            </w:pPr>
          </w:p>
        </w:tc>
        <w:tc>
          <w:tcPr>
            <w:tcW w:w="810" w:type="pct"/>
          </w:tcPr>
          <w:p w14:paraId="2BB913EF" w14:textId="76BB8C21" w:rsidR="00673538" w:rsidRDefault="0001779E" w:rsidP="00EC0EE6">
            <w:pPr>
              <w:keepNext/>
              <w:suppressAutoHyphens/>
              <w:snapToGrid w:val="0"/>
              <w:spacing w:after="0" w:line="240" w:lineRule="auto"/>
              <w:jc w:val="both"/>
              <w:rPr>
                <w:rFonts w:ascii="Times New Roman" w:hAnsi="Times New Roman"/>
              </w:rPr>
            </w:pPr>
            <w:r>
              <w:rPr>
                <w:rFonts w:ascii="Times New Roman" w:hAnsi="Times New Roman"/>
                <w:lang w:val="en-US"/>
              </w:rPr>
              <w:t>II</w:t>
            </w:r>
            <w:r w:rsidR="00673538">
              <w:rPr>
                <w:rFonts w:ascii="Times New Roman" w:hAnsi="Times New Roman"/>
              </w:rPr>
              <w:t>.2</w:t>
            </w:r>
            <w:r w:rsidR="00673538" w:rsidRPr="00F740FF">
              <w:rPr>
                <w:rFonts w:ascii="Times New Roman" w:hAnsi="Times New Roman"/>
              </w:rPr>
              <w:t xml:space="preserve"> Разработка методических рекомендаций для руководителей организаций отдыха детей и их оздоровления</w:t>
            </w:r>
          </w:p>
        </w:tc>
        <w:tc>
          <w:tcPr>
            <w:tcW w:w="1752" w:type="pct"/>
          </w:tcPr>
          <w:p w14:paraId="72C31937" w14:textId="77777777"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С учетом результатов работ (п.1.1 – 1.6) и их обсуждения должны быть разработаны методические рекомендации для руководителей организаций отдыха детей и их оздоровления по организации профильных лагерных смен.</w:t>
            </w:r>
          </w:p>
          <w:p w14:paraId="41AB4219" w14:textId="77777777"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Методические рекомендации должны включать в себя:</w:t>
            </w:r>
          </w:p>
          <w:p w14:paraId="6213A14E" w14:textId="77777777"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 описание научно-методологических подходов к организации лагерных смен;</w:t>
            </w:r>
          </w:p>
          <w:p w14:paraId="26202094" w14:textId="77777777"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 описание основных терминов и функций рекомендаций;</w:t>
            </w:r>
          </w:p>
          <w:p w14:paraId="398E8F2E" w14:textId="77777777"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 описание инструментов организации профильных смен</w:t>
            </w:r>
          </w:p>
          <w:p w14:paraId="763E915C" w14:textId="2D17A124" w:rsidR="00673538" w:rsidRPr="00F740FF" w:rsidRDefault="00673538" w:rsidP="00673538">
            <w:pPr>
              <w:keepNext/>
              <w:widowControl w:val="0"/>
              <w:spacing w:after="0" w:line="240" w:lineRule="auto"/>
              <w:jc w:val="both"/>
              <w:rPr>
                <w:rFonts w:ascii="Times New Roman" w:hAnsi="Times New Roman"/>
              </w:rPr>
            </w:pPr>
            <w:r w:rsidRPr="00F740FF">
              <w:rPr>
                <w:rFonts w:ascii="Times New Roman" w:hAnsi="Times New Roman"/>
              </w:rPr>
              <w:t>Методические рекомендации должны быть согласованы с Заказчиком.</w:t>
            </w:r>
          </w:p>
        </w:tc>
        <w:tc>
          <w:tcPr>
            <w:tcW w:w="827" w:type="pct"/>
          </w:tcPr>
          <w:p w14:paraId="595B78F2" w14:textId="74D35BB0" w:rsidR="00673538" w:rsidRDefault="00673538" w:rsidP="00F740FF">
            <w:pPr>
              <w:keepNext/>
              <w:autoSpaceDE w:val="0"/>
              <w:autoSpaceDN w:val="0"/>
              <w:adjustRightInd w:val="0"/>
              <w:spacing w:after="0" w:line="240" w:lineRule="auto"/>
              <w:jc w:val="both"/>
              <w:rPr>
                <w:rFonts w:ascii="Times New Roman" w:hAnsi="Times New Roman"/>
              </w:rPr>
            </w:pPr>
            <w:r>
              <w:rPr>
                <w:rFonts w:ascii="Times New Roman" w:hAnsi="Times New Roman"/>
              </w:rPr>
              <w:t>Р</w:t>
            </w:r>
            <w:r w:rsidRPr="00F740FF">
              <w:rPr>
                <w:rFonts w:ascii="Times New Roman" w:hAnsi="Times New Roman"/>
              </w:rPr>
              <w:t>азработаны методические рекомендации для руководителей организаций отдыха детей и их оздоровления по организации профильных лагерных смен.</w:t>
            </w:r>
          </w:p>
        </w:tc>
        <w:tc>
          <w:tcPr>
            <w:tcW w:w="719" w:type="pct"/>
          </w:tcPr>
          <w:p w14:paraId="253BC5F1" w14:textId="12156CC7" w:rsidR="00673538" w:rsidRPr="00FD74F2" w:rsidRDefault="00DC45E4" w:rsidP="00DC45E4">
            <w:pPr>
              <w:spacing w:after="0" w:line="240" w:lineRule="auto"/>
              <w:jc w:val="both"/>
              <w:rPr>
                <w:rFonts w:ascii="Times New Roman" w:hAnsi="Times New Roman"/>
              </w:rPr>
            </w:pPr>
            <w:r>
              <w:rPr>
                <w:rFonts w:ascii="Times New Roman" w:hAnsi="Times New Roman"/>
              </w:rPr>
              <w:t>М</w:t>
            </w:r>
            <w:r w:rsidRPr="00F740FF">
              <w:rPr>
                <w:rFonts w:ascii="Times New Roman" w:hAnsi="Times New Roman"/>
              </w:rPr>
              <w:t xml:space="preserve">етодические рекомендации для руководителей организаций отдыха детей и их оздоровления по </w:t>
            </w:r>
            <w:r>
              <w:rPr>
                <w:rFonts w:ascii="Times New Roman" w:hAnsi="Times New Roman"/>
              </w:rPr>
              <w:t>организации профильных смен</w:t>
            </w:r>
            <w:r w:rsidR="004051EF">
              <w:rPr>
                <w:rFonts w:ascii="Times New Roman" w:hAnsi="Times New Roman"/>
              </w:rPr>
              <w:t>, согласованные с Заказчиком</w:t>
            </w:r>
            <w:r>
              <w:rPr>
                <w:rFonts w:ascii="Times New Roman" w:hAnsi="Times New Roman"/>
              </w:rPr>
              <w:t xml:space="preserve"> (объем не менее 0.2 </w:t>
            </w:r>
            <w:proofErr w:type="spellStart"/>
            <w:r>
              <w:rPr>
                <w:rFonts w:ascii="Times New Roman" w:hAnsi="Times New Roman"/>
              </w:rPr>
              <w:t>п.</w:t>
            </w:r>
            <w:proofErr w:type="gramStart"/>
            <w:r>
              <w:rPr>
                <w:rFonts w:ascii="Times New Roman" w:hAnsi="Times New Roman"/>
              </w:rPr>
              <w:t>л</w:t>
            </w:r>
            <w:proofErr w:type="spellEnd"/>
            <w:proofErr w:type="gramEnd"/>
            <w:r>
              <w:rPr>
                <w:rFonts w:ascii="Times New Roman" w:hAnsi="Times New Roman"/>
              </w:rPr>
              <w:t>.)</w:t>
            </w:r>
          </w:p>
        </w:tc>
        <w:tc>
          <w:tcPr>
            <w:tcW w:w="582" w:type="pct"/>
          </w:tcPr>
          <w:p w14:paraId="13610CF9" w14:textId="0C639025" w:rsidR="0001779E" w:rsidRPr="00F740FF" w:rsidRDefault="00DC45E4" w:rsidP="0001779E">
            <w:pPr>
              <w:pStyle w:val="af2"/>
              <w:spacing w:after="0"/>
              <w:rPr>
                <w:rFonts w:ascii="Times New Roman" w:hAnsi="Times New Roman"/>
                <w:color w:val="auto"/>
                <w:sz w:val="22"/>
                <w:szCs w:val="22"/>
              </w:rPr>
            </w:pPr>
            <w:r>
              <w:rPr>
                <w:rFonts w:ascii="Times New Roman" w:hAnsi="Times New Roman"/>
                <w:color w:val="auto"/>
                <w:sz w:val="22"/>
                <w:szCs w:val="22"/>
              </w:rPr>
              <w:t>Ноябрь</w:t>
            </w:r>
          </w:p>
          <w:p w14:paraId="012562DB" w14:textId="0D3B664E" w:rsidR="00673538" w:rsidRPr="00F740FF" w:rsidRDefault="0001779E" w:rsidP="0001779E">
            <w:pPr>
              <w:pStyle w:val="af2"/>
              <w:spacing w:after="0"/>
              <w:rPr>
                <w:rFonts w:ascii="Times New Roman" w:hAnsi="Times New Roman"/>
                <w:color w:val="auto"/>
                <w:sz w:val="22"/>
                <w:szCs w:val="22"/>
              </w:rPr>
            </w:pPr>
            <w:r w:rsidRPr="00F740FF">
              <w:rPr>
                <w:rFonts w:ascii="Times New Roman" w:hAnsi="Times New Roman"/>
                <w:color w:val="auto"/>
                <w:sz w:val="22"/>
                <w:szCs w:val="22"/>
              </w:rPr>
              <w:t>2019 г.</w:t>
            </w:r>
          </w:p>
        </w:tc>
      </w:tr>
    </w:tbl>
    <w:p w14:paraId="411FE5FB" w14:textId="77777777" w:rsidR="00B31800" w:rsidRPr="00EC7591" w:rsidRDefault="00B31800" w:rsidP="004F37D5">
      <w:pPr>
        <w:rPr>
          <w:lang w:eastAsia="ru-RU"/>
        </w:rPr>
      </w:pPr>
    </w:p>
    <w:p w14:paraId="7FC6B069" w14:textId="5339F40B" w:rsidR="00B31800" w:rsidRPr="00054E2D" w:rsidRDefault="00B31800" w:rsidP="00054E2D">
      <w:pPr>
        <w:spacing w:after="0" w:line="240" w:lineRule="auto"/>
        <w:rPr>
          <w:rFonts w:ascii="Times New Roman" w:hAnsi="Times New Roman"/>
          <w:b/>
          <w:color w:val="000000"/>
          <w:sz w:val="24"/>
          <w:szCs w:val="24"/>
          <w:lang w:eastAsia="ru-RU"/>
        </w:rPr>
      </w:pPr>
      <w:r w:rsidRPr="00054E2D">
        <w:rPr>
          <w:rFonts w:ascii="Times New Roman" w:hAnsi="Times New Roman"/>
          <w:b/>
          <w:color w:val="000000"/>
          <w:sz w:val="24"/>
          <w:szCs w:val="24"/>
          <w:lang w:eastAsia="ru-RU"/>
        </w:rPr>
        <w:t>5. Прочие и особые условия исполнения обязательств</w:t>
      </w:r>
      <w:r w:rsidR="00F740FF">
        <w:rPr>
          <w:rFonts w:ascii="Times New Roman" w:hAnsi="Times New Roman"/>
          <w:b/>
          <w:color w:val="000000"/>
          <w:sz w:val="24"/>
          <w:szCs w:val="24"/>
          <w:lang w:eastAsia="ru-RU"/>
        </w:rPr>
        <w:t>:</w:t>
      </w:r>
    </w:p>
    <w:p w14:paraId="046AB15F" w14:textId="77777777" w:rsidR="00B31800" w:rsidRPr="00054E2D" w:rsidRDefault="00B31800" w:rsidP="00054E2D">
      <w:pPr>
        <w:spacing w:after="0" w:line="240" w:lineRule="auto"/>
        <w:rPr>
          <w:rFonts w:ascii="Times New Roman" w:hAnsi="Times New Roman"/>
          <w:color w:val="00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3375"/>
        <w:gridCol w:w="5409"/>
        <w:gridCol w:w="2786"/>
        <w:gridCol w:w="2951"/>
      </w:tblGrid>
      <w:tr w:rsidR="00B31800" w:rsidRPr="00FD74F2" w14:paraId="2AA669BC" w14:textId="77777777" w:rsidTr="00C800EC">
        <w:tc>
          <w:tcPr>
            <w:tcW w:w="340" w:type="pct"/>
            <w:shd w:val="clear" w:color="auto" w:fill="D9D9D9"/>
            <w:vAlign w:val="center"/>
          </w:tcPr>
          <w:p w14:paraId="0C233B7E"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lastRenderedPageBreak/>
              <w:t>Номер этапа работ (услуг)</w:t>
            </w:r>
          </w:p>
        </w:tc>
        <w:tc>
          <w:tcPr>
            <w:tcW w:w="1083" w:type="pct"/>
            <w:shd w:val="clear" w:color="auto" w:fill="D9D9D9"/>
            <w:vAlign w:val="center"/>
          </w:tcPr>
          <w:p w14:paraId="3EAE0A2B"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Наименование работ (услуг)</w:t>
            </w:r>
          </w:p>
        </w:tc>
        <w:tc>
          <w:tcPr>
            <w:tcW w:w="1736" w:type="pct"/>
            <w:shd w:val="clear" w:color="auto" w:fill="D9D9D9"/>
            <w:vAlign w:val="center"/>
          </w:tcPr>
          <w:p w14:paraId="35C8F2B5"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Специфические обязанности Государственного заказчика</w:t>
            </w:r>
          </w:p>
        </w:tc>
        <w:tc>
          <w:tcPr>
            <w:tcW w:w="894" w:type="pct"/>
            <w:shd w:val="clear" w:color="auto" w:fill="D9D9D9"/>
            <w:vAlign w:val="center"/>
          </w:tcPr>
          <w:p w14:paraId="7913D07C"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Гарантийные обязательства Исполнителя. Срок гарантии качества</w:t>
            </w:r>
          </w:p>
        </w:tc>
        <w:tc>
          <w:tcPr>
            <w:tcW w:w="947" w:type="pct"/>
            <w:shd w:val="clear" w:color="auto" w:fill="D9D9D9"/>
            <w:vAlign w:val="center"/>
          </w:tcPr>
          <w:p w14:paraId="083210DF"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Требование о налич</w:t>
            </w:r>
            <w:proofErr w:type="gramStart"/>
            <w:r w:rsidRPr="00FE0F23">
              <w:rPr>
                <w:rFonts w:ascii="Times New Roman" w:hAnsi="Times New Roman"/>
                <w:b/>
                <w:sz w:val="18"/>
                <w:szCs w:val="18"/>
                <w:lang w:eastAsia="ru-RU"/>
              </w:rPr>
              <w:t>ии у И</w:t>
            </w:r>
            <w:proofErr w:type="gramEnd"/>
            <w:r w:rsidRPr="00FE0F23">
              <w:rPr>
                <w:rFonts w:ascii="Times New Roman" w:hAnsi="Times New Roman"/>
                <w:b/>
                <w:sz w:val="18"/>
                <w:szCs w:val="18"/>
                <w:lang w:eastAsia="ru-RU"/>
              </w:rPr>
              <w:t>сполнителя:</w:t>
            </w:r>
          </w:p>
          <w:p w14:paraId="03BDFD2D"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 лицензии с указанием вида требуемой лицензии и вида лицензируемой деятельности со ссылкой на правоустанавливающий нормативный акт</w:t>
            </w:r>
          </w:p>
        </w:tc>
      </w:tr>
      <w:tr w:rsidR="00B31800" w:rsidRPr="00FD74F2" w14:paraId="00A37555" w14:textId="77777777" w:rsidTr="00C800EC">
        <w:tc>
          <w:tcPr>
            <w:tcW w:w="340" w:type="pct"/>
            <w:vAlign w:val="center"/>
          </w:tcPr>
          <w:p w14:paraId="4D332896" w14:textId="77777777" w:rsidR="00B31800" w:rsidRPr="00FE0F23" w:rsidRDefault="00B31800" w:rsidP="00054E2D">
            <w:pPr>
              <w:suppressAutoHyphens/>
              <w:spacing w:after="0" w:line="240" w:lineRule="auto"/>
              <w:jc w:val="center"/>
              <w:rPr>
                <w:rFonts w:ascii="Times New Roman" w:hAnsi="Times New Roman"/>
                <w:b/>
                <w:sz w:val="18"/>
                <w:szCs w:val="18"/>
                <w:lang w:eastAsia="ru-RU"/>
              </w:rPr>
            </w:pPr>
            <w:r w:rsidRPr="00FE0F23">
              <w:rPr>
                <w:rFonts w:ascii="Times New Roman" w:hAnsi="Times New Roman"/>
                <w:b/>
                <w:sz w:val="18"/>
                <w:szCs w:val="18"/>
                <w:lang w:eastAsia="ru-RU"/>
              </w:rPr>
              <w:t>1</w:t>
            </w:r>
          </w:p>
        </w:tc>
        <w:tc>
          <w:tcPr>
            <w:tcW w:w="1083" w:type="pct"/>
            <w:vAlign w:val="center"/>
          </w:tcPr>
          <w:p w14:paraId="3EA8F3C9" w14:textId="77777777" w:rsidR="00B31800" w:rsidRPr="00FE0F23" w:rsidRDefault="00B31800" w:rsidP="00054E2D">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2</w:t>
            </w:r>
          </w:p>
        </w:tc>
        <w:tc>
          <w:tcPr>
            <w:tcW w:w="1736" w:type="pct"/>
            <w:vAlign w:val="center"/>
          </w:tcPr>
          <w:p w14:paraId="729D3212" w14:textId="77777777" w:rsidR="00B31800" w:rsidRPr="00FE0F23" w:rsidRDefault="00B31800" w:rsidP="00054E2D">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3</w:t>
            </w:r>
          </w:p>
        </w:tc>
        <w:tc>
          <w:tcPr>
            <w:tcW w:w="894" w:type="pct"/>
          </w:tcPr>
          <w:p w14:paraId="1396C465" w14:textId="77777777" w:rsidR="00B31800" w:rsidRPr="00FE0F23" w:rsidRDefault="00B31800" w:rsidP="00054E2D">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4</w:t>
            </w:r>
          </w:p>
        </w:tc>
        <w:tc>
          <w:tcPr>
            <w:tcW w:w="947" w:type="pct"/>
          </w:tcPr>
          <w:p w14:paraId="19F900E1" w14:textId="77777777" w:rsidR="00B31800" w:rsidRPr="00FE0F23" w:rsidRDefault="00B31800" w:rsidP="00054E2D">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5</w:t>
            </w:r>
          </w:p>
        </w:tc>
      </w:tr>
      <w:tr w:rsidR="00B31800" w:rsidRPr="00FD74F2" w14:paraId="34762D4D" w14:textId="77777777" w:rsidTr="00C80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5"/>
          </w:tcPr>
          <w:p w14:paraId="19D8FD32" w14:textId="77777777" w:rsidR="00B31800" w:rsidRPr="00FE0F23" w:rsidRDefault="00B31800" w:rsidP="00673EBC">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2019 год</w:t>
            </w:r>
          </w:p>
        </w:tc>
      </w:tr>
      <w:tr w:rsidR="00E34D94" w:rsidRPr="00FD74F2" w14:paraId="5E2E4675" w14:textId="77777777" w:rsidTr="00C800EC">
        <w:tc>
          <w:tcPr>
            <w:tcW w:w="340" w:type="pct"/>
            <w:vMerge w:val="restart"/>
            <w:vAlign w:val="center"/>
          </w:tcPr>
          <w:p w14:paraId="34B4A28D" w14:textId="77777777" w:rsidR="00E34D94" w:rsidRPr="00FE0F23" w:rsidRDefault="00E34D94" w:rsidP="00054E2D">
            <w:pPr>
              <w:suppressAutoHyphens/>
              <w:spacing w:after="0" w:line="240" w:lineRule="exact"/>
              <w:jc w:val="center"/>
              <w:rPr>
                <w:rFonts w:ascii="Times New Roman" w:hAnsi="Times New Roman"/>
                <w:b/>
                <w:sz w:val="18"/>
                <w:szCs w:val="18"/>
                <w:lang w:eastAsia="ru-RU"/>
              </w:rPr>
            </w:pPr>
            <w:r w:rsidRPr="00FE0F23">
              <w:rPr>
                <w:rFonts w:ascii="Times New Roman" w:hAnsi="Times New Roman"/>
                <w:b/>
                <w:sz w:val="18"/>
                <w:szCs w:val="18"/>
                <w:lang w:eastAsia="ru-RU"/>
              </w:rPr>
              <w:t>I</w:t>
            </w:r>
          </w:p>
        </w:tc>
        <w:tc>
          <w:tcPr>
            <w:tcW w:w="1083" w:type="pct"/>
          </w:tcPr>
          <w:p w14:paraId="10CCC691" w14:textId="77777777" w:rsidR="00E34D94" w:rsidRPr="009B0F95" w:rsidRDefault="00E34D94" w:rsidP="007B67B1">
            <w:pPr>
              <w:pStyle w:val="affffb"/>
              <w:keepNext/>
              <w:spacing w:line="240" w:lineRule="auto"/>
              <w:ind w:firstLine="0"/>
              <w:rPr>
                <w:sz w:val="20"/>
                <w:szCs w:val="20"/>
                <w:lang w:eastAsia="en-US"/>
              </w:rPr>
            </w:pPr>
            <w:r w:rsidRPr="009B0F95">
              <w:rPr>
                <w:sz w:val="20"/>
                <w:szCs w:val="20"/>
                <w:lang w:eastAsia="en-US"/>
              </w:rPr>
              <w:t>I.1. Разработка предложений по улучшению существующего</w:t>
            </w:r>
            <w:r w:rsidR="004B2621">
              <w:rPr>
                <w:sz w:val="20"/>
                <w:szCs w:val="20"/>
                <w:lang w:eastAsia="en-US"/>
              </w:rPr>
              <w:t xml:space="preserve"> </w:t>
            </w:r>
            <w:r w:rsidRPr="009B0F95">
              <w:rPr>
                <w:sz w:val="20"/>
                <w:szCs w:val="20"/>
                <w:lang w:eastAsia="en-US"/>
              </w:rPr>
              <w:t>технологического инструментария для научно-методического сопровождения мероприятий по внедрению современных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w:t>
            </w:r>
          </w:p>
        </w:tc>
        <w:tc>
          <w:tcPr>
            <w:tcW w:w="1736" w:type="pct"/>
            <w:vAlign w:val="center"/>
          </w:tcPr>
          <w:p w14:paraId="1AEA6183" w14:textId="77777777" w:rsidR="00581BAE" w:rsidRDefault="00581BAE" w:rsidP="00581BAE">
            <w:pPr>
              <w:pStyle w:val="affffb"/>
              <w:spacing w:line="240" w:lineRule="auto"/>
              <w:ind w:firstLine="0"/>
              <w:rPr>
                <w:sz w:val="20"/>
                <w:szCs w:val="20"/>
                <w:lang w:eastAsia="en-US"/>
              </w:rPr>
            </w:pPr>
            <w:r w:rsidRPr="00581BAE">
              <w:rPr>
                <w:sz w:val="20"/>
                <w:szCs w:val="20"/>
                <w:lang w:eastAsia="en-US"/>
              </w:rPr>
              <w:t>Заказчик в срок не более 5 рабочих дней с момента подписания Государственного контракта должен предоставить Исполнителю существующий технологический инструментарий для научно-методического сопровождения мероприятий по внедрению современных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w:t>
            </w:r>
            <w:r>
              <w:rPr>
                <w:sz w:val="20"/>
                <w:szCs w:val="20"/>
                <w:lang w:eastAsia="en-US"/>
              </w:rPr>
              <w:t>.</w:t>
            </w:r>
          </w:p>
          <w:p w14:paraId="2CAB9C98" w14:textId="77777777" w:rsidR="00581BAE" w:rsidRDefault="00581BAE" w:rsidP="00581BAE">
            <w:pPr>
              <w:pStyle w:val="affffb"/>
              <w:spacing w:line="240" w:lineRule="auto"/>
              <w:ind w:firstLine="0"/>
              <w:rPr>
                <w:sz w:val="20"/>
                <w:szCs w:val="20"/>
                <w:lang w:eastAsia="en-US"/>
              </w:rPr>
            </w:pPr>
          </w:p>
          <w:p w14:paraId="4EA345AD" w14:textId="68A9F325" w:rsidR="00581BAE" w:rsidRDefault="00E34D94" w:rsidP="00673EBC">
            <w:pPr>
              <w:pStyle w:val="affffb"/>
              <w:keepNext/>
              <w:spacing w:line="240" w:lineRule="auto"/>
              <w:ind w:firstLine="0"/>
              <w:rPr>
                <w:sz w:val="20"/>
                <w:szCs w:val="20"/>
                <w:lang w:eastAsia="en-US"/>
              </w:rPr>
            </w:pPr>
            <w:r w:rsidRPr="009B0F95">
              <w:rPr>
                <w:sz w:val="20"/>
                <w:szCs w:val="20"/>
                <w:lang w:eastAsia="en-US"/>
              </w:rPr>
              <w:t>Заказчик в срок не более 4 рабочих дней со дня предоставления соответствующих материалов Исполнителем должен согласовать список экспертов</w:t>
            </w:r>
            <w:r w:rsidR="007C02D8">
              <w:rPr>
                <w:sz w:val="20"/>
                <w:szCs w:val="20"/>
                <w:lang w:eastAsia="en-US"/>
              </w:rPr>
              <w:t>, предложения</w:t>
            </w:r>
            <w:r w:rsidRPr="009B0F95">
              <w:rPr>
                <w:sz w:val="20"/>
                <w:szCs w:val="20"/>
                <w:lang w:eastAsia="en-US"/>
              </w:rPr>
              <w:t>.</w:t>
            </w:r>
          </w:p>
          <w:p w14:paraId="55012E3A" w14:textId="3A29B52E" w:rsidR="00E34D94" w:rsidRPr="009B0F95" w:rsidRDefault="00581BAE" w:rsidP="00581BAE">
            <w:pPr>
              <w:pStyle w:val="affffb"/>
              <w:spacing w:line="240" w:lineRule="auto"/>
              <w:ind w:firstLine="0"/>
              <w:rPr>
                <w:b/>
                <w:sz w:val="20"/>
                <w:szCs w:val="20"/>
              </w:rPr>
            </w:pPr>
            <w:r w:rsidRPr="009B0F95">
              <w:rPr>
                <w:sz w:val="20"/>
                <w:szCs w:val="20"/>
                <w:lang w:eastAsia="en-US"/>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29574961" w14:textId="77777777" w:rsidR="00E34D94" w:rsidRPr="009B0F95" w:rsidRDefault="00E34D94" w:rsidP="00054E2D">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14A6CDB5" w14:textId="77777777" w:rsidR="00E34D94" w:rsidRPr="009B0F95" w:rsidRDefault="00E34D94" w:rsidP="00054E2D">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E34D94" w:rsidRPr="00FD74F2" w14:paraId="11A4FF81" w14:textId="77777777" w:rsidTr="00C800EC">
        <w:tc>
          <w:tcPr>
            <w:tcW w:w="340" w:type="pct"/>
            <w:vMerge/>
            <w:vAlign w:val="center"/>
          </w:tcPr>
          <w:p w14:paraId="3051EF11" w14:textId="77777777" w:rsidR="00E34D94" w:rsidRPr="00FE0F23" w:rsidRDefault="00E34D94" w:rsidP="00054E2D">
            <w:pPr>
              <w:suppressAutoHyphens/>
              <w:spacing w:after="0" w:line="240" w:lineRule="auto"/>
              <w:jc w:val="center"/>
              <w:rPr>
                <w:rFonts w:ascii="Times New Roman" w:hAnsi="Times New Roman"/>
                <w:b/>
                <w:sz w:val="18"/>
                <w:szCs w:val="18"/>
                <w:lang w:eastAsia="ru-RU"/>
              </w:rPr>
            </w:pPr>
          </w:p>
        </w:tc>
        <w:tc>
          <w:tcPr>
            <w:tcW w:w="1083" w:type="pct"/>
          </w:tcPr>
          <w:p w14:paraId="524D1C9E" w14:textId="77777777" w:rsidR="00E34D94" w:rsidRPr="009B0F95" w:rsidRDefault="00E34D94" w:rsidP="007B67B1">
            <w:pPr>
              <w:pStyle w:val="affffb"/>
              <w:keepNext/>
              <w:spacing w:line="240" w:lineRule="auto"/>
              <w:ind w:firstLine="0"/>
              <w:rPr>
                <w:sz w:val="20"/>
                <w:szCs w:val="20"/>
                <w:lang w:eastAsia="en-US"/>
              </w:rPr>
            </w:pPr>
            <w:r w:rsidRPr="009B0F95">
              <w:rPr>
                <w:sz w:val="20"/>
                <w:szCs w:val="20"/>
                <w:lang w:eastAsia="en-US"/>
              </w:rPr>
              <w:t xml:space="preserve">I.2. </w:t>
            </w:r>
            <w:r w:rsidRPr="009B0F95">
              <w:rPr>
                <w:sz w:val="20"/>
                <w:szCs w:val="20"/>
              </w:rPr>
              <w:t>Информационно-техническое сопровождение мероприятий по внедрению современных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w:t>
            </w:r>
          </w:p>
        </w:tc>
        <w:tc>
          <w:tcPr>
            <w:tcW w:w="1736" w:type="pct"/>
            <w:vAlign w:val="center"/>
          </w:tcPr>
          <w:p w14:paraId="734FB123" w14:textId="4F4375E8" w:rsidR="00E34D94" w:rsidRPr="009B0F95" w:rsidRDefault="00E34D94" w:rsidP="00673EBC">
            <w:pPr>
              <w:keepNext/>
              <w:suppressAutoHyphens/>
              <w:spacing w:after="0" w:line="240" w:lineRule="auto"/>
              <w:jc w:val="both"/>
              <w:rPr>
                <w:rFonts w:ascii="Times New Roman" w:hAnsi="Times New Roman"/>
                <w:sz w:val="20"/>
                <w:szCs w:val="20"/>
                <w:lang w:eastAsia="ru-RU"/>
              </w:rPr>
            </w:pPr>
            <w:r w:rsidRPr="009B0F95">
              <w:rPr>
                <w:rFonts w:ascii="Times New Roman" w:hAnsi="Times New Roman"/>
                <w:sz w:val="20"/>
                <w:szCs w:val="20"/>
              </w:rPr>
              <w:t xml:space="preserve">Заказчик в срок не более 4 рабочих дней со дня предоставления соответствующих материалов Исполнителем </w:t>
            </w:r>
            <w:r w:rsidR="007A671E">
              <w:rPr>
                <w:rFonts w:ascii="Times New Roman" w:hAnsi="Times New Roman"/>
                <w:sz w:val="20"/>
                <w:szCs w:val="20"/>
              </w:rPr>
              <w:t xml:space="preserve">должен согласовать </w:t>
            </w:r>
            <w:r w:rsidRPr="009B0F95">
              <w:rPr>
                <w:rFonts w:ascii="Times New Roman" w:hAnsi="Times New Roman"/>
                <w:sz w:val="20"/>
                <w:szCs w:val="20"/>
                <w:lang w:eastAsia="ru-RU"/>
              </w:rPr>
              <w:t>Техническое задание.</w:t>
            </w:r>
          </w:p>
          <w:p w14:paraId="534B8074" w14:textId="77777777" w:rsidR="00E34D94" w:rsidRPr="009B0F95" w:rsidRDefault="00E34D94" w:rsidP="00673EBC">
            <w:pPr>
              <w:pStyle w:val="affffb"/>
              <w:spacing w:line="240" w:lineRule="auto"/>
              <w:ind w:firstLine="0"/>
              <w:rPr>
                <w:sz w:val="20"/>
                <w:szCs w:val="20"/>
                <w:lang w:eastAsia="en-US"/>
              </w:rPr>
            </w:pPr>
            <w:r w:rsidRPr="009B0F95">
              <w:rPr>
                <w:sz w:val="20"/>
                <w:szCs w:val="20"/>
                <w:lang w:eastAsia="en-US"/>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128BBBFC" w14:textId="77777777" w:rsidR="00E34D94" w:rsidRPr="009B0F95" w:rsidRDefault="00E34D94" w:rsidP="00673EBC">
            <w:pPr>
              <w:suppressAutoHyphens/>
              <w:spacing w:after="0" w:line="240" w:lineRule="auto"/>
              <w:jc w:val="both"/>
              <w:rPr>
                <w:rFonts w:ascii="Times New Roman" w:hAnsi="Times New Roman"/>
                <w:sz w:val="20"/>
                <w:szCs w:val="20"/>
                <w:lang w:eastAsia="ru-RU"/>
              </w:rPr>
            </w:pPr>
          </w:p>
        </w:tc>
        <w:tc>
          <w:tcPr>
            <w:tcW w:w="894" w:type="pct"/>
          </w:tcPr>
          <w:p w14:paraId="15B75DDC" w14:textId="77777777" w:rsidR="00E34D94" w:rsidRPr="009B0F95" w:rsidRDefault="00E34D94" w:rsidP="007B67B1">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369873F3" w14:textId="77777777" w:rsidR="00E34D94" w:rsidRPr="009B0F95" w:rsidRDefault="00E34D94" w:rsidP="007B67B1">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E34D94" w:rsidRPr="00FD74F2" w14:paraId="520E5782" w14:textId="77777777" w:rsidTr="00C800EC">
        <w:tc>
          <w:tcPr>
            <w:tcW w:w="340" w:type="pct"/>
            <w:vMerge/>
            <w:vAlign w:val="center"/>
          </w:tcPr>
          <w:p w14:paraId="01EAC39F" w14:textId="77777777" w:rsidR="00E34D94" w:rsidRPr="00FE0F23" w:rsidRDefault="00E34D94" w:rsidP="00054E2D">
            <w:pPr>
              <w:suppressAutoHyphens/>
              <w:spacing w:after="0" w:line="240" w:lineRule="auto"/>
              <w:jc w:val="center"/>
              <w:rPr>
                <w:rFonts w:ascii="Times New Roman" w:hAnsi="Times New Roman"/>
                <w:b/>
                <w:sz w:val="18"/>
                <w:szCs w:val="18"/>
                <w:lang w:eastAsia="ru-RU"/>
              </w:rPr>
            </w:pPr>
          </w:p>
        </w:tc>
        <w:tc>
          <w:tcPr>
            <w:tcW w:w="1083" w:type="pct"/>
          </w:tcPr>
          <w:p w14:paraId="265F5061" w14:textId="77777777" w:rsidR="00E34D94" w:rsidRPr="009B0F95" w:rsidRDefault="00E34D94" w:rsidP="007B67B1">
            <w:pPr>
              <w:pStyle w:val="affffb"/>
              <w:keepNext/>
              <w:spacing w:line="240" w:lineRule="auto"/>
              <w:ind w:firstLine="0"/>
              <w:rPr>
                <w:sz w:val="20"/>
                <w:szCs w:val="20"/>
                <w:lang w:eastAsia="en-US"/>
              </w:rPr>
            </w:pPr>
            <w:r w:rsidRPr="009B0F95">
              <w:rPr>
                <w:sz w:val="20"/>
                <w:szCs w:val="20"/>
                <w:lang w:eastAsia="en-US"/>
              </w:rPr>
              <w:t xml:space="preserve">I.3. </w:t>
            </w:r>
            <w:r w:rsidRPr="009B0F95">
              <w:rPr>
                <w:sz w:val="20"/>
                <w:szCs w:val="20"/>
              </w:rPr>
              <w:t>Проведение комплексного анализа содержания и практик применения существующих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w:t>
            </w:r>
          </w:p>
        </w:tc>
        <w:tc>
          <w:tcPr>
            <w:tcW w:w="1736" w:type="pct"/>
            <w:vAlign w:val="center"/>
          </w:tcPr>
          <w:p w14:paraId="319B53C3" w14:textId="77777777" w:rsidR="00E34D94" w:rsidRDefault="00E34D94" w:rsidP="00FE0F23">
            <w:pPr>
              <w:pStyle w:val="affffb"/>
              <w:keepNext/>
              <w:spacing w:line="240" w:lineRule="auto"/>
              <w:ind w:firstLine="0"/>
              <w:rPr>
                <w:sz w:val="20"/>
                <w:szCs w:val="20"/>
              </w:rPr>
            </w:pPr>
            <w:r w:rsidRPr="009B0F95">
              <w:rPr>
                <w:sz w:val="20"/>
                <w:szCs w:val="20"/>
                <w:lang w:eastAsia="en-US"/>
              </w:rPr>
              <w:t xml:space="preserve">Заказчик в срок не более 5 рабочих дней со дня </w:t>
            </w:r>
            <w:r w:rsidRPr="009B0F95">
              <w:rPr>
                <w:sz w:val="20"/>
                <w:szCs w:val="20"/>
              </w:rPr>
              <w:t>предоставления соответствующих материалов Исполнителем должен согласовать Список экспертов и Письмо.</w:t>
            </w:r>
          </w:p>
          <w:p w14:paraId="413D3D94" w14:textId="3305300F" w:rsidR="00784D36" w:rsidRDefault="00784D36" w:rsidP="00FE0F23">
            <w:pPr>
              <w:pStyle w:val="affffb"/>
              <w:keepNext/>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691175E1" w14:textId="77777777" w:rsidR="00C800EC" w:rsidRPr="009B0F95" w:rsidRDefault="00C800EC" w:rsidP="00FE0F23">
            <w:pPr>
              <w:pStyle w:val="affffb"/>
              <w:keepNext/>
              <w:spacing w:line="240" w:lineRule="auto"/>
              <w:ind w:firstLine="0"/>
              <w:rPr>
                <w:sz w:val="20"/>
                <w:szCs w:val="20"/>
              </w:rPr>
            </w:pPr>
          </w:p>
          <w:p w14:paraId="657022AB" w14:textId="77777777" w:rsidR="00E34D94" w:rsidRPr="00784D36" w:rsidRDefault="00E34D94" w:rsidP="00784D36">
            <w:pPr>
              <w:pStyle w:val="affffb"/>
              <w:keepNext/>
              <w:spacing w:line="240" w:lineRule="auto"/>
              <w:ind w:firstLine="0"/>
              <w:rPr>
                <w:sz w:val="20"/>
                <w:szCs w:val="20"/>
              </w:rPr>
            </w:pPr>
            <w:r w:rsidRPr="004E7B30">
              <w:rPr>
                <w:sz w:val="20"/>
                <w:szCs w:val="20"/>
              </w:rPr>
              <w:t xml:space="preserve">Заказчик в срок не более 4 рабочих дней со дня предоставления соответствующих материалов </w:t>
            </w:r>
            <w:r w:rsidR="00784D36" w:rsidRPr="009B0F95">
              <w:rPr>
                <w:sz w:val="20"/>
                <w:szCs w:val="20"/>
              </w:rPr>
              <w:lastRenderedPageBreak/>
              <w:t xml:space="preserve">Исполнителем </w:t>
            </w:r>
            <w:r>
              <w:rPr>
                <w:sz w:val="20"/>
                <w:szCs w:val="20"/>
              </w:rPr>
              <w:t xml:space="preserve">должен согласовать методику проведения </w:t>
            </w:r>
            <w:r w:rsidRPr="00784D36">
              <w:rPr>
                <w:sz w:val="20"/>
                <w:szCs w:val="20"/>
              </w:rPr>
              <w:t>комплексного анализа содержания и практик применения существующих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w:t>
            </w:r>
            <w:r w:rsidR="00784D36" w:rsidRPr="00784D36">
              <w:rPr>
                <w:sz w:val="20"/>
                <w:szCs w:val="20"/>
              </w:rPr>
              <w:t>.</w:t>
            </w:r>
          </w:p>
          <w:p w14:paraId="6F45EE6F" w14:textId="27BDAF92" w:rsidR="00E34D94" w:rsidRPr="009B0F95" w:rsidRDefault="00784D36" w:rsidP="00C800EC">
            <w:pPr>
              <w:pStyle w:val="affffb"/>
              <w:keepNext/>
              <w:spacing w:line="240" w:lineRule="auto"/>
              <w:ind w:firstLine="0"/>
              <w:rPr>
                <w:b/>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68D8FBE7" w14:textId="77777777" w:rsidR="00E34D94" w:rsidRPr="009B0F95" w:rsidRDefault="00E34D94" w:rsidP="007B67B1">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lastRenderedPageBreak/>
              <w:t>Не предусмотрено</w:t>
            </w:r>
          </w:p>
        </w:tc>
        <w:tc>
          <w:tcPr>
            <w:tcW w:w="947" w:type="pct"/>
          </w:tcPr>
          <w:p w14:paraId="6744B631" w14:textId="77777777" w:rsidR="00E34D94" w:rsidRPr="009B0F95" w:rsidRDefault="00E34D94" w:rsidP="007B67B1">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4FA5B83D" w14:textId="77777777" w:rsidTr="00C800EC">
        <w:tc>
          <w:tcPr>
            <w:tcW w:w="340" w:type="pct"/>
            <w:vMerge/>
            <w:vAlign w:val="center"/>
          </w:tcPr>
          <w:p w14:paraId="074EF3A3"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7AE573E7" w14:textId="4F2B02E8" w:rsidR="007A671E" w:rsidRPr="00E45031" w:rsidRDefault="007A671E" w:rsidP="007A671E">
            <w:pPr>
              <w:pStyle w:val="affffb"/>
              <w:keepNext/>
              <w:spacing w:line="240" w:lineRule="auto"/>
              <w:ind w:firstLine="0"/>
              <w:rPr>
                <w:sz w:val="22"/>
                <w:szCs w:val="22"/>
                <w:lang w:eastAsia="en-US"/>
              </w:rPr>
            </w:pPr>
            <w:r w:rsidRPr="00E45031">
              <w:rPr>
                <w:sz w:val="22"/>
                <w:szCs w:val="22"/>
                <w:lang w:eastAsia="ar-SA"/>
              </w:rPr>
              <w:t>I.4. Проведение комплексного исследования хода и промежуточных результатов мероприятий по реализации концепции общенациональной системы выявления и развития молодых талантов</w:t>
            </w:r>
          </w:p>
        </w:tc>
        <w:tc>
          <w:tcPr>
            <w:tcW w:w="1736" w:type="pct"/>
            <w:vAlign w:val="center"/>
          </w:tcPr>
          <w:p w14:paraId="402B218F" w14:textId="6EEB84D3" w:rsidR="007A671E" w:rsidRDefault="007A671E" w:rsidP="007A671E">
            <w:pPr>
              <w:pStyle w:val="affffb"/>
              <w:keepNext/>
              <w:spacing w:line="240" w:lineRule="auto"/>
              <w:ind w:firstLine="0"/>
              <w:rPr>
                <w:sz w:val="20"/>
                <w:szCs w:val="20"/>
              </w:rPr>
            </w:pPr>
            <w:r w:rsidRPr="004E7B30">
              <w:rPr>
                <w:sz w:val="20"/>
                <w:szCs w:val="20"/>
              </w:rPr>
              <w:t xml:space="preserve">Заказчик в срок не более 4 рабочих дней со дня предоставления соответствующих материалов </w:t>
            </w:r>
            <w:r>
              <w:rPr>
                <w:sz w:val="20"/>
                <w:szCs w:val="20"/>
              </w:rPr>
              <w:t xml:space="preserve">должен согласовать формы и перечень вопросов для проведения </w:t>
            </w:r>
            <w:r w:rsidRPr="005921B0">
              <w:rPr>
                <w:sz w:val="20"/>
                <w:szCs w:val="20"/>
              </w:rPr>
              <w:t>комплексного исследования хода и промежуточных результатов мероприятий по реализации концепции общенациональной системы выявления и развития молодых талантов</w:t>
            </w:r>
            <w:r w:rsidR="000E74C1">
              <w:rPr>
                <w:sz w:val="20"/>
                <w:szCs w:val="20"/>
              </w:rPr>
              <w:t>.</w:t>
            </w:r>
          </w:p>
          <w:p w14:paraId="4F9C4DE4" w14:textId="5DE42F0C" w:rsidR="007A671E" w:rsidRPr="009B0F95" w:rsidRDefault="007A671E" w:rsidP="00C800EC">
            <w:pPr>
              <w:pStyle w:val="affffb"/>
              <w:keepNext/>
              <w:spacing w:line="240" w:lineRule="auto"/>
              <w:ind w:firstLine="0"/>
              <w:rPr>
                <w:sz w:val="20"/>
                <w:szCs w:val="20"/>
                <w:lang w:eastAsia="en-US"/>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3A65101A" w14:textId="7FF2A1A2"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52277AFA" w14:textId="1A2FB85E"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265B7B57" w14:textId="77777777" w:rsidTr="00C800EC">
        <w:tc>
          <w:tcPr>
            <w:tcW w:w="340" w:type="pct"/>
            <w:vMerge/>
            <w:vAlign w:val="center"/>
          </w:tcPr>
          <w:p w14:paraId="0B3FEAAD"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2E1A9729" w14:textId="77777777" w:rsidR="007A671E" w:rsidRPr="009B0F95" w:rsidRDefault="007A671E" w:rsidP="007A671E">
            <w:pPr>
              <w:keepNext/>
              <w:suppressAutoHyphens/>
              <w:snapToGrid w:val="0"/>
              <w:spacing w:after="0" w:line="240" w:lineRule="auto"/>
              <w:jc w:val="both"/>
              <w:rPr>
                <w:rFonts w:ascii="Times New Roman" w:hAnsi="Times New Roman"/>
                <w:sz w:val="20"/>
                <w:szCs w:val="20"/>
                <w:lang w:eastAsia="ar-SA"/>
              </w:rPr>
            </w:pPr>
            <w:r w:rsidRPr="009B0F95">
              <w:rPr>
                <w:rFonts w:ascii="Times New Roman" w:hAnsi="Times New Roman"/>
                <w:sz w:val="20"/>
                <w:szCs w:val="20"/>
                <w:lang w:eastAsia="ar-SA"/>
              </w:rPr>
              <w:t>I.5. Разработка научно-методических материалов для субъектов Российской Федерации, реализующих региональные проекты в интересах реализации концепции общенациональной системы выявления и развития молодых талантов.</w:t>
            </w:r>
          </w:p>
        </w:tc>
        <w:tc>
          <w:tcPr>
            <w:tcW w:w="1736" w:type="pct"/>
            <w:vAlign w:val="center"/>
          </w:tcPr>
          <w:p w14:paraId="4D25CF18" w14:textId="77777777" w:rsidR="007A671E" w:rsidRPr="009B0F95" w:rsidRDefault="007A671E" w:rsidP="007A671E">
            <w:pPr>
              <w:keepNext/>
              <w:suppressAutoHyphens/>
              <w:spacing w:after="0" w:line="240" w:lineRule="auto"/>
              <w:jc w:val="both"/>
              <w:rPr>
                <w:rFonts w:ascii="Times New Roman" w:hAnsi="Times New Roman"/>
                <w:sz w:val="20"/>
                <w:szCs w:val="20"/>
              </w:rPr>
            </w:pPr>
            <w:r w:rsidRPr="009B0F95">
              <w:rPr>
                <w:rFonts w:ascii="Times New Roman" w:hAnsi="Times New Roman"/>
                <w:sz w:val="20"/>
                <w:szCs w:val="20"/>
              </w:rPr>
              <w:t>Заказчик в срок не более 10 рабочих дней со дня предоставления соответствующих материалов Исполнителем должен согласовать пакет научно-методических материалов для субъектов Российской Федерации.</w:t>
            </w:r>
          </w:p>
          <w:p w14:paraId="4E819102" w14:textId="6D187F53" w:rsidR="007A671E" w:rsidRPr="009B0F95" w:rsidRDefault="007A671E" w:rsidP="007A671E">
            <w:pPr>
              <w:suppressAutoHyphens/>
              <w:spacing w:after="0" w:line="240" w:lineRule="auto"/>
              <w:jc w:val="both"/>
              <w:rPr>
                <w:rFonts w:ascii="Times New Roman" w:hAnsi="Times New Roman"/>
                <w:b/>
                <w:sz w:val="20"/>
                <w:szCs w:val="20"/>
                <w:lang w:eastAsia="ru-RU"/>
              </w:rPr>
            </w:pPr>
            <w:r w:rsidRPr="00C800EC">
              <w:rPr>
                <w:rFonts w:ascii="Times New Roman" w:hAnsi="Times New Roman"/>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5BA4DF7A"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5F1E3EC9"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1DB999F1" w14:textId="77777777" w:rsidTr="00C800EC">
        <w:tc>
          <w:tcPr>
            <w:tcW w:w="340" w:type="pct"/>
            <w:vMerge/>
            <w:vAlign w:val="center"/>
          </w:tcPr>
          <w:p w14:paraId="1E9775AD"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338A22C0" w14:textId="77777777" w:rsidR="007A671E" w:rsidRPr="009B0F95" w:rsidRDefault="007A671E" w:rsidP="007A671E">
            <w:pPr>
              <w:keepNext/>
              <w:suppressAutoHyphens/>
              <w:snapToGrid w:val="0"/>
              <w:spacing w:after="0" w:line="240" w:lineRule="auto"/>
              <w:jc w:val="both"/>
              <w:rPr>
                <w:rFonts w:ascii="Times New Roman" w:hAnsi="Times New Roman"/>
                <w:sz w:val="20"/>
                <w:szCs w:val="20"/>
                <w:lang w:eastAsia="ar-SA"/>
              </w:rPr>
            </w:pPr>
            <w:r w:rsidRPr="009B0F95">
              <w:rPr>
                <w:rFonts w:ascii="Times New Roman" w:hAnsi="Times New Roman"/>
                <w:sz w:val="20"/>
                <w:szCs w:val="20"/>
                <w:lang w:eastAsia="ar-SA"/>
              </w:rPr>
              <w:t>I.6. Подготовка и распространение научно-аналитического доклада о состоянии системы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 в 2019 году</w:t>
            </w:r>
          </w:p>
        </w:tc>
        <w:tc>
          <w:tcPr>
            <w:tcW w:w="1736" w:type="pct"/>
            <w:vAlign w:val="center"/>
          </w:tcPr>
          <w:p w14:paraId="5563DC5E" w14:textId="77777777" w:rsidR="007A671E" w:rsidRPr="009B0F95" w:rsidRDefault="007A671E" w:rsidP="007A671E">
            <w:pPr>
              <w:keepNext/>
              <w:suppressAutoHyphens/>
              <w:spacing w:after="0" w:line="240" w:lineRule="auto"/>
              <w:jc w:val="both"/>
              <w:rPr>
                <w:rFonts w:ascii="Times New Roman" w:hAnsi="Times New Roman"/>
                <w:sz w:val="20"/>
                <w:szCs w:val="20"/>
                <w:lang w:eastAsia="ar-SA"/>
              </w:rPr>
            </w:pPr>
            <w:r w:rsidRPr="009B0F95">
              <w:rPr>
                <w:rFonts w:ascii="Times New Roman" w:hAnsi="Times New Roman"/>
                <w:sz w:val="20"/>
                <w:szCs w:val="20"/>
              </w:rPr>
              <w:t xml:space="preserve">Заказчик в срок не более 7 рабочих дней со дня предоставления соответствующих материалов Исполнителем должен согласовать научно-аналитический доклад о </w:t>
            </w:r>
            <w:r w:rsidRPr="009B0F95">
              <w:rPr>
                <w:rFonts w:ascii="Times New Roman" w:hAnsi="Times New Roman"/>
                <w:sz w:val="20"/>
                <w:szCs w:val="20"/>
                <w:lang w:eastAsia="ar-SA"/>
              </w:rPr>
              <w:t>состоянии системы выявления и сопровождения одаренных детей и реализации комплекса мер в 2019 году.</w:t>
            </w:r>
          </w:p>
          <w:p w14:paraId="7E53F122" w14:textId="77777777" w:rsidR="007A671E" w:rsidRDefault="007A671E" w:rsidP="007A671E">
            <w:pPr>
              <w:pStyle w:val="affffb"/>
              <w:spacing w:line="240" w:lineRule="auto"/>
              <w:ind w:firstLine="0"/>
              <w:rPr>
                <w:sz w:val="20"/>
                <w:szCs w:val="20"/>
                <w:lang w:eastAsia="en-US"/>
              </w:rPr>
            </w:pPr>
            <w:r w:rsidRPr="009B0F95">
              <w:rPr>
                <w:sz w:val="20"/>
                <w:szCs w:val="20"/>
                <w:lang w:eastAsia="en-US"/>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24A2C2D7" w14:textId="77777777" w:rsidR="00770B5D" w:rsidRDefault="00770B5D" w:rsidP="007A671E">
            <w:pPr>
              <w:pStyle w:val="affffb"/>
              <w:spacing w:line="240" w:lineRule="auto"/>
              <w:ind w:firstLine="0"/>
              <w:rPr>
                <w:sz w:val="20"/>
                <w:szCs w:val="20"/>
                <w:lang w:eastAsia="en-US"/>
              </w:rPr>
            </w:pPr>
          </w:p>
          <w:p w14:paraId="7556B3F0" w14:textId="4D2CF2A1" w:rsidR="007A671E" w:rsidRPr="009B0F95" w:rsidRDefault="007A671E" w:rsidP="007A671E">
            <w:pPr>
              <w:keepNext/>
              <w:suppressAutoHyphens/>
              <w:spacing w:after="0" w:line="240" w:lineRule="auto"/>
              <w:jc w:val="both"/>
              <w:rPr>
                <w:rFonts w:ascii="Times New Roman" w:hAnsi="Times New Roman"/>
                <w:sz w:val="20"/>
                <w:szCs w:val="20"/>
                <w:lang w:eastAsia="ar-SA"/>
              </w:rPr>
            </w:pPr>
            <w:r w:rsidRPr="009B0F95">
              <w:rPr>
                <w:rFonts w:ascii="Times New Roman" w:hAnsi="Times New Roman"/>
                <w:sz w:val="20"/>
                <w:szCs w:val="20"/>
              </w:rPr>
              <w:t xml:space="preserve">Заказчик в срок не более 7 рабочих дней со дня предоставления соответствующих материалов Исполнителем должен согласовать </w:t>
            </w:r>
            <w:r>
              <w:rPr>
                <w:rFonts w:ascii="Times New Roman" w:hAnsi="Times New Roman"/>
                <w:sz w:val="20"/>
                <w:szCs w:val="20"/>
              </w:rPr>
              <w:t xml:space="preserve">сайт для размещения </w:t>
            </w:r>
            <w:r w:rsidRPr="009B0F95">
              <w:rPr>
                <w:rFonts w:ascii="Times New Roman" w:hAnsi="Times New Roman"/>
                <w:sz w:val="20"/>
                <w:szCs w:val="20"/>
              </w:rPr>
              <w:t>научно-аналитическ</w:t>
            </w:r>
            <w:r>
              <w:rPr>
                <w:rFonts w:ascii="Times New Roman" w:hAnsi="Times New Roman"/>
                <w:sz w:val="20"/>
                <w:szCs w:val="20"/>
              </w:rPr>
              <w:t>ого</w:t>
            </w:r>
            <w:r w:rsidRPr="009B0F95">
              <w:rPr>
                <w:rFonts w:ascii="Times New Roman" w:hAnsi="Times New Roman"/>
                <w:sz w:val="20"/>
                <w:szCs w:val="20"/>
              </w:rPr>
              <w:t xml:space="preserve"> доклад</w:t>
            </w:r>
            <w:r>
              <w:rPr>
                <w:rFonts w:ascii="Times New Roman" w:hAnsi="Times New Roman"/>
                <w:sz w:val="20"/>
                <w:szCs w:val="20"/>
              </w:rPr>
              <w:t>а</w:t>
            </w:r>
            <w:r w:rsidRPr="009B0F95">
              <w:rPr>
                <w:rFonts w:ascii="Times New Roman" w:hAnsi="Times New Roman"/>
                <w:sz w:val="20"/>
                <w:szCs w:val="20"/>
              </w:rPr>
              <w:t xml:space="preserve"> о </w:t>
            </w:r>
            <w:r w:rsidRPr="009B0F95">
              <w:rPr>
                <w:rFonts w:ascii="Times New Roman" w:hAnsi="Times New Roman"/>
                <w:sz w:val="20"/>
                <w:szCs w:val="20"/>
                <w:lang w:eastAsia="ar-SA"/>
              </w:rPr>
              <w:t>состоянии системы выявления и сопровождения одаренных детей и реализации комплекса мер в 2019 году.</w:t>
            </w:r>
          </w:p>
          <w:p w14:paraId="7309D9F6" w14:textId="1A41F181" w:rsidR="007A671E" w:rsidRPr="009B0F95" w:rsidRDefault="007A671E" w:rsidP="007A671E">
            <w:pPr>
              <w:pStyle w:val="affffb"/>
              <w:spacing w:line="240" w:lineRule="auto"/>
              <w:ind w:firstLine="0"/>
              <w:rPr>
                <w:b/>
                <w:sz w:val="20"/>
                <w:szCs w:val="20"/>
              </w:rPr>
            </w:pPr>
            <w:r w:rsidRPr="009B0F95">
              <w:rPr>
                <w:sz w:val="20"/>
                <w:szCs w:val="20"/>
                <w:lang w:eastAsia="en-US"/>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5BFBAE13"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6151E48B"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56AA2F3D" w14:textId="77777777" w:rsidTr="00C800EC">
        <w:tc>
          <w:tcPr>
            <w:tcW w:w="340" w:type="pct"/>
            <w:vMerge/>
            <w:vAlign w:val="center"/>
          </w:tcPr>
          <w:p w14:paraId="7453662C"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3E83ABF5" w14:textId="77777777" w:rsidR="007A671E" w:rsidRPr="009B0F95" w:rsidRDefault="007A671E" w:rsidP="007A671E">
            <w:pPr>
              <w:keepNext/>
              <w:suppressAutoHyphens/>
              <w:snapToGrid w:val="0"/>
              <w:spacing w:after="0" w:line="240" w:lineRule="auto"/>
              <w:jc w:val="both"/>
              <w:rPr>
                <w:rFonts w:ascii="Times New Roman" w:hAnsi="Times New Roman"/>
                <w:sz w:val="20"/>
                <w:szCs w:val="20"/>
                <w:lang w:eastAsia="ar-SA"/>
              </w:rPr>
            </w:pPr>
            <w:r w:rsidRPr="009B0F95">
              <w:rPr>
                <w:rFonts w:ascii="Times New Roman" w:hAnsi="Times New Roman"/>
                <w:sz w:val="20"/>
                <w:szCs w:val="20"/>
                <w:lang w:eastAsia="ar-SA"/>
              </w:rPr>
              <w:t>I.8. Проведение серии межрегиональных круглых столов и/или семинаров по обсуждению проблемных вопросов реализации Комплекса мер по реализации</w:t>
            </w:r>
            <w:r>
              <w:rPr>
                <w:rFonts w:ascii="Times New Roman" w:hAnsi="Times New Roman"/>
                <w:sz w:val="20"/>
                <w:szCs w:val="20"/>
                <w:lang w:eastAsia="ar-SA"/>
              </w:rPr>
              <w:t xml:space="preserve"> </w:t>
            </w:r>
            <w:r w:rsidRPr="009B0F95">
              <w:rPr>
                <w:rFonts w:ascii="Times New Roman" w:hAnsi="Times New Roman"/>
                <w:sz w:val="20"/>
                <w:szCs w:val="20"/>
                <w:lang w:eastAsia="ar-SA"/>
              </w:rPr>
              <w:t>концепции общенациональной системы выявления и развития молодых талантов в субъектах Российской Федерации</w:t>
            </w:r>
          </w:p>
        </w:tc>
        <w:tc>
          <w:tcPr>
            <w:tcW w:w="1736" w:type="pct"/>
            <w:vAlign w:val="center"/>
          </w:tcPr>
          <w:p w14:paraId="5C68A726" w14:textId="35380F57" w:rsidR="007A671E" w:rsidRPr="009B0F95" w:rsidRDefault="007A671E" w:rsidP="007A671E">
            <w:pPr>
              <w:keepNext/>
              <w:suppressAutoHyphens/>
              <w:snapToGrid w:val="0"/>
              <w:spacing w:after="0" w:line="240" w:lineRule="auto"/>
              <w:jc w:val="both"/>
              <w:rPr>
                <w:rFonts w:ascii="Times New Roman" w:hAnsi="Times New Roman"/>
                <w:sz w:val="20"/>
                <w:szCs w:val="20"/>
                <w:lang w:eastAsia="ar-SA"/>
              </w:rPr>
            </w:pPr>
            <w:r w:rsidRPr="009B0F95">
              <w:rPr>
                <w:rFonts w:ascii="Times New Roman" w:hAnsi="Times New Roman"/>
                <w:sz w:val="20"/>
                <w:szCs w:val="20"/>
              </w:rPr>
              <w:t xml:space="preserve">Заказчик в срок не более 7 рабочих дней со дня предоставления соответствующих материалов Исполнителем должен согласовать </w:t>
            </w:r>
            <w:r w:rsidRPr="009B0F95">
              <w:rPr>
                <w:rFonts w:ascii="Times New Roman" w:hAnsi="Times New Roman"/>
                <w:sz w:val="20"/>
                <w:szCs w:val="20"/>
                <w:lang w:eastAsia="ar-SA"/>
              </w:rPr>
              <w:t>сроки и места проведения межрегиональных семинаров, список организаций, программу каждого мероприятия, пост-релиз.</w:t>
            </w:r>
          </w:p>
          <w:p w14:paraId="35E15225" w14:textId="77777777" w:rsidR="007A671E" w:rsidRPr="009B0F95" w:rsidRDefault="007A671E" w:rsidP="007A671E">
            <w:pPr>
              <w:pStyle w:val="affffb"/>
              <w:spacing w:line="240" w:lineRule="auto"/>
              <w:ind w:firstLine="0"/>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20191A27"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7E0D134B"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52D6FD1F" w14:textId="77777777" w:rsidTr="00C800EC">
        <w:tc>
          <w:tcPr>
            <w:tcW w:w="340" w:type="pct"/>
            <w:vMerge/>
            <w:vAlign w:val="center"/>
          </w:tcPr>
          <w:p w14:paraId="59E30EE6"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76BF824A" w14:textId="77777777" w:rsidR="007A671E" w:rsidRPr="00FD74F2" w:rsidRDefault="007A671E" w:rsidP="007A671E">
            <w:pPr>
              <w:keepNext/>
              <w:suppressAutoHyphens/>
              <w:snapToGrid w:val="0"/>
              <w:spacing w:after="0" w:line="240" w:lineRule="auto"/>
              <w:jc w:val="both"/>
              <w:rPr>
                <w:rFonts w:ascii="Times New Roman" w:hAnsi="Times New Roman"/>
                <w:sz w:val="20"/>
                <w:szCs w:val="20"/>
                <w:lang w:eastAsia="ar-SA"/>
              </w:rPr>
            </w:pPr>
            <w:r w:rsidRPr="00E856D1">
              <w:rPr>
                <w:rFonts w:ascii="Times New Roman" w:hAnsi="Times New Roman"/>
                <w:sz w:val="20"/>
                <w:szCs w:val="20"/>
                <w:lang w:eastAsia="ar-SA"/>
              </w:rPr>
              <w:t>I.9.Разработка предложений по совершенствованию показателей и целевых индикаторов для оценки результатов реализации Комплекса мер по реализации</w:t>
            </w:r>
            <w:r>
              <w:rPr>
                <w:rFonts w:ascii="Times New Roman" w:hAnsi="Times New Roman"/>
                <w:sz w:val="20"/>
                <w:szCs w:val="20"/>
                <w:lang w:eastAsia="ar-SA"/>
              </w:rPr>
              <w:t xml:space="preserve"> </w:t>
            </w:r>
            <w:r w:rsidRPr="00E856D1">
              <w:rPr>
                <w:rFonts w:ascii="Times New Roman" w:hAnsi="Times New Roman"/>
                <w:sz w:val="20"/>
                <w:szCs w:val="20"/>
                <w:lang w:eastAsia="ar-SA"/>
              </w:rPr>
              <w:t>концепции общенациональной системы выявления и развития молодых талантов в субъектах Российской Федерации</w:t>
            </w:r>
          </w:p>
        </w:tc>
        <w:tc>
          <w:tcPr>
            <w:tcW w:w="1736" w:type="pct"/>
            <w:vAlign w:val="center"/>
          </w:tcPr>
          <w:p w14:paraId="2BF650F0" w14:textId="77777777" w:rsidR="007A671E" w:rsidRPr="00E856D1" w:rsidRDefault="007A671E" w:rsidP="007A671E">
            <w:pPr>
              <w:keepNext/>
              <w:suppressAutoHyphens/>
              <w:snapToGrid w:val="0"/>
              <w:spacing w:after="0" w:line="240" w:lineRule="auto"/>
              <w:jc w:val="both"/>
              <w:rPr>
                <w:rFonts w:ascii="Times New Roman" w:hAnsi="Times New Roman"/>
                <w:sz w:val="20"/>
                <w:szCs w:val="20"/>
                <w:lang w:eastAsia="ar-SA"/>
              </w:rPr>
            </w:pPr>
            <w:r w:rsidRPr="00FD74F2">
              <w:rPr>
                <w:rFonts w:ascii="Times New Roman" w:hAnsi="Times New Roman"/>
                <w:sz w:val="20"/>
                <w:szCs w:val="20"/>
                <w:lang w:eastAsia="ar-SA"/>
              </w:rPr>
              <w:t xml:space="preserve">Заказчик в срок не более 4 рабочих дней со дня предоставления соответствующих материалов Исполнителем должен согласовать перечень </w:t>
            </w:r>
            <w:r w:rsidRPr="00E856D1">
              <w:rPr>
                <w:rFonts w:ascii="Times New Roman" w:hAnsi="Times New Roman"/>
                <w:sz w:val="20"/>
                <w:szCs w:val="20"/>
                <w:lang w:eastAsia="ar-SA"/>
              </w:rPr>
              <w:t>предложений по совершенствованию показателей и целевых индикаторов для оценки результатов реализации Комплекса мер по реализации</w:t>
            </w:r>
            <w:r>
              <w:rPr>
                <w:rFonts w:ascii="Times New Roman" w:hAnsi="Times New Roman"/>
                <w:sz w:val="20"/>
                <w:szCs w:val="20"/>
                <w:lang w:eastAsia="ar-SA"/>
              </w:rPr>
              <w:t xml:space="preserve"> </w:t>
            </w:r>
            <w:r w:rsidRPr="00E856D1">
              <w:rPr>
                <w:rFonts w:ascii="Times New Roman" w:hAnsi="Times New Roman"/>
                <w:sz w:val="20"/>
                <w:szCs w:val="20"/>
                <w:lang w:eastAsia="ar-SA"/>
              </w:rPr>
              <w:t>концепции общенациональной системы выявления и развития молодых талантов в субъектах Российской Федерации.</w:t>
            </w:r>
          </w:p>
          <w:p w14:paraId="238BCB00" w14:textId="77777777" w:rsidR="007A671E" w:rsidRPr="00FD74F2" w:rsidRDefault="007A671E" w:rsidP="007A671E">
            <w:pPr>
              <w:keepNext/>
              <w:suppressAutoHyphens/>
              <w:snapToGrid w:val="0"/>
              <w:spacing w:after="0" w:line="240" w:lineRule="auto"/>
              <w:jc w:val="both"/>
              <w:rPr>
                <w:rFonts w:ascii="Times New Roman" w:hAnsi="Times New Roman"/>
                <w:sz w:val="20"/>
                <w:szCs w:val="20"/>
                <w:lang w:eastAsia="ar-SA"/>
              </w:rPr>
            </w:pPr>
            <w:r w:rsidRPr="00E856D1">
              <w:rPr>
                <w:rFonts w:ascii="Times New Roman" w:hAnsi="Times New Roman"/>
                <w:sz w:val="20"/>
                <w:szCs w:val="20"/>
                <w:lang w:eastAsia="ar-SA"/>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44F7813D" w14:textId="77777777" w:rsidR="007A671E" w:rsidRPr="006C1CAD" w:rsidRDefault="007A671E" w:rsidP="007A671E">
            <w:pPr>
              <w:keepNext/>
              <w:suppressAutoHyphens/>
              <w:spacing w:after="0" w:line="240" w:lineRule="auto"/>
              <w:jc w:val="center"/>
              <w:rPr>
                <w:rFonts w:ascii="Times New Roman" w:hAnsi="Times New Roman"/>
                <w:sz w:val="20"/>
                <w:szCs w:val="20"/>
                <w:lang w:eastAsia="ru-RU"/>
              </w:rPr>
            </w:pPr>
            <w:r w:rsidRPr="004E7B30">
              <w:rPr>
                <w:rFonts w:ascii="Times New Roman" w:hAnsi="Times New Roman"/>
                <w:sz w:val="20"/>
                <w:szCs w:val="20"/>
                <w:lang w:eastAsia="ru-RU"/>
              </w:rPr>
              <w:t>Не предусмотрено</w:t>
            </w:r>
          </w:p>
        </w:tc>
        <w:tc>
          <w:tcPr>
            <w:tcW w:w="947" w:type="pct"/>
          </w:tcPr>
          <w:p w14:paraId="6625CA83" w14:textId="77777777" w:rsidR="007A671E" w:rsidRPr="006C1CAD" w:rsidRDefault="007A671E" w:rsidP="007A671E">
            <w:pPr>
              <w:keepNext/>
              <w:suppressAutoHyphens/>
              <w:spacing w:after="0" w:line="240" w:lineRule="auto"/>
              <w:jc w:val="center"/>
              <w:rPr>
                <w:rFonts w:ascii="Times New Roman" w:hAnsi="Times New Roman"/>
                <w:sz w:val="20"/>
                <w:szCs w:val="20"/>
                <w:lang w:eastAsia="ru-RU"/>
              </w:rPr>
            </w:pPr>
            <w:r w:rsidRPr="004E7B30">
              <w:rPr>
                <w:rFonts w:ascii="Times New Roman" w:hAnsi="Times New Roman"/>
                <w:sz w:val="20"/>
                <w:szCs w:val="20"/>
                <w:lang w:eastAsia="ru-RU"/>
              </w:rPr>
              <w:t>Не предусмотрено</w:t>
            </w:r>
          </w:p>
        </w:tc>
      </w:tr>
      <w:tr w:rsidR="007A671E" w:rsidRPr="00FD74F2" w14:paraId="2FE1BBC4" w14:textId="77777777" w:rsidTr="00C800EC">
        <w:tc>
          <w:tcPr>
            <w:tcW w:w="340" w:type="pct"/>
            <w:vMerge/>
            <w:vAlign w:val="center"/>
          </w:tcPr>
          <w:p w14:paraId="1CB97FEE"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136D95FF" w14:textId="77777777" w:rsidR="007A671E" w:rsidRPr="009B0F95" w:rsidRDefault="007A671E" w:rsidP="007A671E">
            <w:pPr>
              <w:pStyle w:val="affffb"/>
              <w:keepNext/>
              <w:spacing w:line="240" w:lineRule="auto"/>
              <w:ind w:firstLine="0"/>
              <w:rPr>
                <w:sz w:val="20"/>
                <w:szCs w:val="20"/>
                <w:lang w:eastAsia="en-US"/>
              </w:rPr>
            </w:pPr>
            <w:r w:rsidRPr="009B0F95">
              <w:rPr>
                <w:sz w:val="20"/>
                <w:szCs w:val="20"/>
                <w:lang w:eastAsia="en-US"/>
              </w:rPr>
              <w:t>I.10.</w:t>
            </w:r>
            <w:r w:rsidRPr="00027419">
              <w:rPr>
                <w:sz w:val="20"/>
                <w:szCs w:val="20"/>
                <w:lang w:eastAsia="en-US"/>
              </w:rPr>
              <w:t> </w:t>
            </w:r>
            <w:r w:rsidRPr="009B0F95">
              <w:rPr>
                <w:sz w:val="20"/>
                <w:szCs w:val="20"/>
              </w:rPr>
              <w:t>Разработка программы проведения мониторинга как формы проведения социологического исследования</w:t>
            </w:r>
            <w:r>
              <w:rPr>
                <w:sz w:val="20"/>
                <w:szCs w:val="20"/>
              </w:rPr>
              <w:t>,</w:t>
            </w:r>
            <w:r w:rsidRPr="009B0F95">
              <w:rPr>
                <w:sz w:val="20"/>
                <w:szCs w:val="20"/>
              </w:rPr>
              <w:t xml:space="preserve"> объектом которого является реализация субъектами Российской Федерации мероприятий по созданию центров выявления и поддержки одаренных детей в рамках федерального проекта «Успех каждого ребенка» нацио</w:t>
            </w:r>
            <w:r>
              <w:rPr>
                <w:sz w:val="20"/>
                <w:szCs w:val="20"/>
              </w:rPr>
              <w:t xml:space="preserve">нального проекта «Образование» </w:t>
            </w:r>
          </w:p>
        </w:tc>
        <w:tc>
          <w:tcPr>
            <w:tcW w:w="1736" w:type="pct"/>
          </w:tcPr>
          <w:p w14:paraId="6E200484" w14:textId="77777777" w:rsidR="007A671E" w:rsidRPr="009B0F95" w:rsidRDefault="007A671E" w:rsidP="007A671E">
            <w:pPr>
              <w:pStyle w:val="affffb"/>
              <w:keepNext/>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формы мониторинга.</w:t>
            </w:r>
          </w:p>
          <w:p w14:paraId="5D5A3496" w14:textId="77777777" w:rsidR="007A671E" w:rsidRDefault="007A671E" w:rsidP="007A671E">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7F68458A" w14:textId="77777777" w:rsidR="00C800EC" w:rsidRPr="009B0F95" w:rsidRDefault="00C800EC" w:rsidP="007A671E">
            <w:pPr>
              <w:pStyle w:val="affffb"/>
              <w:spacing w:line="240" w:lineRule="auto"/>
              <w:ind w:firstLine="0"/>
              <w:rPr>
                <w:sz w:val="20"/>
                <w:szCs w:val="20"/>
              </w:rPr>
            </w:pPr>
          </w:p>
          <w:p w14:paraId="68A0496A" w14:textId="77777777" w:rsidR="007A671E" w:rsidRPr="009B0F95" w:rsidRDefault="007A671E" w:rsidP="007A671E">
            <w:pPr>
              <w:pStyle w:val="affffb"/>
              <w:spacing w:line="240" w:lineRule="auto"/>
              <w:ind w:firstLine="0"/>
              <w:rPr>
                <w:sz w:val="20"/>
                <w:szCs w:val="20"/>
                <w:lang w:eastAsia="en-US"/>
              </w:rPr>
            </w:pPr>
            <w:r w:rsidRPr="009B0F95">
              <w:rPr>
                <w:sz w:val="20"/>
                <w:szCs w:val="20"/>
              </w:rPr>
              <w:t xml:space="preserve">Заказчик в срок не более 7 рабочих дней со дня предоставления соответствующих материалов Исполнителем должен согласовать </w:t>
            </w:r>
            <w:r w:rsidRPr="009B0F95">
              <w:rPr>
                <w:sz w:val="20"/>
                <w:szCs w:val="20"/>
                <w:lang w:eastAsia="en-US"/>
              </w:rPr>
              <w:t xml:space="preserve">список экспертов. </w:t>
            </w:r>
          </w:p>
          <w:p w14:paraId="682D4910" w14:textId="77777777" w:rsidR="007A671E" w:rsidRDefault="007A671E" w:rsidP="007A671E">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5E40B5BE" w14:textId="77777777" w:rsidR="00C800EC" w:rsidRPr="009B0F95" w:rsidRDefault="00C800EC" w:rsidP="007A671E">
            <w:pPr>
              <w:pStyle w:val="affffb"/>
              <w:spacing w:line="240" w:lineRule="auto"/>
              <w:ind w:firstLine="0"/>
              <w:rPr>
                <w:sz w:val="20"/>
                <w:szCs w:val="20"/>
              </w:rPr>
            </w:pPr>
          </w:p>
          <w:p w14:paraId="2C58D7AF" w14:textId="77777777" w:rsidR="007A671E" w:rsidRPr="009B0F95" w:rsidRDefault="007A671E" w:rsidP="007A671E">
            <w:pPr>
              <w:pStyle w:val="affffb"/>
              <w:spacing w:line="240" w:lineRule="auto"/>
              <w:ind w:firstLine="0"/>
              <w:rPr>
                <w:sz w:val="20"/>
                <w:szCs w:val="20"/>
                <w:lang w:eastAsia="en-US"/>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п</w:t>
            </w:r>
            <w:r w:rsidRPr="009B0F95">
              <w:rPr>
                <w:sz w:val="20"/>
                <w:szCs w:val="20"/>
                <w:lang w:eastAsia="en-US"/>
              </w:rPr>
              <w:t>редложения.</w:t>
            </w:r>
          </w:p>
          <w:p w14:paraId="67572B7D" w14:textId="77777777" w:rsidR="007A671E" w:rsidRPr="009B0F95" w:rsidRDefault="007A671E" w:rsidP="007A671E">
            <w:pPr>
              <w:pStyle w:val="affffb"/>
              <w:spacing w:line="240" w:lineRule="auto"/>
              <w:ind w:firstLine="0"/>
              <w:rPr>
                <w:sz w:val="20"/>
                <w:szCs w:val="20"/>
                <w:lang w:eastAsia="en-US"/>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162C4F3A"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3CE81E5D"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7C72BD18" w14:textId="77777777" w:rsidTr="00C800EC">
        <w:tc>
          <w:tcPr>
            <w:tcW w:w="340" w:type="pct"/>
            <w:vMerge/>
            <w:vAlign w:val="center"/>
          </w:tcPr>
          <w:p w14:paraId="01ED09DA"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7D9F93C8" w14:textId="77777777" w:rsidR="007A671E" w:rsidRPr="009B0F95" w:rsidRDefault="007A671E" w:rsidP="007A671E">
            <w:pPr>
              <w:pStyle w:val="affffb"/>
              <w:keepNext/>
              <w:spacing w:line="240" w:lineRule="auto"/>
              <w:ind w:firstLine="0"/>
              <w:rPr>
                <w:sz w:val="20"/>
                <w:szCs w:val="20"/>
              </w:rPr>
            </w:pPr>
            <w:r w:rsidRPr="009B0F95">
              <w:rPr>
                <w:sz w:val="20"/>
                <w:szCs w:val="20"/>
                <w:lang w:eastAsia="en-US"/>
              </w:rPr>
              <w:t>I.11.</w:t>
            </w:r>
            <w:r w:rsidRPr="00027419">
              <w:rPr>
                <w:sz w:val="20"/>
                <w:szCs w:val="20"/>
                <w:lang w:eastAsia="en-US"/>
              </w:rPr>
              <w:t> </w:t>
            </w:r>
            <w:r w:rsidRPr="009B0F95">
              <w:rPr>
                <w:sz w:val="20"/>
                <w:szCs w:val="20"/>
              </w:rPr>
              <w:t xml:space="preserve">Проведение Мониторинга в субъектах Российской Федерации, реализующих мероприятия по созданию центров выявления и поддержки одаренных детей в </w:t>
            </w:r>
            <w:r w:rsidRPr="009B0F95">
              <w:rPr>
                <w:sz w:val="20"/>
                <w:szCs w:val="20"/>
              </w:rPr>
              <w:lastRenderedPageBreak/>
              <w:t xml:space="preserve">рамках федерального проекта «Успех каждого ребенка» национального проекта «Образование», включая </w:t>
            </w:r>
            <w:r w:rsidRPr="009B0F95">
              <w:rPr>
                <w:sz w:val="20"/>
                <w:szCs w:val="20"/>
                <w:shd w:val="clear" w:color="auto" w:fill="FFFFFF"/>
              </w:rPr>
              <w:t>обработку, анализ полученных данных, формулирование выводов и составление отчета.</w:t>
            </w:r>
          </w:p>
          <w:p w14:paraId="6DF56A93" w14:textId="77777777" w:rsidR="007A671E" w:rsidRPr="009B0F95" w:rsidRDefault="007A671E" w:rsidP="007A671E">
            <w:pPr>
              <w:pStyle w:val="affffb"/>
              <w:spacing w:line="240" w:lineRule="auto"/>
              <w:ind w:firstLine="0"/>
              <w:rPr>
                <w:sz w:val="20"/>
                <w:szCs w:val="20"/>
                <w:lang w:eastAsia="en-US"/>
              </w:rPr>
            </w:pPr>
          </w:p>
        </w:tc>
        <w:tc>
          <w:tcPr>
            <w:tcW w:w="1736" w:type="pct"/>
          </w:tcPr>
          <w:p w14:paraId="7B06712D" w14:textId="77777777" w:rsidR="007A671E" w:rsidRPr="009B0F95" w:rsidRDefault="007A671E" w:rsidP="007A671E">
            <w:pPr>
              <w:pStyle w:val="affffb"/>
              <w:keepNext/>
              <w:spacing w:line="240" w:lineRule="auto"/>
              <w:ind w:firstLine="0"/>
              <w:rPr>
                <w:sz w:val="20"/>
                <w:szCs w:val="20"/>
              </w:rPr>
            </w:pPr>
            <w:r w:rsidRPr="009B0F95">
              <w:rPr>
                <w:sz w:val="20"/>
                <w:szCs w:val="20"/>
              </w:rPr>
              <w:lastRenderedPageBreak/>
              <w:t>Заказчик в срок не более 7 рабочих дней со дня предоставления соответствующих материалов Исполнителем должен согласовать Список экспертов.</w:t>
            </w:r>
          </w:p>
          <w:p w14:paraId="4130BB37" w14:textId="77777777" w:rsidR="007A671E" w:rsidRPr="009B0F95" w:rsidRDefault="007A671E" w:rsidP="007A671E">
            <w:pPr>
              <w:pStyle w:val="affffb"/>
              <w:spacing w:line="240" w:lineRule="auto"/>
              <w:ind w:firstLine="0"/>
              <w:rPr>
                <w:sz w:val="20"/>
                <w:szCs w:val="20"/>
              </w:rPr>
            </w:pPr>
            <w:r w:rsidRPr="009B0F95">
              <w:rPr>
                <w:sz w:val="20"/>
                <w:szCs w:val="20"/>
              </w:rPr>
              <w:t xml:space="preserve">В случае невозможности согласовать в указанный срок, Заказчик предоставляет мотивированный отказ с указание </w:t>
            </w:r>
            <w:r w:rsidRPr="009B0F95">
              <w:rPr>
                <w:sz w:val="20"/>
                <w:szCs w:val="20"/>
              </w:rPr>
              <w:lastRenderedPageBreak/>
              <w:t>причин и срока для доработки.</w:t>
            </w:r>
          </w:p>
          <w:p w14:paraId="058B0E2B" w14:textId="77777777" w:rsidR="007A671E" w:rsidRPr="009B0F95" w:rsidRDefault="007A671E" w:rsidP="007A671E">
            <w:pPr>
              <w:pStyle w:val="affffb"/>
              <w:spacing w:line="240" w:lineRule="auto"/>
              <w:ind w:firstLine="0"/>
              <w:rPr>
                <w:sz w:val="20"/>
                <w:szCs w:val="20"/>
              </w:rPr>
            </w:pPr>
          </w:p>
          <w:p w14:paraId="42AB2B4A" w14:textId="77777777" w:rsidR="007A671E" w:rsidRPr="009B0F95" w:rsidRDefault="007A671E" w:rsidP="007A671E">
            <w:pPr>
              <w:pStyle w:val="affffb"/>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отчет по итогам Мониторинга.</w:t>
            </w:r>
          </w:p>
          <w:p w14:paraId="3BA87B0B" w14:textId="77777777" w:rsidR="007A671E" w:rsidRDefault="007A671E" w:rsidP="007A671E">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7389288A" w14:textId="77777777" w:rsidR="00C800EC" w:rsidRPr="009B0F95" w:rsidRDefault="00C800EC" w:rsidP="007A671E">
            <w:pPr>
              <w:pStyle w:val="affffb"/>
              <w:spacing w:line="240" w:lineRule="auto"/>
              <w:ind w:firstLine="0"/>
              <w:rPr>
                <w:sz w:val="20"/>
                <w:szCs w:val="20"/>
              </w:rPr>
            </w:pPr>
          </w:p>
          <w:p w14:paraId="49852193" w14:textId="77777777" w:rsidR="007A671E" w:rsidRPr="009B0F95" w:rsidRDefault="007A671E" w:rsidP="007A671E">
            <w:pPr>
              <w:pStyle w:val="affffb"/>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письмо.</w:t>
            </w:r>
          </w:p>
          <w:p w14:paraId="1365D04F" w14:textId="77777777" w:rsidR="007A671E" w:rsidRPr="009B0F95" w:rsidRDefault="007A671E" w:rsidP="007A671E">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43F51A40"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lastRenderedPageBreak/>
              <w:t>Не предусмотрено</w:t>
            </w:r>
          </w:p>
        </w:tc>
        <w:tc>
          <w:tcPr>
            <w:tcW w:w="947" w:type="pct"/>
          </w:tcPr>
          <w:p w14:paraId="2CFCE1E4"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1747E408" w14:textId="77777777" w:rsidTr="00C800EC">
        <w:tc>
          <w:tcPr>
            <w:tcW w:w="340" w:type="pct"/>
            <w:vMerge/>
            <w:vAlign w:val="center"/>
          </w:tcPr>
          <w:p w14:paraId="58CD36AE"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53B79FE1" w14:textId="77777777" w:rsidR="007A671E" w:rsidRPr="009B0F95" w:rsidRDefault="007A671E" w:rsidP="007A671E">
            <w:pPr>
              <w:keepNext/>
              <w:suppressAutoHyphens/>
              <w:snapToGrid w:val="0"/>
              <w:spacing w:after="0" w:line="240" w:lineRule="auto"/>
              <w:jc w:val="both"/>
              <w:rPr>
                <w:rFonts w:ascii="Times New Roman" w:hAnsi="Times New Roman"/>
                <w:sz w:val="20"/>
                <w:szCs w:val="20"/>
              </w:rPr>
            </w:pPr>
            <w:r w:rsidRPr="009B0F95">
              <w:rPr>
                <w:rFonts w:ascii="Times New Roman" w:hAnsi="Times New Roman"/>
                <w:sz w:val="20"/>
                <w:szCs w:val="20"/>
                <w:lang w:eastAsia="ar-SA"/>
              </w:rPr>
              <w:t>I.12. Разработка научно-методических материалов по итогам проведенного Мониторинга</w:t>
            </w:r>
          </w:p>
        </w:tc>
        <w:tc>
          <w:tcPr>
            <w:tcW w:w="1736" w:type="pct"/>
          </w:tcPr>
          <w:p w14:paraId="467D5F71" w14:textId="77777777" w:rsidR="007A671E" w:rsidRPr="009B0F95" w:rsidRDefault="007A671E" w:rsidP="007A671E">
            <w:pPr>
              <w:pStyle w:val="affffb"/>
              <w:keepNext/>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пакет научно-</w:t>
            </w:r>
            <w:r w:rsidRPr="009B0F95">
              <w:rPr>
                <w:sz w:val="20"/>
                <w:szCs w:val="20"/>
                <w:lang w:eastAsia="ar-SA"/>
              </w:rPr>
              <w:t>методических материалов для субъектов Российской Федерации</w:t>
            </w:r>
            <w:r w:rsidRPr="009B0F95">
              <w:rPr>
                <w:sz w:val="20"/>
                <w:szCs w:val="20"/>
              </w:rPr>
              <w:t>.</w:t>
            </w:r>
          </w:p>
          <w:p w14:paraId="52C350AF" w14:textId="77777777" w:rsidR="007A671E" w:rsidRPr="009B0F95" w:rsidRDefault="007A671E" w:rsidP="007A671E">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29FB333A"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c>
          <w:tcPr>
            <w:tcW w:w="947" w:type="pct"/>
          </w:tcPr>
          <w:p w14:paraId="24E8EFE5"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r w:rsidR="007A671E" w:rsidRPr="00FD74F2" w14:paraId="1286C503" w14:textId="77777777" w:rsidTr="00C800EC">
        <w:tc>
          <w:tcPr>
            <w:tcW w:w="340" w:type="pct"/>
            <w:vMerge/>
            <w:vAlign w:val="center"/>
          </w:tcPr>
          <w:p w14:paraId="3C03D774" w14:textId="77777777" w:rsidR="007A671E" w:rsidRPr="00FE0F23" w:rsidRDefault="007A671E" w:rsidP="007A671E">
            <w:pPr>
              <w:suppressAutoHyphens/>
              <w:spacing w:after="0" w:line="240" w:lineRule="auto"/>
              <w:jc w:val="center"/>
              <w:rPr>
                <w:rFonts w:ascii="Times New Roman" w:hAnsi="Times New Roman"/>
                <w:b/>
                <w:sz w:val="18"/>
                <w:szCs w:val="18"/>
                <w:lang w:eastAsia="ru-RU"/>
              </w:rPr>
            </w:pPr>
          </w:p>
        </w:tc>
        <w:tc>
          <w:tcPr>
            <w:tcW w:w="1083" w:type="pct"/>
          </w:tcPr>
          <w:p w14:paraId="7A6D6117" w14:textId="77777777" w:rsidR="007A671E" w:rsidRPr="009B0F95" w:rsidRDefault="007A671E" w:rsidP="007A671E">
            <w:pPr>
              <w:keepNext/>
              <w:suppressAutoHyphens/>
              <w:snapToGrid w:val="0"/>
              <w:spacing w:after="0" w:line="240" w:lineRule="auto"/>
              <w:jc w:val="both"/>
              <w:rPr>
                <w:rFonts w:ascii="Times New Roman" w:hAnsi="Times New Roman"/>
                <w:sz w:val="20"/>
                <w:szCs w:val="20"/>
                <w:lang w:eastAsia="ar-SA"/>
              </w:rPr>
            </w:pPr>
            <w:r w:rsidRPr="009B0F95">
              <w:rPr>
                <w:rFonts w:ascii="Times New Roman" w:hAnsi="Times New Roman"/>
                <w:sz w:val="20"/>
                <w:szCs w:val="20"/>
                <w:lang w:val="en-US"/>
              </w:rPr>
              <w:t>I</w:t>
            </w:r>
            <w:r w:rsidRPr="009B0F95">
              <w:rPr>
                <w:rFonts w:ascii="Times New Roman" w:hAnsi="Times New Roman"/>
                <w:sz w:val="20"/>
                <w:szCs w:val="20"/>
              </w:rPr>
              <w:t>.13.Проведение</w:t>
            </w:r>
            <w:r w:rsidRPr="00FD74F2">
              <w:rPr>
                <w:rFonts w:ascii="Times New Roman" w:hAnsi="Times New Roman"/>
                <w:sz w:val="20"/>
                <w:szCs w:val="20"/>
              </w:rPr>
              <w:t> </w:t>
            </w:r>
            <w:r w:rsidRPr="009B0F95">
              <w:rPr>
                <w:rFonts w:ascii="Times New Roman" w:hAnsi="Times New Roman"/>
                <w:sz w:val="20"/>
                <w:szCs w:val="20"/>
              </w:rPr>
              <w:t>профессионально-экспертного обсуждения проблемных вопросов реализации субъектами Российской Федерации мероприятий, по созданию центров выявления и поддержки одаренных детей в рамках федерального проекта «Успех каждого ребенка» национального проекта «Образование».</w:t>
            </w:r>
          </w:p>
        </w:tc>
        <w:tc>
          <w:tcPr>
            <w:tcW w:w="1736" w:type="pct"/>
          </w:tcPr>
          <w:p w14:paraId="5132BB65" w14:textId="77777777" w:rsidR="007A671E" w:rsidRPr="009B0F95" w:rsidRDefault="007A671E" w:rsidP="00C800EC">
            <w:pPr>
              <w:pStyle w:val="affffb"/>
              <w:keepNext/>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Срок и место проведения межрегиональных семинаров.</w:t>
            </w:r>
          </w:p>
          <w:p w14:paraId="224BFE44" w14:textId="77777777" w:rsidR="007A671E" w:rsidRDefault="007A671E" w:rsidP="00C800EC">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78D27EB1" w14:textId="77777777" w:rsidR="00C800EC" w:rsidRPr="009B0F95" w:rsidRDefault="00C800EC" w:rsidP="00C800EC">
            <w:pPr>
              <w:pStyle w:val="affffb"/>
              <w:spacing w:line="240" w:lineRule="auto"/>
              <w:ind w:firstLine="0"/>
              <w:rPr>
                <w:sz w:val="20"/>
                <w:szCs w:val="20"/>
              </w:rPr>
            </w:pPr>
          </w:p>
          <w:p w14:paraId="586631BF" w14:textId="77777777" w:rsidR="007A671E" w:rsidRPr="009B0F95" w:rsidRDefault="007A671E" w:rsidP="00C800EC">
            <w:pPr>
              <w:pStyle w:val="affffb"/>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Список рассылки.</w:t>
            </w:r>
          </w:p>
          <w:p w14:paraId="638F4B52" w14:textId="77777777" w:rsidR="007A671E" w:rsidRDefault="007A671E" w:rsidP="00C800EC">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p w14:paraId="3E53569E" w14:textId="77777777" w:rsidR="00C800EC" w:rsidRPr="009B0F95" w:rsidRDefault="00C800EC" w:rsidP="00C800EC">
            <w:pPr>
              <w:pStyle w:val="affffb"/>
              <w:spacing w:line="240" w:lineRule="auto"/>
              <w:ind w:firstLine="0"/>
              <w:rPr>
                <w:sz w:val="20"/>
                <w:szCs w:val="20"/>
              </w:rPr>
            </w:pPr>
          </w:p>
          <w:p w14:paraId="0B4967F4" w14:textId="77777777" w:rsidR="007A671E" w:rsidRPr="009B0F95" w:rsidRDefault="007A671E" w:rsidP="00C800EC">
            <w:pPr>
              <w:pStyle w:val="affffb"/>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программу каждого семинара.</w:t>
            </w:r>
          </w:p>
          <w:p w14:paraId="1A25A2FB" w14:textId="77777777" w:rsidR="007A671E" w:rsidRDefault="007A671E" w:rsidP="00C800EC">
            <w:pPr>
              <w:pStyle w:val="affffb"/>
              <w:spacing w:line="240" w:lineRule="auto"/>
              <w:ind w:firstLine="0"/>
              <w:rPr>
                <w:sz w:val="20"/>
                <w:szCs w:val="20"/>
              </w:rPr>
            </w:pPr>
            <w:r w:rsidRPr="009B0F95">
              <w:rPr>
                <w:sz w:val="20"/>
                <w:szCs w:val="20"/>
              </w:rPr>
              <w:t xml:space="preserve">В случае невозможности согласовать в указанный срок, Заказчик предоставляет мотивированный отказ с указание </w:t>
            </w:r>
            <w:r w:rsidRPr="009B0F95">
              <w:rPr>
                <w:sz w:val="20"/>
                <w:szCs w:val="20"/>
              </w:rPr>
              <w:lastRenderedPageBreak/>
              <w:t>причин и срока для доработки.</w:t>
            </w:r>
          </w:p>
          <w:p w14:paraId="1E2ED13A" w14:textId="77777777" w:rsidR="00C800EC" w:rsidRPr="009B0F95" w:rsidRDefault="00C800EC" w:rsidP="00C800EC">
            <w:pPr>
              <w:pStyle w:val="affffb"/>
              <w:spacing w:line="240" w:lineRule="auto"/>
              <w:ind w:firstLine="0"/>
              <w:rPr>
                <w:sz w:val="20"/>
                <w:szCs w:val="20"/>
              </w:rPr>
            </w:pPr>
          </w:p>
          <w:p w14:paraId="30EA3886" w14:textId="77777777" w:rsidR="007A671E" w:rsidRPr="009B0F95" w:rsidRDefault="007A671E" w:rsidP="00C800EC">
            <w:pPr>
              <w:pStyle w:val="affffb"/>
              <w:spacing w:line="240" w:lineRule="auto"/>
              <w:ind w:firstLine="0"/>
              <w:rPr>
                <w:sz w:val="20"/>
                <w:szCs w:val="20"/>
              </w:rPr>
            </w:pPr>
            <w:r w:rsidRPr="009B0F95">
              <w:rPr>
                <w:sz w:val="20"/>
                <w:szCs w:val="20"/>
              </w:rPr>
              <w:t>Заказчик в срок не более 7 рабочих дней со дня предоставления соответствующих материалов Исполнителем должен согласовать пост-релиз.</w:t>
            </w:r>
          </w:p>
          <w:p w14:paraId="24872F25" w14:textId="77777777" w:rsidR="007A671E" w:rsidRPr="00C800EC" w:rsidRDefault="007A671E" w:rsidP="00C800EC">
            <w:pPr>
              <w:pStyle w:val="affffb"/>
              <w:spacing w:line="240" w:lineRule="auto"/>
              <w:ind w:firstLine="0"/>
              <w:rPr>
                <w:sz w:val="20"/>
                <w:szCs w:val="20"/>
              </w:rPr>
            </w:pPr>
            <w:r w:rsidRPr="009B0F95">
              <w:rPr>
                <w:sz w:val="20"/>
                <w:szCs w:val="20"/>
              </w:rPr>
              <w:t>В случае невозможности согласовать в указанный срок, Заказчик предоставляет мотивированный отказ с указание причин и срока для доработки.</w:t>
            </w:r>
          </w:p>
        </w:tc>
        <w:tc>
          <w:tcPr>
            <w:tcW w:w="894" w:type="pct"/>
          </w:tcPr>
          <w:p w14:paraId="71285656"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lastRenderedPageBreak/>
              <w:t>Не предусмотрено</w:t>
            </w:r>
          </w:p>
        </w:tc>
        <w:tc>
          <w:tcPr>
            <w:tcW w:w="947" w:type="pct"/>
          </w:tcPr>
          <w:p w14:paraId="33850E6A" w14:textId="77777777" w:rsidR="007A671E" w:rsidRPr="009B0F95" w:rsidRDefault="007A671E" w:rsidP="007A671E">
            <w:pPr>
              <w:keepNext/>
              <w:suppressAutoHyphens/>
              <w:spacing w:after="0" w:line="240" w:lineRule="auto"/>
              <w:jc w:val="center"/>
              <w:rPr>
                <w:rFonts w:ascii="Times New Roman" w:hAnsi="Times New Roman"/>
                <w:sz w:val="20"/>
                <w:szCs w:val="20"/>
                <w:lang w:eastAsia="ru-RU"/>
              </w:rPr>
            </w:pPr>
            <w:r w:rsidRPr="009B0F95">
              <w:rPr>
                <w:rFonts w:ascii="Times New Roman" w:hAnsi="Times New Roman"/>
                <w:sz w:val="20"/>
                <w:szCs w:val="20"/>
                <w:lang w:eastAsia="ru-RU"/>
              </w:rPr>
              <w:t>Не предусмотрено</w:t>
            </w:r>
          </w:p>
        </w:tc>
      </w:tr>
    </w:tbl>
    <w:p w14:paraId="5740C906" w14:textId="77777777" w:rsidR="00B31800" w:rsidRPr="00054E2D" w:rsidRDefault="00B31800" w:rsidP="00054E2D">
      <w:pPr>
        <w:spacing w:after="0" w:line="240" w:lineRule="auto"/>
        <w:rPr>
          <w:rFonts w:ascii="Times New Roman" w:hAnsi="Times New Roman"/>
          <w:color w:val="000000"/>
          <w:sz w:val="24"/>
          <w:szCs w:val="24"/>
          <w:lang w:eastAsia="ru-RU"/>
        </w:rPr>
      </w:pPr>
    </w:p>
    <w:p w14:paraId="6B6CC936" w14:textId="0B17F554" w:rsidR="00B31800" w:rsidRPr="00E95AD1" w:rsidRDefault="00B31800" w:rsidP="000A4B7E">
      <w:pPr>
        <w:pStyle w:val="22"/>
        <w:ind w:firstLine="0"/>
        <w:rPr>
          <w:sz w:val="24"/>
        </w:rPr>
      </w:pPr>
      <w:r w:rsidRPr="00E95AD1">
        <w:rPr>
          <w:sz w:val="24"/>
        </w:rPr>
        <w:t>6. Виды и объем прав на использование результатов интеллектуальной деятельности (РИД), создаваемых в результате выполнения работ (оказания услуг):</w:t>
      </w:r>
      <w:r w:rsidR="00014DFD">
        <w:rPr>
          <w:sz w:val="24"/>
        </w:rPr>
        <w:t xml:space="preserve"> (НЕ МЕНЯЛА)</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25"/>
        <w:gridCol w:w="7726"/>
      </w:tblGrid>
      <w:tr w:rsidR="00B31800" w:rsidRPr="00FD74F2" w14:paraId="410F47CB" w14:textId="77777777" w:rsidTr="00F46B5E">
        <w:trPr>
          <w:cantSplit/>
          <w:trHeight w:val="57"/>
        </w:trPr>
        <w:tc>
          <w:tcPr>
            <w:tcW w:w="7725" w:type="dxa"/>
            <w:shd w:val="clear" w:color="auto" w:fill="D9D9D9"/>
            <w:vAlign w:val="center"/>
          </w:tcPr>
          <w:p w14:paraId="47701B3F" w14:textId="77777777" w:rsidR="00B31800" w:rsidRPr="00E95AD1" w:rsidRDefault="00B31800" w:rsidP="003E7A72">
            <w:pPr>
              <w:pStyle w:val="af2"/>
              <w:spacing w:after="0"/>
              <w:rPr>
                <w:rFonts w:ascii="Times New Roman" w:hAnsi="Times New Roman"/>
                <w:sz w:val="18"/>
                <w:szCs w:val="18"/>
              </w:rPr>
            </w:pPr>
            <w:r w:rsidRPr="00E95AD1">
              <w:rPr>
                <w:rFonts w:ascii="Times New Roman" w:hAnsi="Times New Roman"/>
                <w:sz w:val="18"/>
                <w:szCs w:val="18"/>
              </w:rPr>
              <w:t>Наименование РИД</w:t>
            </w:r>
          </w:p>
        </w:tc>
        <w:tc>
          <w:tcPr>
            <w:tcW w:w="7726" w:type="dxa"/>
            <w:shd w:val="clear" w:color="auto" w:fill="D9D9D9"/>
            <w:vAlign w:val="center"/>
          </w:tcPr>
          <w:p w14:paraId="32D218D4" w14:textId="77777777" w:rsidR="00B31800" w:rsidRPr="00E95AD1" w:rsidRDefault="00B31800" w:rsidP="006166AF">
            <w:pPr>
              <w:pStyle w:val="af2"/>
              <w:spacing w:after="0"/>
              <w:rPr>
                <w:rFonts w:ascii="Times New Roman" w:hAnsi="Times New Roman"/>
                <w:sz w:val="18"/>
                <w:szCs w:val="18"/>
              </w:rPr>
            </w:pPr>
            <w:r w:rsidRPr="00E95AD1">
              <w:rPr>
                <w:rFonts w:ascii="Times New Roman" w:hAnsi="Times New Roman"/>
                <w:sz w:val="18"/>
                <w:szCs w:val="18"/>
              </w:rPr>
              <w:t>Виды и объемы прав на использование РИД</w:t>
            </w:r>
          </w:p>
        </w:tc>
      </w:tr>
      <w:tr w:rsidR="00B31800" w:rsidRPr="00FD74F2" w14:paraId="5AEB0D1F" w14:textId="77777777" w:rsidTr="00F72E92">
        <w:trPr>
          <w:cantSplit/>
          <w:trHeight w:val="20"/>
        </w:trPr>
        <w:tc>
          <w:tcPr>
            <w:tcW w:w="7725" w:type="dxa"/>
            <w:vAlign w:val="center"/>
          </w:tcPr>
          <w:p w14:paraId="02421B3B" w14:textId="77777777" w:rsidR="00B31800" w:rsidRPr="00E95AD1" w:rsidRDefault="00B31800" w:rsidP="00F159AB">
            <w:pPr>
              <w:pStyle w:val="af2"/>
              <w:spacing w:after="0"/>
              <w:rPr>
                <w:rFonts w:ascii="Times New Roman" w:hAnsi="Times New Roman"/>
                <w:sz w:val="18"/>
                <w:szCs w:val="18"/>
              </w:rPr>
            </w:pPr>
            <w:r w:rsidRPr="00E95AD1">
              <w:rPr>
                <w:rFonts w:ascii="Times New Roman" w:hAnsi="Times New Roman"/>
                <w:sz w:val="18"/>
                <w:szCs w:val="18"/>
              </w:rPr>
              <w:t>1</w:t>
            </w:r>
          </w:p>
        </w:tc>
        <w:tc>
          <w:tcPr>
            <w:tcW w:w="7726" w:type="dxa"/>
            <w:vAlign w:val="center"/>
          </w:tcPr>
          <w:p w14:paraId="3D1B49CD" w14:textId="77777777" w:rsidR="00B31800" w:rsidRPr="00E95AD1" w:rsidRDefault="00B31800" w:rsidP="00F159AB">
            <w:pPr>
              <w:pStyle w:val="af2"/>
              <w:spacing w:after="0"/>
              <w:rPr>
                <w:rFonts w:ascii="Times New Roman" w:hAnsi="Times New Roman"/>
                <w:sz w:val="18"/>
                <w:szCs w:val="18"/>
              </w:rPr>
            </w:pPr>
            <w:r w:rsidRPr="00E95AD1">
              <w:rPr>
                <w:rFonts w:ascii="Times New Roman" w:hAnsi="Times New Roman"/>
                <w:sz w:val="18"/>
                <w:szCs w:val="18"/>
              </w:rPr>
              <w:t>2</w:t>
            </w:r>
          </w:p>
        </w:tc>
      </w:tr>
      <w:tr w:rsidR="00B31800" w:rsidRPr="00FD74F2" w14:paraId="3BD19105" w14:textId="77777777" w:rsidTr="00F72E92">
        <w:trPr>
          <w:cantSplit/>
          <w:trHeight w:val="20"/>
        </w:trPr>
        <w:tc>
          <w:tcPr>
            <w:tcW w:w="7725" w:type="dxa"/>
            <w:vAlign w:val="center"/>
          </w:tcPr>
          <w:p w14:paraId="06635254" w14:textId="77777777" w:rsidR="00B31800" w:rsidRPr="00BF18F7" w:rsidRDefault="00B31800" w:rsidP="00F159AB">
            <w:pPr>
              <w:pStyle w:val="af2"/>
              <w:spacing w:after="0"/>
              <w:rPr>
                <w:rFonts w:ascii="Times New Roman" w:hAnsi="Times New Roman"/>
                <w:sz w:val="18"/>
                <w:szCs w:val="18"/>
              </w:rPr>
            </w:pPr>
            <w:r>
              <w:rPr>
                <w:rFonts w:ascii="Times New Roman" w:hAnsi="Times New Roman"/>
                <w:sz w:val="18"/>
                <w:szCs w:val="18"/>
              </w:rPr>
              <w:t>Не предусмотрено</w:t>
            </w:r>
          </w:p>
        </w:tc>
        <w:tc>
          <w:tcPr>
            <w:tcW w:w="7726" w:type="dxa"/>
            <w:vAlign w:val="center"/>
          </w:tcPr>
          <w:p w14:paraId="2B5A21DB" w14:textId="77777777" w:rsidR="00B31800" w:rsidRPr="00E95AD1" w:rsidRDefault="00B31800" w:rsidP="00F159AB">
            <w:pPr>
              <w:pStyle w:val="af2"/>
              <w:spacing w:after="0"/>
              <w:rPr>
                <w:rFonts w:ascii="Times New Roman" w:hAnsi="Times New Roman"/>
                <w:sz w:val="18"/>
                <w:szCs w:val="18"/>
              </w:rPr>
            </w:pPr>
            <w:r>
              <w:rPr>
                <w:rFonts w:ascii="Times New Roman" w:hAnsi="Times New Roman"/>
                <w:sz w:val="18"/>
                <w:szCs w:val="18"/>
              </w:rPr>
              <w:t>Не предусмотрено</w:t>
            </w:r>
          </w:p>
        </w:tc>
      </w:tr>
    </w:tbl>
    <w:p w14:paraId="71B54B13" w14:textId="77777777" w:rsidR="00B31800" w:rsidRPr="00E95AD1" w:rsidRDefault="00B31800" w:rsidP="000A4B7E">
      <w:pPr>
        <w:spacing w:after="0" w:line="240" w:lineRule="auto"/>
        <w:rPr>
          <w:rFonts w:ascii="Times New Roman" w:hAnsi="Times New Roman"/>
          <w:sz w:val="24"/>
          <w:szCs w:val="24"/>
          <w:lang w:eastAsia="ru-RU"/>
        </w:rPr>
      </w:pPr>
    </w:p>
    <w:p w14:paraId="530E0512" w14:textId="2D06CE1E" w:rsidR="00B31800" w:rsidRPr="00E95AD1" w:rsidRDefault="00B31800" w:rsidP="00462619">
      <w:pPr>
        <w:pStyle w:val="22"/>
        <w:ind w:firstLine="0"/>
        <w:rPr>
          <w:sz w:val="24"/>
        </w:rPr>
      </w:pPr>
      <w:r w:rsidRPr="00E95AD1">
        <w:rPr>
          <w:sz w:val="24"/>
        </w:rPr>
        <w:t>7.Порядок сдачи-приемки результатов выполненных работ (оказанных услуг)</w:t>
      </w:r>
      <w:r w:rsidR="00014DFD">
        <w:rPr>
          <w:sz w:val="24"/>
        </w:rPr>
        <w:t xml:space="preserve"> (НЕ МЕНЯЛА)</w:t>
      </w:r>
    </w:p>
    <w:p w14:paraId="5BE57667" w14:textId="77777777" w:rsidR="00B31800" w:rsidRPr="0097502B" w:rsidRDefault="00B31800" w:rsidP="0097502B">
      <w:pPr>
        <w:widowControl w:val="0"/>
        <w:spacing w:after="0" w:line="240" w:lineRule="auto"/>
        <w:ind w:firstLine="709"/>
        <w:jc w:val="both"/>
        <w:rPr>
          <w:rFonts w:ascii="Times New Roman" w:hAnsi="Times New Roman"/>
          <w:sz w:val="24"/>
        </w:rPr>
      </w:pPr>
      <w:r w:rsidRPr="0097502B">
        <w:rPr>
          <w:rFonts w:ascii="Times New Roman" w:hAnsi="Times New Roman"/>
          <w:sz w:val="24"/>
        </w:rPr>
        <w:t>7.1 Сдача и приемка результатов выполненных работ (оказанных услуг) (этапов работ, услуг) осуществляется в порядке,</w:t>
      </w:r>
      <w:r w:rsidR="004B2621">
        <w:rPr>
          <w:rFonts w:ascii="Times New Roman" w:hAnsi="Times New Roman"/>
          <w:sz w:val="24"/>
        </w:rPr>
        <w:t xml:space="preserve"> </w:t>
      </w:r>
      <w:r w:rsidRPr="0097502B">
        <w:rPr>
          <w:rFonts w:ascii="Times New Roman" w:hAnsi="Times New Roman"/>
          <w:sz w:val="24"/>
        </w:rPr>
        <w:t>установленном заказчиком (приложение к документации отдельным файлом)</w:t>
      </w:r>
    </w:p>
    <w:p w14:paraId="0CFC38B8" w14:textId="77777777" w:rsidR="00B31800" w:rsidRPr="00E95AD1" w:rsidRDefault="00B31800" w:rsidP="0097502B">
      <w:pPr>
        <w:widowControl w:val="0"/>
        <w:spacing w:after="0" w:line="240" w:lineRule="auto"/>
        <w:ind w:firstLine="709"/>
        <w:jc w:val="both"/>
        <w:rPr>
          <w:rFonts w:ascii="Times New Roman" w:hAnsi="Times New Roman"/>
          <w:sz w:val="24"/>
        </w:rPr>
      </w:pPr>
      <w:r w:rsidRPr="0097502B">
        <w:rPr>
          <w:rFonts w:ascii="Times New Roman" w:hAnsi="Times New Roman"/>
          <w:sz w:val="24"/>
        </w:rPr>
        <w:t xml:space="preserve">7.2 Отчетная документация представляется в Департамент государственной политики в сфере воспитания, дополнительного образования и детского отдыха Министерства просвещения Российской Федерации или уполномоченной им организации на бумажном носителе в одном экземпляре и в электронном виде в формате </w:t>
      </w:r>
      <w:proofErr w:type="spellStart"/>
      <w:r w:rsidRPr="0097502B">
        <w:rPr>
          <w:rFonts w:ascii="Times New Roman" w:hAnsi="Times New Roman"/>
          <w:sz w:val="24"/>
        </w:rPr>
        <w:t>Word</w:t>
      </w:r>
      <w:proofErr w:type="spellEnd"/>
      <w:r w:rsidRPr="0097502B">
        <w:rPr>
          <w:rFonts w:ascii="Times New Roman" w:hAnsi="Times New Roman"/>
          <w:sz w:val="24"/>
        </w:rPr>
        <w:t xml:space="preserve"> на оптическом носителе в одном экземпляре.</w:t>
      </w:r>
    </w:p>
    <w:p w14:paraId="4318A284" w14:textId="77777777" w:rsidR="00B31800" w:rsidRPr="00E95AD1" w:rsidRDefault="00B31800" w:rsidP="001A0D09">
      <w:pPr>
        <w:widowControl w:val="0"/>
        <w:spacing w:after="0" w:line="240" w:lineRule="auto"/>
        <w:ind w:firstLine="709"/>
        <w:jc w:val="both"/>
        <w:rPr>
          <w:rFonts w:ascii="Times New Roman" w:hAnsi="Times New Roman"/>
          <w:sz w:val="24"/>
        </w:rPr>
      </w:pPr>
    </w:p>
    <w:p w14:paraId="231F7A39" w14:textId="0BA4F23C" w:rsidR="00B31800" w:rsidRPr="00E95AD1" w:rsidRDefault="00B31800" w:rsidP="001A0D09">
      <w:pPr>
        <w:pStyle w:val="22"/>
        <w:ind w:firstLine="0"/>
        <w:rPr>
          <w:b w:val="0"/>
          <w:i/>
          <w:sz w:val="24"/>
          <w:szCs w:val="24"/>
        </w:rPr>
      </w:pPr>
      <w:r w:rsidRPr="00E95AD1">
        <w:rPr>
          <w:sz w:val="24"/>
          <w:szCs w:val="24"/>
        </w:rPr>
        <w:t>8. Для целей заполнения отдельных положений Конкурсной документации следует также указать следующие сведения</w:t>
      </w:r>
      <w:r w:rsidR="00014DFD">
        <w:rPr>
          <w:sz w:val="24"/>
          <w:szCs w:val="24"/>
        </w:rPr>
        <w:t>. (НЕ МЕНЯЛА)</w:t>
      </w:r>
      <w:r w:rsidRPr="00E95AD1">
        <w:rPr>
          <w:i/>
          <w:sz w:val="24"/>
          <w:szCs w:val="24"/>
        </w:rPr>
        <w:t xml:space="preserve"> </w:t>
      </w:r>
      <w:r w:rsidRPr="00E95AD1">
        <w:rPr>
          <w:b w:val="0"/>
          <w:i/>
          <w:sz w:val="24"/>
          <w:szCs w:val="24"/>
        </w:rPr>
        <w:t>(нумерация пунктов ИКЗ указывается в соответствии с типовой формой КД)</w:t>
      </w:r>
    </w:p>
    <w:p w14:paraId="09A08F23" w14:textId="77777777" w:rsidR="00B31800" w:rsidRPr="00E95AD1" w:rsidRDefault="00B31800" w:rsidP="001A0D09">
      <w:pPr>
        <w:widowControl w:val="0"/>
        <w:spacing w:after="0" w:line="240" w:lineRule="auto"/>
        <w:ind w:firstLine="709"/>
        <w:jc w:val="both"/>
        <w:rPr>
          <w:rFonts w:ascii="Times New Roman" w:hAnsi="Times New Roman"/>
          <w:sz w:val="24"/>
        </w:rPr>
      </w:pPr>
      <w:r>
        <w:rPr>
          <w:rFonts w:ascii="Times New Roman" w:hAnsi="Times New Roman"/>
          <w:sz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2190"/>
      </w:tblGrid>
      <w:tr w:rsidR="00B31800" w:rsidRPr="00FD74F2" w14:paraId="444D2A80" w14:textId="77777777" w:rsidTr="00F21659">
        <w:trPr>
          <w:trHeight w:val="57"/>
        </w:trPr>
        <w:tc>
          <w:tcPr>
            <w:tcW w:w="534" w:type="dxa"/>
          </w:tcPr>
          <w:p w14:paraId="6F9FEE8E"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1.</w:t>
            </w:r>
          </w:p>
        </w:tc>
        <w:tc>
          <w:tcPr>
            <w:tcW w:w="2693" w:type="dxa"/>
          </w:tcPr>
          <w:p w14:paraId="658FAA4E"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 xml:space="preserve">Сведения о Государственном заказчике, контрактной службе </w:t>
            </w:r>
          </w:p>
          <w:p w14:paraId="538561C1"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(ИУЗ 3.1)</w:t>
            </w:r>
          </w:p>
        </w:tc>
        <w:tc>
          <w:tcPr>
            <w:tcW w:w="12190" w:type="dxa"/>
          </w:tcPr>
          <w:p w14:paraId="3F0406C6" w14:textId="77777777" w:rsidR="00B31800" w:rsidRPr="00E95AD1" w:rsidRDefault="00B31800" w:rsidP="00BF18F7">
            <w:pPr>
              <w:pStyle w:val="af5"/>
              <w:jc w:val="both"/>
              <w:rPr>
                <w:b w:val="0"/>
                <w:sz w:val="24"/>
              </w:rPr>
            </w:pPr>
            <w:r w:rsidRPr="00E95AD1">
              <w:rPr>
                <w:sz w:val="24"/>
              </w:rPr>
              <w:t>Государственный заказчик:</w:t>
            </w:r>
            <w:r w:rsidRPr="00E95AD1">
              <w:rPr>
                <w:b w:val="0"/>
                <w:sz w:val="24"/>
              </w:rPr>
              <w:t xml:space="preserve"> Министерство </w:t>
            </w:r>
            <w:r>
              <w:rPr>
                <w:b w:val="0"/>
                <w:sz w:val="24"/>
              </w:rPr>
              <w:t>просвещения</w:t>
            </w:r>
            <w:r w:rsidR="004B2621">
              <w:rPr>
                <w:b w:val="0"/>
                <w:sz w:val="24"/>
              </w:rPr>
              <w:t xml:space="preserve"> </w:t>
            </w:r>
            <w:r w:rsidRPr="00E95AD1">
              <w:rPr>
                <w:b w:val="0"/>
                <w:sz w:val="24"/>
              </w:rPr>
              <w:t>Российской Федерации</w:t>
            </w:r>
          </w:p>
          <w:p w14:paraId="1884B5B8" w14:textId="77777777" w:rsidR="00B31800" w:rsidRPr="00E95AD1" w:rsidRDefault="00B31800" w:rsidP="00BF18F7">
            <w:pPr>
              <w:pStyle w:val="af5"/>
              <w:jc w:val="both"/>
              <w:rPr>
                <w:b w:val="0"/>
                <w:sz w:val="24"/>
              </w:rPr>
            </w:pPr>
            <w:r w:rsidRPr="00E95AD1">
              <w:rPr>
                <w:sz w:val="24"/>
              </w:rPr>
              <w:t>Место нахождения:</w:t>
            </w:r>
            <w:r w:rsidR="004B2621">
              <w:rPr>
                <w:b w:val="0"/>
                <w:sz w:val="24"/>
              </w:rPr>
              <w:t xml:space="preserve"> </w:t>
            </w:r>
            <w:r w:rsidRPr="00E95AD1">
              <w:rPr>
                <w:b w:val="0"/>
                <w:sz w:val="24"/>
              </w:rPr>
              <w:t xml:space="preserve">Россия, </w:t>
            </w:r>
            <w:r w:rsidRPr="0097502B">
              <w:rPr>
                <w:b w:val="0"/>
                <w:sz w:val="24"/>
              </w:rPr>
              <w:t>127006, г. Москва, ул. Каретный Ряд, д. 2</w:t>
            </w:r>
          </w:p>
          <w:p w14:paraId="363C1AE0" w14:textId="77777777" w:rsidR="00B31800" w:rsidRDefault="00B31800" w:rsidP="00BF18F7">
            <w:pPr>
              <w:pStyle w:val="af5"/>
              <w:jc w:val="both"/>
              <w:rPr>
                <w:b w:val="0"/>
                <w:sz w:val="24"/>
              </w:rPr>
            </w:pPr>
            <w:r w:rsidRPr="00E95AD1">
              <w:rPr>
                <w:sz w:val="24"/>
              </w:rPr>
              <w:t>Почтовый адрес:</w:t>
            </w:r>
            <w:r w:rsidRPr="00E95AD1">
              <w:rPr>
                <w:b w:val="0"/>
                <w:sz w:val="24"/>
              </w:rPr>
              <w:t xml:space="preserve"> Россия, </w:t>
            </w:r>
            <w:r w:rsidRPr="0097502B">
              <w:rPr>
                <w:b w:val="0"/>
                <w:sz w:val="24"/>
              </w:rPr>
              <w:t>127006, г. Москва, ул. Каретный Ряд, д. 2</w:t>
            </w:r>
          </w:p>
          <w:p w14:paraId="3ADFE4B5" w14:textId="77777777" w:rsidR="00B31800" w:rsidRPr="00A86A1D" w:rsidRDefault="00B31800" w:rsidP="00BF18F7">
            <w:pPr>
              <w:pStyle w:val="af5"/>
              <w:jc w:val="both"/>
              <w:rPr>
                <w:b w:val="0"/>
                <w:sz w:val="24"/>
              </w:rPr>
            </w:pPr>
            <w:r w:rsidRPr="00E95AD1">
              <w:rPr>
                <w:sz w:val="24"/>
              </w:rPr>
              <w:t>Контактное лицо от Государственного заказчика:</w:t>
            </w:r>
            <w:r w:rsidRPr="00E95AD1">
              <w:rPr>
                <w:b w:val="0"/>
                <w:sz w:val="24"/>
              </w:rPr>
              <w:t xml:space="preserve"> </w:t>
            </w:r>
            <w:r>
              <w:rPr>
                <w:b w:val="0"/>
                <w:sz w:val="24"/>
              </w:rPr>
              <w:t>Сереброва Елена Владимировна</w:t>
            </w:r>
          </w:p>
          <w:p w14:paraId="3A55CBB8" w14:textId="77777777" w:rsidR="00B31800" w:rsidRPr="00E64A6C" w:rsidRDefault="00B31800" w:rsidP="00BF18F7">
            <w:pPr>
              <w:pStyle w:val="af5"/>
              <w:jc w:val="both"/>
              <w:rPr>
                <w:b w:val="0"/>
                <w:sz w:val="24"/>
              </w:rPr>
            </w:pPr>
            <w:r w:rsidRPr="00E95AD1">
              <w:rPr>
                <w:sz w:val="24"/>
              </w:rPr>
              <w:t>Контактный телефон:</w:t>
            </w:r>
            <w:r w:rsidRPr="00E95AD1">
              <w:rPr>
                <w:b w:val="0"/>
                <w:sz w:val="24"/>
              </w:rPr>
              <w:t xml:space="preserve"> </w:t>
            </w:r>
            <w:r w:rsidRPr="00E64A6C">
              <w:rPr>
                <w:b w:val="0"/>
                <w:sz w:val="24"/>
              </w:rPr>
              <w:t>8 (499) 681-03-87</w:t>
            </w:r>
            <w:r>
              <w:rPr>
                <w:b w:val="0"/>
                <w:sz w:val="24"/>
              </w:rPr>
              <w:t xml:space="preserve"> доб.4365</w:t>
            </w:r>
          </w:p>
          <w:p w14:paraId="08753521" w14:textId="77777777" w:rsidR="00B31800" w:rsidRPr="00E95AD1" w:rsidRDefault="00B31800" w:rsidP="00BF18F7">
            <w:pPr>
              <w:pStyle w:val="af5"/>
              <w:jc w:val="both"/>
              <w:rPr>
                <w:b w:val="0"/>
                <w:sz w:val="24"/>
              </w:rPr>
            </w:pPr>
            <w:r w:rsidRPr="00E95AD1">
              <w:rPr>
                <w:sz w:val="24"/>
              </w:rPr>
              <w:t>Адрес электронной почты (E-</w:t>
            </w:r>
            <w:proofErr w:type="spellStart"/>
            <w:r w:rsidRPr="00E95AD1">
              <w:rPr>
                <w:sz w:val="24"/>
              </w:rPr>
              <w:t>mail</w:t>
            </w:r>
            <w:proofErr w:type="spellEnd"/>
            <w:r w:rsidRPr="00E95AD1">
              <w:rPr>
                <w:sz w:val="24"/>
              </w:rPr>
              <w:t>):</w:t>
            </w:r>
            <w:r w:rsidRPr="00E95AD1">
              <w:rPr>
                <w:b w:val="0"/>
                <w:sz w:val="24"/>
              </w:rPr>
              <w:t xml:space="preserve"> </w:t>
            </w:r>
            <w:proofErr w:type="spellStart"/>
            <w:r w:rsidRPr="00A86A1D">
              <w:rPr>
                <w:b w:val="0"/>
                <w:sz w:val="24"/>
              </w:rPr>
              <w:t>serebrova-ev</w:t>
            </w:r>
            <w:proofErr w:type="spellEnd"/>
            <w:r w:rsidRPr="00CD75BD">
              <w:rPr>
                <w:b w:val="0"/>
                <w:sz w:val="24"/>
              </w:rPr>
              <w:t>@</w:t>
            </w:r>
            <w:proofErr w:type="spellStart"/>
            <w:r>
              <w:rPr>
                <w:b w:val="0"/>
                <w:sz w:val="24"/>
                <w:lang w:val="en-US"/>
              </w:rPr>
              <w:t>edu</w:t>
            </w:r>
            <w:proofErr w:type="spellEnd"/>
            <w:r w:rsidRPr="00CD75BD">
              <w:rPr>
                <w:b w:val="0"/>
                <w:sz w:val="24"/>
              </w:rPr>
              <w:t>.gov.ru</w:t>
            </w:r>
          </w:p>
          <w:p w14:paraId="1383D9F4" w14:textId="77777777" w:rsidR="00B31800" w:rsidRPr="008B2CC4" w:rsidRDefault="00B31800" w:rsidP="00BF18F7">
            <w:pPr>
              <w:pStyle w:val="af7"/>
              <w:widowControl/>
              <w:jc w:val="both"/>
              <w:rPr>
                <w:rFonts w:ascii="Times New Roman" w:hAnsi="Times New Roman"/>
                <w:b/>
                <w:i/>
                <w:szCs w:val="24"/>
                <w:lang w:val="ru-RU"/>
              </w:rPr>
            </w:pPr>
            <w:r w:rsidRPr="008B2CC4">
              <w:rPr>
                <w:rFonts w:ascii="Times New Roman" w:hAnsi="Times New Roman"/>
                <w:b/>
                <w:szCs w:val="24"/>
                <w:lang w:val="ru-RU"/>
              </w:rPr>
              <w:t xml:space="preserve">Ответственное должностное лицо контрактной службы за заключение Государственного контракта: </w:t>
            </w:r>
            <w:r w:rsidRPr="008B2CC4">
              <w:rPr>
                <w:rFonts w:ascii="Times New Roman" w:hAnsi="Times New Roman"/>
                <w:szCs w:val="24"/>
                <w:lang w:val="ru-RU"/>
              </w:rPr>
              <w:t>Калашникова Оксана Валерьевна 8 (499) 681-03-87 (доб. 4395)</w:t>
            </w:r>
          </w:p>
        </w:tc>
      </w:tr>
      <w:tr w:rsidR="00B31800" w:rsidRPr="00FD74F2" w14:paraId="043EE014" w14:textId="77777777" w:rsidTr="00F21659">
        <w:trPr>
          <w:trHeight w:val="57"/>
        </w:trPr>
        <w:tc>
          <w:tcPr>
            <w:tcW w:w="534" w:type="dxa"/>
          </w:tcPr>
          <w:p w14:paraId="5F644791" w14:textId="77777777" w:rsidR="00B31800" w:rsidRPr="00FD74F2" w:rsidRDefault="00B31800" w:rsidP="00F8694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7.</w:t>
            </w:r>
          </w:p>
        </w:tc>
        <w:tc>
          <w:tcPr>
            <w:tcW w:w="2693" w:type="dxa"/>
          </w:tcPr>
          <w:p w14:paraId="251A6210"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Форма, сроки и порядок оплаты (ИУЗ 2.2)</w:t>
            </w:r>
          </w:p>
        </w:tc>
        <w:tc>
          <w:tcPr>
            <w:tcW w:w="12190" w:type="dxa"/>
          </w:tcPr>
          <w:p w14:paraId="0030D83B" w14:textId="77777777" w:rsidR="00B31800" w:rsidRPr="005A40BE" w:rsidRDefault="00B31800" w:rsidP="00A402A0">
            <w:pPr>
              <w:pStyle w:val="af7"/>
              <w:jc w:val="both"/>
              <w:rPr>
                <w:rFonts w:ascii="Times New Roman" w:hAnsi="Times New Roman"/>
                <w:szCs w:val="24"/>
                <w:lang w:val="ru-RU" w:eastAsia="en-US"/>
              </w:rPr>
            </w:pPr>
            <w:r w:rsidRPr="005A40BE">
              <w:rPr>
                <w:rFonts w:ascii="Times New Roman" w:hAnsi="Times New Roman"/>
                <w:szCs w:val="24"/>
                <w:lang w:val="ru-RU" w:eastAsia="en-US"/>
              </w:rPr>
              <w:t>Форма оплаты – безналичный расчет.</w:t>
            </w:r>
          </w:p>
          <w:p w14:paraId="6CE40FCB" w14:textId="77777777" w:rsidR="00B31800" w:rsidRPr="005A40BE" w:rsidRDefault="00B31800" w:rsidP="00A402A0">
            <w:pPr>
              <w:pStyle w:val="af7"/>
              <w:jc w:val="both"/>
              <w:rPr>
                <w:rFonts w:ascii="Times New Roman" w:hAnsi="Times New Roman"/>
                <w:szCs w:val="24"/>
                <w:lang w:val="ru-RU" w:eastAsia="en-US"/>
              </w:rPr>
            </w:pPr>
            <w:r w:rsidRPr="005A40BE">
              <w:rPr>
                <w:rFonts w:ascii="Times New Roman" w:hAnsi="Times New Roman"/>
                <w:szCs w:val="24"/>
                <w:lang w:val="ru-RU" w:eastAsia="en-US"/>
              </w:rPr>
              <w:t>Расчеты с Исполнителем осуществляются в пределах стоимости (цены) выполненных работ (оказанных услуг), предусмотренной Государственным контрактом, в срок не более</w:t>
            </w:r>
            <w:proofErr w:type="gramStart"/>
            <w:r w:rsidRPr="005A40BE">
              <w:rPr>
                <w:rFonts w:ascii="Times New Roman" w:hAnsi="Times New Roman"/>
                <w:szCs w:val="24"/>
                <w:lang w:val="ru-RU" w:eastAsia="en-US"/>
              </w:rPr>
              <w:t>,</w:t>
            </w:r>
            <w:proofErr w:type="gramEnd"/>
            <w:r w:rsidRPr="005A40BE">
              <w:rPr>
                <w:rFonts w:ascii="Times New Roman" w:hAnsi="Times New Roman"/>
                <w:szCs w:val="24"/>
                <w:lang w:val="ru-RU" w:eastAsia="en-US"/>
              </w:rPr>
              <w:t xml:space="preserve"> чем в течение 30 (тридцати) дней с даты подписания Государственным заказчиком акта сдачи-приемки исполнения обязательств по Государственному контракту (этапу Государственного контракта), по установленным Государственным заказчиком формам.</w:t>
            </w:r>
            <w:r w:rsidRPr="00220FFE">
              <w:rPr>
                <w:lang w:val="ru-RU" w:eastAsia="en-US"/>
              </w:rPr>
              <w:t xml:space="preserve"> </w:t>
            </w:r>
          </w:p>
        </w:tc>
      </w:tr>
      <w:tr w:rsidR="00B31800" w:rsidRPr="00FD74F2" w14:paraId="5FE4DD8D" w14:textId="77777777" w:rsidTr="00F21659">
        <w:trPr>
          <w:trHeight w:val="57"/>
        </w:trPr>
        <w:tc>
          <w:tcPr>
            <w:tcW w:w="534" w:type="dxa"/>
          </w:tcPr>
          <w:p w14:paraId="7B270E64" w14:textId="77777777" w:rsidR="00B31800" w:rsidRPr="00FD74F2" w:rsidRDefault="00B31800" w:rsidP="00144CEB">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lastRenderedPageBreak/>
              <w:t>9.</w:t>
            </w:r>
          </w:p>
        </w:tc>
        <w:tc>
          <w:tcPr>
            <w:tcW w:w="2693" w:type="dxa"/>
          </w:tcPr>
          <w:p w14:paraId="24601C33" w14:textId="77777777" w:rsidR="00B31800" w:rsidRPr="00E95AD1" w:rsidRDefault="00B31800" w:rsidP="00AB1BC5">
            <w:pPr>
              <w:pStyle w:val="Normal1"/>
              <w:spacing w:after="160" w:line="240" w:lineRule="exact"/>
              <w:ind w:firstLine="0"/>
              <w:rPr>
                <w:b/>
                <w:szCs w:val="24"/>
              </w:rPr>
            </w:pPr>
            <w:r w:rsidRPr="00E95AD1">
              <w:rPr>
                <w:b/>
                <w:szCs w:val="24"/>
              </w:rPr>
              <w:t>Требования, предъявляемые к Участнику закупки (ИУЗ 5.1, 14.5)</w:t>
            </w:r>
          </w:p>
        </w:tc>
        <w:tc>
          <w:tcPr>
            <w:tcW w:w="12190" w:type="dxa"/>
          </w:tcPr>
          <w:p w14:paraId="16268C66" w14:textId="77777777" w:rsidR="00B31800" w:rsidRPr="00FD74F2" w:rsidRDefault="00B31800" w:rsidP="00144CEB">
            <w:pPr>
              <w:spacing w:after="0" w:line="240" w:lineRule="auto"/>
              <w:ind w:firstLine="539"/>
              <w:jc w:val="both"/>
              <w:rPr>
                <w:rFonts w:ascii="Times New Roman" w:hAnsi="Times New Roman"/>
                <w:sz w:val="24"/>
                <w:szCs w:val="24"/>
              </w:rPr>
            </w:pPr>
            <w:r w:rsidRPr="00FD74F2">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Государственного контракта Государственный заказчик приобретает права на такие результаты, за исключением случаев заключения Государственных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tc>
      </w:tr>
      <w:tr w:rsidR="00B31800" w:rsidRPr="00FD74F2" w14:paraId="0E30F7E1" w14:textId="77777777" w:rsidTr="00F21659">
        <w:trPr>
          <w:trHeight w:val="57"/>
        </w:trPr>
        <w:tc>
          <w:tcPr>
            <w:tcW w:w="534" w:type="dxa"/>
          </w:tcPr>
          <w:p w14:paraId="6A144269"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10.</w:t>
            </w:r>
          </w:p>
        </w:tc>
        <w:tc>
          <w:tcPr>
            <w:tcW w:w="2693" w:type="dxa"/>
          </w:tcPr>
          <w:p w14:paraId="2644AE55" w14:textId="77777777" w:rsidR="00B31800" w:rsidRPr="00E95AD1" w:rsidRDefault="00B31800" w:rsidP="002202A0">
            <w:pPr>
              <w:pStyle w:val="Normal1"/>
              <w:spacing w:after="160" w:line="240" w:lineRule="exact"/>
              <w:ind w:firstLine="0"/>
              <w:rPr>
                <w:b/>
                <w:szCs w:val="24"/>
              </w:rPr>
            </w:pPr>
            <w:r w:rsidRPr="00E95AD1">
              <w:rPr>
                <w:b/>
                <w:szCs w:val="24"/>
              </w:rPr>
              <w:t>Требования, предъявляемые к документам, входящим в состав Заявки на участие в Конкурсе (ИУЗ 14.1, 14.6,</w:t>
            </w:r>
            <w:r w:rsidR="004B2621">
              <w:rPr>
                <w:b/>
                <w:szCs w:val="24"/>
              </w:rPr>
              <w:t xml:space="preserve"> </w:t>
            </w:r>
            <w:r w:rsidRPr="00E95AD1">
              <w:rPr>
                <w:b/>
                <w:szCs w:val="24"/>
              </w:rPr>
              <w:t>14.8, 14.9, 14.10)</w:t>
            </w:r>
          </w:p>
        </w:tc>
        <w:tc>
          <w:tcPr>
            <w:tcW w:w="12190" w:type="dxa"/>
          </w:tcPr>
          <w:p w14:paraId="33E0B3D8" w14:textId="77777777" w:rsidR="00B31800" w:rsidRPr="00FD74F2" w:rsidRDefault="00B31800" w:rsidP="001A0D09">
            <w:pPr>
              <w:autoSpaceDE w:val="0"/>
              <w:autoSpaceDN w:val="0"/>
              <w:adjustRightInd w:val="0"/>
              <w:spacing w:after="0" w:line="240" w:lineRule="auto"/>
              <w:ind w:firstLine="540"/>
              <w:jc w:val="both"/>
              <w:rPr>
                <w:rFonts w:ascii="Times New Roman" w:hAnsi="Times New Roman"/>
                <w:sz w:val="24"/>
                <w:szCs w:val="24"/>
              </w:rPr>
            </w:pPr>
            <w:r w:rsidRPr="00FD74F2">
              <w:rPr>
                <w:rFonts w:ascii="Times New Roman" w:hAnsi="Times New Roman"/>
                <w:sz w:val="24"/>
                <w:szCs w:val="24"/>
              </w:rPr>
              <w:t>9. документы или заверенные копии таких документов, подтверждающие соответствие Участника конкурса и (или) предлагаемых им работ (услуг) условиям, запретам и ограничениям в случае, если такие условия, запреты и ограничения установлены Государственным заказчиком в Конкурсной документации в соответствии со статьей 14 Федерального закона – не установлено.</w:t>
            </w:r>
          </w:p>
          <w:p w14:paraId="4E602B74" w14:textId="77777777" w:rsidR="00B31800" w:rsidRPr="00FD74F2" w:rsidRDefault="00B31800" w:rsidP="001A0D09">
            <w:pPr>
              <w:autoSpaceDE w:val="0"/>
              <w:autoSpaceDN w:val="0"/>
              <w:adjustRightInd w:val="0"/>
              <w:spacing w:after="0" w:line="240" w:lineRule="auto"/>
              <w:ind w:firstLine="540"/>
              <w:jc w:val="both"/>
              <w:rPr>
                <w:rFonts w:ascii="Times New Roman" w:hAnsi="Times New Roman"/>
                <w:sz w:val="24"/>
                <w:szCs w:val="24"/>
              </w:rPr>
            </w:pPr>
            <w:r w:rsidRPr="00FD74F2">
              <w:rPr>
                <w:rFonts w:ascii="Times New Roman" w:hAnsi="Times New Roman"/>
                <w:sz w:val="24"/>
                <w:szCs w:val="24"/>
              </w:rPr>
              <w:t>10. в случаях, предусмотренных Конкурсной документацией, копии документов, подтверждающих соответствие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работе (услуге)</w:t>
            </w:r>
            <w:proofErr w:type="gramStart"/>
            <w:r w:rsidRPr="00FD74F2">
              <w:rPr>
                <w:rFonts w:ascii="Times New Roman" w:hAnsi="Times New Roman"/>
                <w:sz w:val="24"/>
                <w:szCs w:val="24"/>
              </w:rPr>
              <w:t>.</w:t>
            </w:r>
            <w:proofErr w:type="gramEnd"/>
            <w:r w:rsidRPr="00FD74F2">
              <w:rPr>
                <w:rFonts w:ascii="Times New Roman" w:hAnsi="Times New Roman"/>
                <w:sz w:val="24"/>
                <w:szCs w:val="24"/>
              </w:rPr>
              <w:t xml:space="preserve"> – </w:t>
            </w:r>
            <w:proofErr w:type="gramStart"/>
            <w:r w:rsidRPr="00FD74F2">
              <w:rPr>
                <w:rFonts w:ascii="Times New Roman" w:hAnsi="Times New Roman"/>
                <w:sz w:val="24"/>
                <w:szCs w:val="24"/>
              </w:rPr>
              <w:t>н</w:t>
            </w:r>
            <w:proofErr w:type="gramEnd"/>
            <w:r w:rsidRPr="00FD74F2">
              <w:rPr>
                <w:rFonts w:ascii="Times New Roman" w:hAnsi="Times New Roman"/>
                <w:sz w:val="24"/>
                <w:szCs w:val="24"/>
              </w:rPr>
              <w:t>е установлено;</w:t>
            </w:r>
          </w:p>
          <w:p w14:paraId="5A6FCDA4" w14:textId="77777777" w:rsidR="00B31800" w:rsidRPr="00FD74F2" w:rsidRDefault="00B31800" w:rsidP="00144CEB">
            <w:pPr>
              <w:autoSpaceDE w:val="0"/>
              <w:autoSpaceDN w:val="0"/>
              <w:adjustRightInd w:val="0"/>
              <w:spacing w:after="0" w:line="240" w:lineRule="auto"/>
              <w:ind w:firstLine="540"/>
              <w:jc w:val="both"/>
              <w:rPr>
                <w:rFonts w:ascii="Times New Roman" w:hAnsi="Times New Roman"/>
                <w:sz w:val="24"/>
                <w:szCs w:val="24"/>
              </w:rPr>
            </w:pPr>
            <w:r w:rsidRPr="00FD74F2">
              <w:rPr>
                <w:rFonts w:ascii="Times New Roman" w:hAnsi="Times New Roman"/>
                <w:sz w:val="24"/>
                <w:szCs w:val="24"/>
              </w:rPr>
              <w:t>13. документы, подтверждающие право Участника конкурса на получение преимуществ в соответствии со статьями 28 и 29 Федерального закона, или заверенные копии таких документов – не требуется.</w:t>
            </w:r>
          </w:p>
        </w:tc>
      </w:tr>
      <w:tr w:rsidR="00B31800" w:rsidRPr="00FD74F2" w14:paraId="76397E1A" w14:textId="77777777" w:rsidTr="00F21659">
        <w:trPr>
          <w:trHeight w:val="57"/>
        </w:trPr>
        <w:tc>
          <w:tcPr>
            <w:tcW w:w="534" w:type="dxa"/>
          </w:tcPr>
          <w:p w14:paraId="07A22A6A"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12.</w:t>
            </w:r>
          </w:p>
        </w:tc>
        <w:tc>
          <w:tcPr>
            <w:tcW w:w="2693" w:type="dxa"/>
          </w:tcPr>
          <w:p w14:paraId="7341D668"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Документы,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торгов (ИУЗ 14.1,14.7.)</w:t>
            </w:r>
          </w:p>
        </w:tc>
        <w:tc>
          <w:tcPr>
            <w:tcW w:w="12190" w:type="dxa"/>
          </w:tcPr>
          <w:p w14:paraId="3FCB52EF" w14:textId="77777777" w:rsidR="00B31800" w:rsidRPr="00FD74F2" w:rsidRDefault="00B31800" w:rsidP="000761E1">
            <w:pPr>
              <w:pStyle w:val="af3"/>
              <w:rPr>
                <w:rFonts w:ascii="Times New Roman" w:hAnsi="Times New Roman"/>
                <w:i/>
                <w:color w:val="FF0000"/>
                <w:sz w:val="24"/>
                <w:szCs w:val="24"/>
              </w:rPr>
            </w:pPr>
            <w:r w:rsidRPr="00FD74F2">
              <w:rPr>
                <w:rFonts w:ascii="Times New Roman" w:hAnsi="Times New Roman"/>
                <w:sz w:val="24"/>
                <w:szCs w:val="24"/>
              </w:rPr>
              <w:t>не установлено</w:t>
            </w:r>
          </w:p>
        </w:tc>
      </w:tr>
      <w:tr w:rsidR="00B31800" w:rsidRPr="00FD74F2" w14:paraId="1A1ABC9A" w14:textId="77777777" w:rsidTr="00F21659">
        <w:trPr>
          <w:trHeight w:val="57"/>
        </w:trPr>
        <w:tc>
          <w:tcPr>
            <w:tcW w:w="534" w:type="dxa"/>
          </w:tcPr>
          <w:p w14:paraId="16A79F23"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18.</w:t>
            </w:r>
          </w:p>
        </w:tc>
        <w:tc>
          <w:tcPr>
            <w:tcW w:w="2693" w:type="dxa"/>
          </w:tcPr>
          <w:p w14:paraId="3790C693"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bCs/>
                <w:sz w:val="24"/>
                <w:szCs w:val="24"/>
              </w:rPr>
              <w:t xml:space="preserve">Обеспечение Заявок на </w:t>
            </w:r>
            <w:r w:rsidRPr="00FD74F2">
              <w:rPr>
                <w:rFonts w:ascii="Times New Roman" w:hAnsi="Times New Roman"/>
                <w:b/>
                <w:sz w:val="24"/>
                <w:szCs w:val="24"/>
              </w:rPr>
              <w:t>участие в Конкурсе (ИУЗ</w:t>
            </w:r>
            <w:r w:rsidR="004B2621">
              <w:rPr>
                <w:rFonts w:ascii="Times New Roman" w:hAnsi="Times New Roman"/>
                <w:b/>
                <w:sz w:val="24"/>
                <w:szCs w:val="24"/>
              </w:rPr>
              <w:t xml:space="preserve"> </w:t>
            </w:r>
            <w:r w:rsidRPr="00FD74F2">
              <w:rPr>
                <w:rFonts w:ascii="Times New Roman" w:hAnsi="Times New Roman"/>
                <w:b/>
                <w:sz w:val="24"/>
                <w:szCs w:val="24"/>
              </w:rPr>
              <w:t>17.5-17.6)</w:t>
            </w:r>
          </w:p>
        </w:tc>
        <w:tc>
          <w:tcPr>
            <w:tcW w:w="12190" w:type="dxa"/>
          </w:tcPr>
          <w:p w14:paraId="481ECC78" w14:textId="77777777" w:rsidR="00B31800" w:rsidRPr="00FD74F2" w:rsidRDefault="00B31800" w:rsidP="001A0D09">
            <w:pPr>
              <w:spacing w:after="0" w:line="240" w:lineRule="auto"/>
              <w:jc w:val="both"/>
              <w:rPr>
                <w:rFonts w:ascii="Times New Roman" w:hAnsi="Times New Roman"/>
                <w:color w:val="000000"/>
                <w:sz w:val="24"/>
                <w:szCs w:val="24"/>
              </w:rPr>
            </w:pPr>
            <w:r w:rsidRPr="00FD74F2">
              <w:rPr>
                <w:rFonts w:ascii="Times New Roman" w:hAnsi="Times New Roman"/>
                <w:color w:val="000000"/>
                <w:sz w:val="24"/>
                <w:szCs w:val="24"/>
              </w:rPr>
              <w:t>Размер обеспечения Заявки 1% от начальной (максимальной) цены Государственного контракта, что составляет</w:t>
            </w:r>
            <w:r w:rsidRPr="00FD74F2">
              <w:rPr>
                <w:rFonts w:ascii="Times New Roman" w:hAnsi="Times New Roman"/>
                <w:color w:val="000000"/>
                <w:sz w:val="24"/>
                <w:szCs w:val="24"/>
              </w:rPr>
              <w:br/>
              <w:t>60 000 (шестьдесят тысяч) рублей 00 коп.</w:t>
            </w:r>
          </w:p>
          <w:p w14:paraId="6096F3FB" w14:textId="77777777" w:rsidR="00B31800" w:rsidRPr="00FD74F2" w:rsidRDefault="00B31800" w:rsidP="00144CEB">
            <w:pPr>
              <w:spacing w:after="0" w:line="240" w:lineRule="auto"/>
              <w:jc w:val="both"/>
              <w:rPr>
                <w:rFonts w:ascii="Times New Roman" w:hAnsi="Times New Roman"/>
                <w:color w:val="000000"/>
                <w:sz w:val="24"/>
                <w:szCs w:val="24"/>
                <w:vertAlign w:val="superscript"/>
              </w:rPr>
            </w:pPr>
          </w:p>
        </w:tc>
      </w:tr>
      <w:tr w:rsidR="00B31800" w:rsidRPr="00FD74F2" w14:paraId="428E41EE" w14:textId="77777777" w:rsidTr="00F21659">
        <w:trPr>
          <w:trHeight w:val="57"/>
        </w:trPr>
        <w:tc>
          <w:tcPr>
            <w:tcW w:w="534" w:type="dxa"/>
          </w:tcPr>
          <w:p w14:paraId="0EC22050" w14:textId="77777777" w:rsidR="00B31800" w:rsidRPr="00FD74F2" w:rsidRDefault="00B31800" w:rsidP="001A0D09">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19.</w:t>
            </w:r>
          </w:p>
        </w:tc>
        <w:tc>
          <w:tcPr>
            <w:tcW w:w="2693" w:type="dxa"/>
          </w:tcPr>
          <w:p w14:paraId="485E51A9" w14:textId="77777777" w:rsidR="00B31800" w:rsidRPr="00FD74F2" w:rsidRDefault="00B31800" w:rsidP="00AB1BC5">
            <w:pPr>
              <w:widowControl w:val="0"/>
              <w:autoSpaceDE w:val="0"/>
              <w:autoSpaceDN w:val="0"/>
              <w:adjustRightInd w:val="0"/>
              <w:spacing w:after="0" w:line="240" w:lineRule="auto"/>
              <w:rPr>
                <w:rFonts w:ascii="Times New Roman" w:hAnsi="Times New Roman"/>
                <w:b/>
                <w:bCs/>
                <w:sz w:val="24"/>
                <w:szCs w:val="24"/>
              </w:rPr>
            </w:pPr>
            <w:r w:rsidRPr="00FD74F2">
              <w:rPr>
                <w:rFonts w:ascii="Times New Roman" w:hAnsi="Times New Roman"/>
                <w:b/>
                <w:sz w:val="24"/>
                <w:szCs w:val="24"/>
              </w:rPr>
              <w:t>Обеспечение исполнения Государственного контракта (ИУЗ 24)</w:t>
            </w:r>
          </w:p>
        </w:tc>
        <w:tc>
          <w:tcPr>
            <w:tcW w:w="12190" w:type="dxa"/>
          </w:tcPr>
          <w:p w14:paraId="656FADDD" w14:textId="77777777" w:rsidR="00B31800" w:rsidRPr="00E95AD1" w:rsidRDefault="00B31800" w:rsidP="001A0D09">
            <w:pPr>
              <w:pStyle w:val="af5"/>
              <w:jc w:val="both"/>
              <w:rPr>
                <w:sz w:val="24"/>
              </w:rPr>
            </w:pPr>
            <w:r w:rsidRPr="00E95AD1">
              <w:rPr>
                <w:sz w:val="24"/>
              </w:rPr>
              <w:t>Размер обеспечения исполнения Государственного контракта:</w:t>
            </w:r>
          </w:p>
          <w:p w14:paraId="086DDF97" w14:textId="77777777" w:rsidR="00B31800" w:rsidRPr="00FD74F2" w:rsidRDefault="00B31800" w:rsidP="001A0D09">
            <w:pPr>
              <w:spacing w:after="0" w:line="240" w:lineRule="auto"/>
              <w:jc w:val="both"/>
              <w:rPr>
                <w:rFonts w:ascii="Times New Roman" w:hAnsi="Times New Roman"/>
                <w:sz w:val="24"/>
                <w:szCs w:val="24"/>
              </w:rPr>
            </w:pPr>
            <w:r w:rsidRPr="00FD74F2">
              <w:rPr>
                <w:rFonts w:ascii="Times New Roman" w:hAnsi="Times New Roman"/>
                <w:sz w:val="24"/>
                <w:szCs w:val="24"/>
              </w:rPr>
              <w:t>30% от начальной (максимальной) цены, что составляет:</w:t>
            </w:r>
          </w:p>
          <w:p w14:paraId="7A275155" w14:textId="77777777" w:rsidR="00B31800" w:rsidRPr="00FD74F2" w:rsidRDefault="00B31800" w:rsidP="001A0D09">
            <w:pPr>
              <w:spacing w:after="0" w:line="240" w:lineRule="auto"/>
              <w:jc w:val="both"/>
              <w:rPr>
                <w:rFonts w:ascii="Times New Roman" w:hAnsi="Times New Roman"/>
                <w:sz w:val="24"/>
                <w:szCs w:val="24"/>
              </w:rPr>
            </w:pPr>
            <w:r w:rsidRPr="00FD74F2">
              <w:rPr>
                <w:rFonts w:ascii="Times New Roman" w:hAnsi="Times New Roman"/>
                <w:sz w:val="24"/>
                <w:szCs w:val="24"/>
              </w:rPr>
              <w:t xml:space="preserve"> 1 800 000 (Один миллион восемьсот тысяч) рублей 00 коп.</w:t>
            </w:r>
          </w:p>
          <w:p w14:paraId="516833E5" w14:textId="77777777" w:rsidR="00B31800" w:rsidRDefault="00B31800" w:rsidP="00272385">
            <w:pPr>
              <w:spacing w:after="0" w:line="240" w:lineRule="auto"/>
              <w:jc w:val="both"/>
              <w:rPr>
                <w:rFonts w:ascii="Times New Roman" w:hAnsi="Times New Roman"/>
                <w:b/>
                <w:sz w:val="24"/>
                <w:szCs w:val="24"/>
                <w:u w:val="single"/>
              </w:rPr>
            </w:pPr>
          </w:p>
          <w:p w14:paraId="259BC883" w14:textId="77777777" w:rsidR="00B31800" w:rsidRPr="00E95AD1" w:rsidRDefault="00B31800" w:rsidP="00272385">
            <w:pPr>
              <w:spacing w:after="0" w:line="240" w:lineRule="auto"/>
              <w:jc w:val="both"/>
              <w:rPr>
                <w:rFonts w:ascii="Times New Roman" w:hAnsi="Times New Roman"/>
                <w:b/>
                <w:sz w:val="24"/>
                <w:szCs w:val="24"/>
                <w:u w:val="single"/>
              </w:rPr>
            </w:pPr>
            <w:r w:rsidRPr="00E95AD1">
              <w:rPr>
                <w:rFonts w:ascii="Times New Roman" w:hAnsi="Times New Roman"/>
                <w:b/>
                <w:sz w:val="24"/>
                <w:szCs w:val="24"/>
                <w:u w:val="single"/>
              </w:rPr>
              <w:lastRenderedPageBreak/>
              <w:t>б) Обеспечение банковской гарантией</w:t>
            </w:r>
          </w:p>
          <w:p w14:paraId="646807C7" w14:textId="77777777" w:rsidR="00B31800" w:rsidRPr="00E95AD1" w:rsidRDefault="00B31800" w:rsidP="00EF682F">
            <w:pPr>
              <w:spacing w:after="0" w:line="240" w:lineRule="auto"/>
              <w:ind w:firstLine="540"/>
              <w:jc w:val="both"/>
              <w:rPr>
                <w:rFonts w:ascii="Times New Roman" w:hAnsi="Times New Roman"/>
                <w:sz w:val="24"/>
                <w:szCs w:val="24"/>
              </w:rPr>
            </w:pPr>
            <w:proofErr w:type="gramStart"/>
            <w:r w:rsidRPr="00E95AD1">
              <w:rPr>
                <w:rFonts w:ascii="Times New Roman" w:hAnsi="Times New Roman"/>
                <w:iCs/>
                <w:sz w:val="24"/>
                <w:szCs w:val="24"/>
              </w:rPr>
              <w:t xml:space="preserve">Государственный </w:t>
            </w:r>
            <w:r w:rsidRPr="00E95AD1">
              <w:rPr>
                <w:rFonts w:ascii="Times New Roman" w:hAnsi="Times New Roman"/>
                <w:sz w:val="24"/>
                <w:szCs w:val="24"/>
              </w:rPr>
              <w:t>заказчик в качестве обеспечения исполнения контрактов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14:paraId="05FF545C" w14:textId="77777777" w:rsidR="00B31800" w:rsidRPr="00E95AD1" w:rsidRDefault="00B31800" w:rsidP="00EF682F">
            <w:pPr>
              <w:spacing w:after="0" w:line="240" w:lineRule="auto"/>
              <w:ind w:firstLine="601"/>
              <w:jc w:val="both"/>
              <w:rPr>
                <w:rFonts w:ascii="Times New Roman" w:eastAsia="Arial Unicode MS" w:hAnsi="Times New Roman"/>
                <w:sz w:val="24"/>
                <w:szCs w:val="24"/>
              </w:rPr>
            </w:pPr>
            <w:r w:rsidRPr="00E95AD1">
              <w:rPr>
                <w:rFonts w:ascii="Times New Roman" w:eastAsia="Arial Unicode MS" w:hAnsi="Times New Roman"/>
                <w:sz w:val="24"/>
                <w:szCs w:val="24"/>
              </w:rPr>
              <w:t xml:space="preserve">Срок действия представленного Исполнителем обеспечения исполнения Государственного контракта в виде безотзывной банковской гарантии должен превышать срок действия </w:t>
            </w:r>
            <w:r w:rsidRPr="00E95AD1">
              <w:rPr>
                <w:rFonts w:ascii="Times New Roman" w:hAnsi="Times New Roman"/>
                <w:sz w:val="24"/>
                <w:szCs w:val="24"/>
              </w:rPr>
              <w:t xml:space="preserve">Государственного </w:t>
            </w:r>
            <w:r w:rsidRPr="00E95AD1">
              <w:rPr>
                <w:rFonts w:ascii="Times New Roman" w:eastAsia="Arial Unicode MS" w:hAnsi="Times New Roman"/>
                <w:sz w:val="24"/>
                <w:szCs w:val="24"/>
              </w:rPr>
              <w:t xml:space="preserve">контракта не менее чем на один месяц. Истечение срока предъявления требований по банковской гарантии </w:t>
            </w:r>
            <w:r>
              <w:rPr>
                <w:rFonts w:ascii="Times New Roman" w:eastAsia="Arial Unicode MS" w:hAnsi="Times New Roman"/>
                <w:sz w:val="24"/>
                <w:szCs w:val="24"/>
              </w:rPr>
              <w:t>–</w:t>
            </w:r>
            <w:r w:rsidRPr="00E95AD1">
              <w:rPr>
                <w:rFonts w:ascii="Times New Roman" w:eastAsia="Arial Unicode MS" w:hAnsi="Times New Roman"/>
                <w:sz w:val="24"/>
                <w:szCs w:val="24"/>
              </w:rPr>
              <w:t xml:space="preserve"> </w:t>
            </w:r>
            <w:r>
              <w:rPr>
                <w:rFonts w:ascii="Times New Roman" w:eastAsia="Arial Unicode MS" w:hAnsi="Times New Roman"/>
                <w:sz w:val="24"/>
                <w:szCs w:val="24"/>
                <w:lang w:val="en-US"/>
              </w:rPr>
              <w:t>09</w:t>
            </w:r>
            <w:r>
              <w:rPr>
                <w:rFonts w:ascii="Times New Roman" w:eastAsia="Arial Unicode MS" w:hAnsi="Times New Roman"/>
                <w:sz w:val="24"/>
                <w:szCs w:val="24"/>
              </w:rPr>
              <w:t>.03.2020г.</w:t>
            </w:r>
            <w:r w:rsidRPr="00E95AD1">
              <w:rPr>
                <w:rFonts w:ascii="Times New Roman" w:eastAsia="Arial Unicode MS" w:hAnsi="Times New Roman"/>
                <w:sz w:val="24"/>
                <w:szCs w:val="24"/>
              </w:rPr>
              <w:t xml:space="preserve"> </w:t>
            </w:r>
          </w:p>
          <w:p w14:paraId="2F53F296" w14:textId="77777777" w:rsidR="00B31800" w:rsidRPr="00FD74F2" w:rsidRDefault="00B31800" w:rsidP="001A0D09">
            <w:pPr>
              <w:spacing w:after="0" w:line="240" w:lineRule="auto"/>
              <w:jc w:val="both"/>
              <w:rPr>
                <w:rFonts w:ascii="Times New Roman" w:hAnsi="Times New Roman"/>
                <w:sz w:val="24"/>
                <w:szCs w:val="24"/>
                <w:vertAlign w:val="superscript"/>
              </w:rPr>
            </w:pPr>
          </w:p>
        </w:tc>
      </w:tr>
      <w:tr w:rsidR="00B31800" w:rsidRPr="00FD74F2" w14:paraId="706935F5" w14:textId="77777777" w:rsidTr="00F21659">
        <w:trPr>
          <w:trHeight w:val="57"/>
        </w:trPr>
        <w:tc>
          <w:tcPr>
            <w:tcW w:w="534" w:type="dxa"/>
          </w:tcPr>
          <w:p w14:paraId="66840E57" w14:textId="77777777" w:rsidR="00B31800" w:rsidRPr="00FD74F2" w:rsidRDefault="00B31800" w:rsidP="00144CEB">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lang w:val="en-US"/>
              </w:rPr>
              <w:lastRenderedPageBreak/>
              <w:t>20</w:t>
            </w:r>
            <w:r w:rsidRPr="00FD74F2">
              <w:rPr>
                <w:rFonts w:ascii="Times New Roman" w:hAnsi="Times New Roman"/>
                <w:b/>
                <w:sz w:val="24"/>
                <w:szCs w:val="24"/>
              </w:rPr>
              <w:t>.</w:t>
            </w:r>
          </w:p>
        </w:tc>
        <w:tc>
          <w:tcPr>
            <w:tcW w:w="2693" w:type="dxa"/>
          </w:tcPr>
          <w:p w14:paraId="7327195C" w14:textId="77777777" w:rsidR="00B31800" w:rsidRPr="00FD74F2" w:rsidRDefault="00B31800" w:rsidP="00877E8C">
            <w:pPr>
              <w:widowControl w:val="0"/>
              <w:autoSpaceDE w:val="0"/>
              <w:autoSpaceDN w:val="0"/>
              <w:adjustRightInd w:val="0"/>
              <w:spacing w:after="0" w:line="240" w:lineRule="auto"/>
              <w:rPr>
                <w:rFonts w:ascii="Times New Roman" w:hAnsi="Times New Roman"/>
                <w:b/>
                <w:sz w:val="24"/>
                <w:szCs w:val="24"/>
              </w:rPr>
            </w:pPr>
            <w:r w:rsidRPr="00FD74F2">
              <w:rPr>
                <w:rFonts w:ascii="Times New Roman" w:hAnsi="Times New Roman"/>
                <w:b/>
                <w:sz w:val="24"/>
                <w:szCs w:val="24"/>
              </w:rPr>
              <w:t>Сведения о предоставлении преимуществ Участникам закупки в соответствии со статьями 28-30 Федерального закона</w:t>
            </w:r>
          </w:p>
        </w:tc>
        <w:tc>
          <w:tcPr>
            <w:tcW w:w="12190" w:type="dxa"/>
          </w:tcPr>
          <w:p w14:paraId="3E04E4FE" w14:textId="77777777" w:rsidR="00B31800" w:rsidRPr="00FD74F2" w:rsidRDefault="00B31800" w:rsidP="00877E8C">
            <w:pPr>
              <w:widowControl w:val="0"/>
              <w:spacing w:after="0" w:line="240" w:lineRule="auto"/>
              <w:rPr>
                <w:rFonts w:ascii="Times New Roman" w:hAnsi="Times New Roman"/>
                <w:sz w:val="24"/>
                <w:szCs w:val="24"/>
              </w:rPr>
            </w:pPr>
            <w:r w:rsidRPr="00FD74F2">
              <w:rPr>
                <w:rFonts w:ascii="Times New Roman" w:hAnsi="Times New Roman"/>
                <w:sz w:val="24"/>
                <w:szCs w:val="24"/>
              </w:rPr>
              <w:t xml:space="preserve">по статье 28 Федерального закона – не </w:t>
            </w:r>
            <w:r w:rsidRPr="00164768">
              <w:rPr>
                <w:rFonts w:ascii="Times New Roman" w:hAnsi="Times New Roman"/>
              </w:rPr>
              <w:t>установлено</w:t>
            </w:r>
          </w:p>
          <w:p w14:paraId="5CD1C6CD" w14:textId="77777777" w:rsidR="00B31800" w:rsidRPr="00FD74F2" w:rsidRDefault="00B31800" w:rsidP="00877E8C">
            <w:pPr>
              <w:autoSpaceDE w:val="0"/>
              <w:autoSpaceDN w:val="0"/>
              <w:adjustRightInd w:val="0"/>
              <w:spacing w:after="0" w:line="240" w:lineRule="auto"/>
              <w:jc w:val="both"/>
              <w:rPr>
                <w:rFonts w:ascii="Times New Roman" w:hAnsi="Times New Roman"/>
                <w:sz w:val="24"/>
                <w:szCs w:val="24"/>
              </w:rPr>
            </w:pPr>
            <w:r w:rsidRPr="00FD74F2">
              <w:rPr>
                <w:rFonts w:ascii="Times New Roman" w:hAnsi="Times New Roman"/>
                <w:sz w:val="24"/>
                <w:szCs w:val="24"/>
              </w:rPr>
              <w:t xml:space="preserve">по статье 29 Федерального закона – не </w:t>
            </w:r>
            <w:r w:rsidRPr="00164768">
              <w:rPr>
                <w:rFonts w:ascii="Times New Roman" w:hAnsi="Times New Roman"/>
              </w:rPr>
              <w:t>установлено</w:t>
            </w:r>
          </w:p>
          <w:p w14:paraId="76C4A134" w14:textId="77777777" w:rsidR="00B31800" w:rsidRPr="00FD74F2" w:rsidRDefault="00B31800" w:rsidP="00877E8C">
            <w:pPr>
              <w:autoSpaceDE w:val="0"/>
              <w:autoSpaceDN w:val="0"/>
              <w:adjustRightInd w:val="0"/>
              <w:spacing w:after="0" w:line="240" w:lineRule="auto"/>
              <w:jc w:val="both"/>
              <w:rPr>
                <w:rFonts w:ascii="Times New Roman" w:hAnsi="Times New Roman"/>
                <w:sz w:val="24"/>
                <w:szCs w:val="24"/>
              </w:rPr>
            </w:pPr>
            <w:r w:rsidRPr="00FD74F2">
              <w:rPr>
                <w:rFonts w:ascii="Times New Roman" w:hAnsi="Times New Roman"/>
                <w:sz w:val="24"/>
                <w:szCs w:val="24"/>
              </w:rPr>
              <w:t xml:space="preserve">по статье 30 Федерального закона – не </w:t>
            </w:r>
            <w:r w:rsidRPr="00164768">
              <w:rPr>
                <w:rFonts w:ascii="Times New Roman" w:hAnsi="Times New Roman"/>
              </w:rPr>
              <w:t>установлено</w:t>
            </w:r>
          </w:p>
        </w:tc>
      </w:tr>
      <w:tr w:rsidR="00B31800" w:rsidRPr="00FD74F2" w14:paraId="3ED0F517" w14:textId="77777777" w:rsidTr="00F21659">
        <w:trPr>
          <w:trHeight w:val="57"/>
        </w:trPr>
        <w:tc>
          <w:tcPr>
            <w:tcW w:w="534" w:type="dxa"/>
            <w:shd w:val="clear" w:color="auto" w:fill="D9D9D9"/>
          </w:tcPr>
          <w:p w14:paraId="0F47F1C4" w14:textId="77777777" w:rsidR="00B31800" w:rsidRPr="00FD74F2" w:rsidRDefault="00B31800" w:rsidP="001A0D09">
            <w:pPr>
              <w:widowControl w:val="0"/>
              <w:autoSpaceDE w:val="0"/>
              <w:autoSpaceDN w:val="0"/>
              <w:adjustRightInd w:val="0"/>
              <w:spacing w:after="0" w:line="240" w:lineRule="auto"/>
              <w:rPr>
                <w:rFonts w:ascii="Times New Roman" w:hAnsi="Times New Roman"/>
                <w:b/>
                <w:spacing w:val="-3"/>
                <w:sz w:val="24"/>
                <w:szCs w:val="24"/>
              </w:rPr>
            </w:pPr>
            <w:r w:rsidRPr="00FD74F2">
              <w:rPr>
                <w:rFonts w:ascii="Times New Roman" w:hAnsi="Times New Roman"/>
                <w:b/>
                <w:spacing w:val="-3"/>
                <w:sz w:val="24"/>
                <w:szCs w:val="24"/>
              </w:rPr>
              <w:t>22.</w:t>
            </w:r>
          </w:p>
        </w:tc>
        <w:tc>
          <w:tcPr>
            <w:tcW w:w="2693" w:type="dxa"/>
            <w:shd w:val="clear" w:color="auto" w:fill="D9D9D9"/>
          </w:tcPr>
          <w:p w14:paraId="5612A61F" w14:textId="77777777" w:rsidR="00B31800" w:rsidRPr="00FD74F2" w:rsidRDefault="00B31800" w:rsidP="00AB1BC5">
            <w:pPr>
              <w:widowControl w:val="0"/>
              <w:autoSpaceDE w:val="0"/>
              <w:autoSpaceDN w:val="0"/>
              <w:adjustRightInd w:val="0"/>
              <w:spacing w:after="0" w:line="240" w:lineRule="auto"/>
              <w:rPr>
                <w:rFonts w:ascii="Times New Roman" w:hAnsi="Times New Roman"/>
                <w:b/>
                <w:spacing w:val="-3"/>
                <w:sz w:val="24"/>
                <w:szCs w:val="24"/>
              </w:rPr>
            </w:pPr>
            <w:r w:rsidRPr="00FD74F2">
              <w:rPr>
                <w:rFonts w:ascii="Times New Roman" w:hAnsi="Times New Roman"/>
                <w:b/>
                <w:sz w:val="24"/>
                <w:szCs w:val="24"/>
              </w:rPr>
              <w:t>Порядок оценки заявок Участников закупки</w:t>
            </w:r>
            <w:r w:rsidRPr="00FD74F2">
              <w:rPr>
                <w:rFonts w:ascii="Times New Roman" w:hAnsi="Times New Roman"/>
                <w:sz w:val="24"/>
                <w:szCs w:val="24"/>
              </w:rPr>
              <w:t xml:space="preserve"> (</w:t>
            </w:r>
            <w:r w:rsidRPr="00FD74F2">
              <w:rPr>
                <w:rFonts w:ascii="Times New Roman" w:hAnsi="Times New Roman"/>
                <w:b/>
                <w:sz w:val="24"/>
                <w:szCs w:val="24"/>
              </w:rPr>
              <w:t>ИУЗ 21)</w:t>
            </w:r>
          </w:p>
        </w:tc>
        <w:tc>
          <w:tcPr>
            <w:tcW w:w="12190" w:type="dxa"/>
            <w:shd w:val="clear" w:color="auto" w:fill="D9D9D9"/>
          </w:tcPr>
          <w:p w14:paraId="247BDCC3" w14:textId="77777777" w:rsidR="00B31800" w:rsidRPr="00FD74F2" w:rsidRDefault="00B31800" w:rsidP="001A0D09">
            <w:pPr>
              <w:widowControl w:val="0"/>
              <w:autoSpaceDE w:val="0"/>
              <w:autoSpaceDN w:val="0"/>
              <w:adjustRightInd w:val="0"/>
              <w:spacing w:after="0" w:line="240" w:lineRule="auto"/>
              <w:ind w:left="34"/>
              <w:jc w:val="both"/>
              <w:rPr>
                <w:rFonts w:ascii="Times New Roman" w:hAnsi="Times New Roman"/>
                <w:sz w:val="24"/>
                <w:szCs w:val="24"/>
              </w:rPr>
            </w:pPr>
            <w:r w:rsidRPr="00FD74F2">
              <w:rPr>
                <w:rFonts w:ascii="Times New Roman" w:hAnsi="Times New Roman"/>
                <w:sz w:val="24"/>
                <w:szCs w:val="24"/>
              </w:rPr>
              <w:t>Порядок оценки заявок Участников закупки установлен в Приложении №1</w:t>
            </w:r>
          </w:p>
        </w:tc>
      </w:tr>
    </w:tbl>
    <w:p w14:paraId="71573B6F" w14:textId="77777777" w:rsidR="00B31800" w:rsidRPr="00E95AD1" w:rsidRDefault="00B31800" w:rsidP="001A0D09">
      <w:pPr>
        <w:widowControl w:val="0"/>
        <w:spacing w:after="0" w:line="240" w:lineRule="auto"/>
        <w:ind w:firstLine="709"/>
        <w:jc w:val="both"/>
        <w:rPr>
          <w:rFonts w:ascii="Times New Roman" w:hAnsi="Times New Roman"/>
          <w:sz w:val="24"/>
        </w:rPr>
      </w:pPr>
    </w:p>
    <w:p w14:paraId="3A90077D" w14:textId="77777777" w:rsidR="00B31800" w:rsidRPr="00E95AD1" w:rsidRDefault="00B31800" w:rsidP="00C17EA5">
      <w:pPr>
        <w:pStyle w:val="22"/>
        <w:ind w:firstLine="0"/>
        <w:rPr>
          <w:sz w:val="24"/>
          <w:szCs w:val="24"/>
        </w:rPr>
      </w:pPr>
      <w:r w:rsidRPr="00E95AD1">
        <w:rPr>
          <w:sz w:val="24"/>
          <w:szCs w:val="24"/>
        </w:rPr>
        <w:t>9. Требование об объеме привлечения СМП и СОНКО</w:t>
      </w:r>
    </w:p>
    <w:p w14:paraId="427C0B1F" w14:textId="77777777" w:rsidR="00B31800" w:rsidRPr="00E95AD1" w:rsidRDefault="00B31800" w:rsidP="00C17EA5">
      <w:pPr>
        <w:widowControl w:val="0"/>
        <w:spacing w:after="0" w:line="240" w:lineRule="auto"/>
        <w:ind w:firstLine="709"/>
        <w:jc w:val="both"/>
        <w:rPr>
          <w:rFonts w:ascii="Times New Roman" w:hAnsi="Times New Roman"/>
          <w:sz w:val="24"/>
          <w:szCs w:val="24"/>
        </w:rPr>
      </w:pPr>
      <w:r w:rsidRPr="00E95AD1">
        <w:rPr>
          <w:rFonts w:ascii="Times New Roman" w:hAnsi="Times New Roman"/>
          <w:sz w:val="24"/>
          <w:szCs w:val="24"/>
        </w:rPr>
        <w:t>Исполнитель обязан 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работ, (услуг) стоимость которых составляет</w:t>
      </w:r>
      <w:r>
        <w:rPr>
          <w:rFonts w:ascii="Times New Roman" w:hAnsi="Times New Roman"/>
          <w:sz w:val="24"/>
          <w:szCs w:val="24"/>
        </w:rPr>
        <w:t xml:space="preserve"> 15</w:t>
      </w:r>
      <w:r w:rsidRPr="00E95AD1">
        <w:rPr>
          <w:rFonts w:ascii="Times New Roman" w:hAnsi="Times New Roman"/>
          <w:sz w:val="24"/>
          <w:szCs w:val="24"/>
        </w:rPr>
        <w:t xml:space="preserve"> % (</w:t>
      </w:r>
      <w:r>
        <w:rPr>
          <w:rFonts w:ascii="Times New Roman" w:hAnsi="Times New Roman"/>
          <w:sz w:val="24"/>
          <w:szCs w:val="24"/>
        </w:rPr>
        <w:t>пятнадцать</w:t>
      </w:r>
      <w:r w:rsidRPr="00E95AD1">
        <w:rPr>
          <w:rFonts w:ascii="Times New Roman" w:hAnsi="Times New Roman"/>
          <w:sz w:val="24"/>
          <w:szCs w:val="24"/>
        </w:rPr>
        <w:t>) процентов от общей стоимости (цены) работ (услуг)</w:t>
      </w:r>
      <w:r>
        <w:rPr>
          <w:rFonts w:ascii="Times New Roman" w:hAnsi="Times New Roman"/>
          <w:sz w:val="24"/>
          <w:szCs w:val="24"/>
        </w:rPr>
        <w:t>, установленной Государственным.</w:t>
      </w:r>
    </w:p>
    <w:p w14:paraId="2BC36D65" w14:textId="77777777" w:rsidR="00B31800" w:rsidRPr="00E95AD1" w:rsidRDefault="00B31800" w:rsidP="001A0D09">
      <w:pPr>
        <w:widowControl w:val="0"/>
        <w:spacing w:after="0" w:line="240" w:lineRule="auto"/>
        <w:ind w:firstLine="709"/>
        <w:jc w:val="both"/>
        <w:rPr>
          <w:rFonts w:ascii="Times New Roman" w:hAnsi="Times New Roman"/>
          <w:sz w:val="24"/>
        </w:rPr>
      </w:pPr>
    </w:p>
    <w:p w14:paraId="034879F6" w14:textId="77777777" w:rsidR="00B31800" w:rsidRDefault="00B31800" w:rsidP="001A0D09">
      <w:pPr>
        <w:pStyle w:val="22"/>
        <w:ind w:firstLine="0"/>
        <w:rPr>
          <w:sz w:val="24"/>
          <w:szCs w:val="24"/>
        </w:rPr>
      </w:pPr>
      <w:r>
        <w:rPr>
          <w:sz w:val="24"/>
          <w:szCs w:val="24"/>
        </w:rPr>
        <w:t>10. Для целей заполнения столбца 3 пункта 5.2. Формы 3 «</w:t>
      </w:r>
      <w:r w:rsidRPr="0002324B">
        <w:rPr>
          <w:sz w:val="24"/>
          <w:szCs w:val="24"/>
        </w:rPr>
        <w:t>ЗАЯВКА УЧАСТНИКА ЗАКУПКИ, ВКЛЮЧАЮЩАЯ ПРЕДЛОЖЕНИЕ УЧАСТНИКА ЗАКУПКИ В ОТНОШЕНИИ ОБЪЕКТА ЗАКУПКИ</w:t>
      </w:r>
      <w:r>
        <w:rPr>
          <w:sz w:val="24"/>
          <w:szCs w:val="24"/>
        </w:rPr>
        <w:t>» Конкурсной документации представлены следующие сведения: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7"/>
        <w:gridCol w:w="3733"/>
        <w:gridCol w:w="5528"/>
        <w:gridCol w:w="4961"/>
      </w:tblGrid>
      <w:tr w:rsidR="00B31800" w:rsidRPr="00FD74F2" w14:paraId="0B3F12ED" w14:textId="77777777" w:rsidTr="00C800EC">
        <w:trPr>
          <w:trHeight w:val="20"/>
        </w:trPr>
        <w:tc>
          <w:tcPr>
            <w:tcW w:w="1087" w:type="dxa"/>
            <w:shd w:val="clear" w:color="auto" w:fill="D9D9D9"/>
            <w:vAlign w:val="center"/>
          </w:tcPr>
          <w:p w14:paraId="0E7B83AC"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Номер этапа работ (услуг)</w:t>
            </w:r>
          </w:p>
        </w:tc>
        <w:tc>
          <w:tcPr>
            <w:tcW w:w="3733" w:type="dxa"/>
            <w:shd w:val="clear" w:color="auto" w:fill="D9D9D9"/>
            <w:vAlign w:val="center"/>
          </w:tcPr>
          <w:p w14:paraId="337724E5"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Наименование работ (услуг)</w:t>
            </w:r>
          </w:p>
        </w:tc>
        <w:tc>
          <w:tcPr>
            <w:tcW w:w="5528" w:type="dxa"/>
            <w:shd w:val="clear" w:color="auto" w:fill="D9D9D9"/>
            <w:vAlign w:val="center"/>
          </w:tcPr>
          <w:p w14:paraId="7CCF33A3"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Требования, установленные Заказчиком к работам (услугам) в разделе IV «Заказ на выполнение работ (оказание услуг)», в отношении которых производится оценка Предложения участника</w:t>
            </w:r>
          </w:p>
        </w:tc>
        <w:tc>
          <w:tcPr>
            <w:tcW w:w="4961" w:type="dxa"/>
            <w:shd w:val="clear" w:color="auto" w:fill="D9D9D9"/>
            <w:vAlign w:val="center"/>
          </w:tcPr>
          <w:p w14:paraId="33FCFB3D"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Минимальные (максимальные) требования, установленные Заказчиком к работам (услугам) в разделе IV «Заказ на выполнение работ (оказание услуг)»</w:t>
            </w:r>
          </w:p>
        </w:tc>
      </w:tr>
      <w:tr w:rsidR="00B31800" w:rsidRPr="00FD74F2" w14:paraId="56E1AA90" w14:textId="77777777" w:rsidTr="00C800EC">
        <w:trPr>
          <w:trHeight w:val="20"/>
        </w:trPr>
        <w:tc>
          <w:tcPr>
            <w:tcW w:w="1087" w:type="dxa"/>
            <w:shd w:val="clear" w:color="auto" w:fill="FFFFFF"/>
            <w:vAlign w:val="center"/>
          </w:tcPr>
          <w:p w14:paraId="0DC5D7AE"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1</w:t>
            </w:r>
          </w:p>
        </w:tc>
        <w:tc>
          <w:tcPr>
            <w:tcW w:w="3733" w:type="dxa"/>
            <w:shd w:val="clear" w:color="auto" w:fill="FFFFFF"/>
            <w:vAlign w:val="center"/>
          </w:tcPr>
          <w:p w14:paraId="79EFEFEB"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2</w:t>
            </w:r>
          </w:p>
        </w:tc>
        <w:tc>
          <w:tcPr>
            <w:tcW w:w="5528" w:type="dxa"/>
            <w:shd w:val="clear" w:color="auto" w:fill="FFFFFF"/>
            <w:vAlign w:val="center"/>
          </w:tcPr>
          <w:p w14:paraId="04D4160B"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3</w:t>
            </w:r>
          </w:p>
        </w:tc>
        <w:tc>
          <w:tcPr>
            <w:tcW w:w="4961" w:type="dxa"/>
            <w:shd w:val="clear" w:color="auto" w:fill="FFFFFF"/>
            <w:vAlign w:val="center"/>
          </w:tcPr>
          <w:p w14:paraId="575E4749" w14:textId="77777777" w:rsidR="00B31800" w:rsidRPr="00FD74F2" w:rsidRDefault="00B31800" w:rsidP="00D5089B">
            <w:pPr>
              <w:pStyle w:val="af2"/>
              <w:spacing w:after="0"/>
              <w:rPr>
                <w:rFonts w:ascii="Times New Roman" w:hAnsi="Times New Roman"/>
                <w:sz w:val="18"/>
                <w:szCs w:val="18"/>
              </w:rPr>
            </w:pPr>
            <w:r w:rsidRPr="00FD74F2">
              <w:rPr>
                <w:rFonts w:ascii="Times New Roman" w:hAnsi="Times New Roman"/>
                <w:sz w:val="18"/>
                <w:szCs w:val="18"/>
              </w:rPr>
              <w:t>3</w:t>
            </w:r>
          </w:p>
        </w:tc>
      </w:tr>
      <w:tr w:rsidR="00B31800" w:rsidRPr="00FD74F2" w14:paraId="3BB2CD2B" w14:textId="77777777" w:rsidTr="00C800EC">
        <w:trPr>
          <w:trHeight w:val="20"/>
        </w:trPr>
        <w:tc>
          <w:tcPr>
            <w:tcW w:w="15309" w:type="dxa"/>
            <w:gridSpan w:val="4"/>
            <w:vAlign w:val="center"/>
          </w:tcPr>
          <w:p w14:paraId="2A59377F" w14:textId="5FD97648" w:rsidR="00B31800" w:rsidRPr="00FD74F2" w:rsidRDefault="00B31800" w:rsidP="00886C49">
            <w:pPr>
              <w:pStyle w:val="af2"/>
              <w:spacing w:after="0"/>
              <w:rPr>
                <w:rFonts w:ascii="Times New Roman" w:hAnsi="Times New Roman"/>
                <w:sz w:val="18"/>
                <w:szCs w:val="18"/>
              </w:rPr>
            </w:pPr>
            <w:r w:rsidRPr="00FD74F2">
              <w:rPr>
                <w:rFonts w:ascii="Times New Roman" w:hAnsi="Times New Roman"/>
                <w:sz w:val="18"/>
                <w:szCs w:val="18"/>
              </w:rPr>
              <w:t>201</w:t>
            </w:r>
            <w:r w:rsidR="00886C49">
              <w:rPr>
                <w:rFonts w:ascii="Times New Roman" w:hAnsi="Times New Roman"/>
                <w:sz w:val="18"/>
                <w:szCs w:val="18"/>
              </w:rPr>
              <w:t>9</w:t>
            </w:r>
            <w:r w:rsidRPr="00FD74F2">
              <w:rPr>
                <w:rFonts w:ascii="Times New Roman" w:hAnsi="Times New Roman"/>
                <w:sz w:val="18"/>
                <w:szCs w:val="18"/>
              </w:rPr>
              <w:t>год</w:t>
            </w:r>
          </w:p>
        </w:tc>
      </w:tr>
      <w:tr w:rsidR="00B31800" w:rsidRPr="00FD74F2" w14:paraId="679D5C11" w14:textId="77777777" w:rsidTr="00C800EC">
        <w:trPr>
          <w:trHeight w:val="904"/>
        </w:trPr>
        <w:tc>
          <w:tcPr>
            <w:tcW w:w="1087" w:type="dxa"/>
            <w:vMerge w:val="restart"/>
            <w:vAlign w:val="center"/>
          </w:tcPr>
          <w:p w14:paraId="5575AFC7" w14:textId="77777777" w:rsidR="00B31800" w:rsidRPr="00FD74F2" w:rsidRDefault="00B31800" w:rsidP="00D5089B">
            <w:pPr>
              <w:pStyle w:val="af2"/>
              <w:spacing w:after="0"/>
              <w:rPr>
                <w:rFonts w:ascii="Times New Roman" w:hAnsi="Times New Roman"/>
                <w:sz w:val="24"/>
                <w:szCs w:val="24"/>
              </w:rPr>
            </w:pPr>
            <w:r w:rsidRPr="00FD74F2">
              <w:rPr>
                <w:rFonts w:ascii="Times New Roman" w:hAnsi="Times New Roman"/>
                <w:sz w:val="24"/>
                <w:szCs w:val="24"/>
              </w:rPr>
              <w:t>I</w:t>
            </w:r>
          </w:p>
          <w:p w14:paraId="1EE5583C" w14:textId="77777777" w:rsidR="00B31800" w:rsidRPr="00FD74F2" w:rsidRDefault="00B31800" w:rsidP="00D5089B">
            <w:pPr>
              <w:pStyle w:val="af2"/>
              <w:spacing w:after="0"/>
              <w:rPr>
                <w:rFonts w:ascii="Times New Roman" w:hAnsi="Times New Roman"/>
                <w:sz w:val="24"/>
                <w:szCs w:val="24"/>
              </w:rPr>
            </w:pPr>
          </w:p>
        </w:tc>
        <w:tc>
          <w:tcPr>
            <w:tcW w:w="3733" w:type="dxa"/>
          </w:tcPr>
          <w:p w14:paraId="5F76C1B3" w14:textId="77777777" w:rsidR="00B31800" w:rsidRDefault="00B31800" w:rsidP="009B0F95">
            <w:pPr>
              <w:pStyle w:val="af2"/>
              <w:spacing w:after="0"/>
              <w:jc w:val="both"/>
              <w:rPr>
                <w:rFonts w:ascii="Times New Roman" w:eastAsia="Times New Roman" w:hAnsi="Times New Roman"/>
                <w:b w:val="0"/>
                <w:sz w:val="20"/>
              </w:rPr>
            </w:pPr>
            <w:r w:rsidRPr="00FD74F2">
              <w:rPr>
                <w:rFonts w:ascii="Times New Roman" w:hAnsi="Times New Roman"/>
                <w:b w:val="0"/>
                <w:sz w:val="20"/>
              </w:rPr>
              <w:t>I.8. Проведение серии межрегиональных круглых столов и/или семинаров по обсуждению проблемных вопросов реализации Комплекса мер по реализации</w:t>
            </w:r>
            <w:r w:rsidR="004B2621">
              <w:rPr>
                <w:rFonts w:ascii="Times New Roman" w:hAnsi="Times New Roman"/>
                <w:b w:val="0"/>
                <w:sz w:val="20"/>
              </w:rPr>
              <w:t xml:space="preserve"> </w:t>
            </w:r>
            <w:r w:rsidRPr="00FD74F2">
              <w:rPr>
                <w:rFonts w:ascii="Times New Roman" w:hAnsi="Times New Roman"/>
                <w:b w:val="0"/>
                <w:sz w:val="20"/>
              </w:rPr>
              <w:t xml:space="preserve">концепции общенациональной системы выявления и развития молодых талантов в </w:t>
            </w:r>
            <w:r w:rsidRPr="00FD74F2">
              <w:rPr>
                <w:rFonts w:ascii="Times New Roman" w:hAnsi="Times New Roman"/>
                <w:b w:val="0"/>
                <w:sz w:val="20"/>
              </w:rPr>
              <w:lastRenderedPageBreak/>
              <w:t>субъектах Российской Федерации</w:t>
            </w:r>
          </w:p>
        </w:tc>
        <w:tc>
          <w:tcPr>
            <w:tcW w:w="5528" w:type="dxa"/>
            <w:vAlign w:val="center"/>
          </w:tcPr>
          <w:p w14:paraId="69F1C9F0" w14:textId="77777777" w:rsidR="00B31800" w:rsidRDefault="00B31800" w:rsidP="009B0F95">
            <w:pPr>
              <w:pStyle w:val="af2"/>
              <w:spacing w:after="0"/>
              <w:jc w:val="both"/>
              <w:rPr>
                <w:rFonts w:ascii="Times New Roman" w:eastAsia="Times New Roman" w:hAnsi="Times New Roman"/>
                <w:b w:val="0"/>
                <w:i/>
                <w:sz w:val="20"/>
              </w:rPr>
            </w:pPr>
            <w:r w:rsidRPr="009B0F95">
              <w:rPr>
                <w:rFonts w:ascii="Times New Roman" w:hAnsi="Times New Roman"/>
                <w:b w:val="0"/>
                <w:sz w:val="20"/>
              </w:rPr>
              <w:lastRenderedPageBreak/>
              <w:t>Оценивается конкретное значение количественного показателя в части количества участников каждого из</w:t>
            </w:r>
            <w:r w:rsidR="004B2621">
              <w:rPr>
                <w:rFonts w:ascii="Times New Roman" w:hAnsi="Times New Roman"/>
                <w:b w:val="0"/>
                <w:sz w:val="20"/>
              </w:rPr>
              <w:t xml:space="preserve"> </w:t>
            </w:r>
            <w:r w:rsidRPr="009B0F95">
              <w:rPr>
                <w:rFonts w:ascii="Times New Roman" w:hAnsi="Times New Roman"/>
                <w:b w:val="0"/>
                <w:sz w:val="20"/>
              </w:rPr>
              <w:t>межрегиональных круглых столов и/или семинаров по обсуждению проблемных вопросов реализации Комплекса мер.</w:t>
            </w:r>
          </w:p>
        </w:tc>
        <w:tc>
          <w:tcPr>
            <w:tcW w:w="4961" w:type="dxa"/>
            <w:vAlign w:val="center"/>
          </w:tcPr>
          <w:p w14:paraId="7BDCFB30" w14:textId="77777777" w:rsidR="00B31800" w:rsidRPr="00FD74F2" w:rsidRDefault="00B31800" w:rsidP="0061689F">
            <w:pPr>
              <w:pStyle w:val="af2"/>
              <w:spacing w:after="0"/>
              <w:rPr>
                <w:rFonts w:ascii="Times New Roman" w:hAnsi="Times New Roman"/>
                <w:b w:val="0"/>
                <w:color w:val="auto"/>
                <w:sz w:val="24"/>
                <w:szCs w:val="24"/>
              </w:rPr>
            </w:pPr>
            <w:r w:rsidRPr="00FD74F2">
              <w:rPr>
                <w:rFonts w:ascii="Times New Roman" w:hAnsi="Times New Roman"/>
                <w:b w:val="0"/>
                <w:color w:val="auto"/>
                <w:sz w:val="24"/>
                <w:szCs w:val="24"/>
              </w:rPr>
              <w:t xml:space="preserve">45 </w:t>
            </w:r>
          </w:p>
        </w:tc>
      </w:tr>
      <w:tr w:rsidR="00B31800" w:rsidRPr="00FD74F2" w14:paraId="7D629A46" w14:textId="77777777" w:rsidTr="00C800EC">
        <w:trPr>
          <w:trHeight w:val="1571"/>
        </w:trPr>
        <w:tc>
          <w:tcPr>
            <w:tcW w:w="1087" w:type="dxa"/>
            <w:vMerge/>
            <w:vAlign w:val="center"/>
          </w:tcPr>
          <w:p w14:paraId="1AE1ED4B" w14:textId="77777777" w:rsidR="00B31800" w:rsidRPr="00FD74F2" w:rsidRDefault="00B31800" w:rsidP="00D5089B">
            <w:pPr>
              <w:pStyle w:val="af2"/>
              <w:spacing w:after="0"/>
              <w:rPr>
                <w:rFonts w:ascii="Times New Roman" w:hAnsi="Times New Roman"/>
                <w:sz w:val="24"/>
                <w:szCs w:val="24"/>
              </w:rPr>
            </w:pPr>
          </w:p>
        </w:tc>
        <w:tc>
          <w:tcPr>
            <w:tcW w:w="3733" w:type="dxa"/>
            <w:vAlign w:val="center"/>
          </w:tcPr>
          <w:p w14:paraId="6859060C" w14:textId="77777777" w:rsidR="00B31800" w:rsidRPr="00037A46" w:rsidRDefault="00B31800" w:rsidP="009B0F95">
            <w:pPr>
              <w:pStyle w:val="af2"/>
              <w:spacing w:after="0"/>
              <w:jc w:val="both"/>
              <w:rPr>
                <w:rFonts w:ascii="Times New Roman" w:eastAsia="Times New Roman" w:hAnsi="Times New Roman"/>
                <w:b w:val="0"/>
                <w:sz w:val="20"/>
              </w:rPr>
            </w:pPr>
            <w:r w:rsidRPr="00037A46">
              <w:rPr>
                <w:rFonts w:ascii="Times New Roman" w:hAnsi="Times New Roman"/>
                <w:b w:val="0"/>
                <w:sz w:val="20"/>
              </w:rPr>
              <w:t>I.13.Проведение профессионально-экспертного обсуждения проблемных вопросов реализации субъектами Российской Федерации мероприятий, по созданию центров выявления и поддержки одаренных детей в рамках федерального проекта «Успех каждого ребенка» национального проекта «Образование».</w:t>
            </w:r>
          </w:p>
        </w:tc>
        <w:tc>
          <w:tcPr>
            <w:tcW w:w="5528" w:type="dxa"/>
            <w:vAlign w:val="center"/>
          </w:tcPr>
          <w:p w14:paraId="7184D3A3" w14:textId="77777777" w:rsidR="00B31800" w:rsidRPr="00037A46" w:rsidRDefault="00B31800" w:rsidP="009B0F95">
            <w:pPr>
              <w:pStyle w:val="af2"/>
              <w:spacing w:after="0"/>
              <w:jc w:val="both"/>
              <w:rPr>
                <w:rFonts w:ascii="Times New Roman" w:hAnsi="Times New Roman"/>
                <w:b w:val="0"/>
                <w:sz w:val="20"/>
              </w:rPr>
            </w:pPr>
            <w:r w:rsidRPr="00037A46">
              <w:rPr>
                <w:rFonts w:ascii="Times New Roman" w:hAnsi="Times New Roman"/>
                <w:b w:val="0"/>
                <w:sz w:val="20"/>
              </w:rPr>
              <w:t>Оценивается конкретное значение количественного показателя в части количества участников каждого из</w:t>
            </w:r>
            <w:r w:rsidR="004B2621" w:rsidRPr="00037A46">
              <w:rPr>
                <w:rFonts w:ascii="Times New Roman" w:hAnsi="Times New Roman"/>
                <w:b w:val="0"/>
                <w:sz w:val="20"/>
              </w:rPr>
              <w:t xml:space="preserve"> </w:t>
            </w:r>
            <w:r w:rsidRPr="00037A46">
              <w:rPr>
                <w:rFonts w:ascii="Times New Roman" w:hAnsi="Times New Roman"/>
                <w:b w:val="0"/>
                <w:sz w:val="20"/>
              </w:rPr>
              <w:t>мероприятий, проведенных с целью профессионально-экспертного обсуждения проблемных вопросов реализации субъектами Российской Федерации мероприятий, по созданию центров выявления и поддержки одаренных детей в рамках федерального проекта «Успех каждого ребенка» национального проекта «Образование».</w:t>
            </w:r>
          </w:p>
          <w:p w14:paraId="0FB7FDB8" w14:textId="77777777" w:rsidR="00EF2269" w:rsidRPr="00037A46" w:rsidRDefault="00EF2269" w:rsidP="009B0F95">
            <w:pPr>
              <w:pStyle w:val="af2"/>
              <w:spacing w:after="0"/>
              <w:jc w:val="both"/>
              <w:rPr>
                <w:rFonts w:ascii="Times New Roman" w:hAnsi="Times New Roman"/>
                <w:b w:val="0"/>
                <w:sz w:val="20"/>
              </w:rPr>
            </w:pPr>
          </w:p>
          <w:p w14:paraId="3A49F637" w14:textId="77777777" w:rsidR="00EF2269" w:rsidRPr="00037A46" w:rsidRDefault="00EF2269" w:rsidP="00037A46">
            <w:pPr>
              <w:spacing w:after="0" w:line="240" w:lineRule="auto"/>
              <w:ind w:firstLine="709"/>
              <w:jc w:val="both"/>
              <w:rPr>
                <w:rFonts w:ascii="Times New Roman" w:eastAsia="Times New Roman" w:hAnsi="Times New Roman"/>
                <w:b/>
                <w:i/>
                <w:sz w:val="20"/>
              </w:rPr>
            </w:pPr>
          </w:p>
        </w:tc>
        <w:tc>
          <w:tcPr>
            <w:tcW w:w="4961" w:type="dxa"/>
            <w:vAlign w:val="center"/>
          </w:tcPr>
          <w:p w14:paraId="42777F7C" w14:textId="4F9563FE" w:rsidR="00B31800" w:rsidRPr="00A7641C" w:rsidRDefault="00A7641C" w:rsidP="0061689F">
            <w:pPr>
              <w:pStyle w:val="af2"/>
              <w:spacing w:after="0"/>
              <w:rPr>
                <w:rFonts w:ascii="Times New Roman" w:hAnsi="Times New Roman"/>
                <w:b w:val="0"/>
                <w:color w:val="auto"/>
                <w:sz w:val="20"/>
                <w:szCs w:val="22"/>
                <w:lang w:val="en-US"/>
              </w:rPr>
            </w:pPr>
            <w:r>
              <w:rPr>
                <w:rFonts w:ascii="Times New Roman" w:hAnsi="Times New Roman"/>
                <w:b w:val="0"/>
                <w:color w:val="auto"/>
                <w:sz w:val="20"/>
                <w:szCs w:val="22"/>
                <w:lang w:val="en-US"/>
              </w:rPr>
              <w:t>50</w:t>
            </w:r>
          </w:p>
        </w:tc>
      </w:tr>
    </w:tbl>
    <w:p w14:paraId="4AC574A7" w14:textId="77777777" w:rsidR="00B31800" w:rsidRPr="0002324B" w:rsidRDefault="00B31800" w:rsidP="0002324B">
      <w:pPr>
        <w:rPr>
          <w:lang w:eastAsia="ru-RU"/>
        </w:rPr>
      </w:pPr>
    </w:p>
    <w:p w14:paraId="14190303" w14:textId="77777777" w:rsidR="00B31800" w:rsidRDefault="00B31800" w:rsidP="001A0D09">
      <w:pPr>
        <w:pStyle w:val="22"/>
        <w:ind w:firstLine="0"/>
        <w:rPr>
          <w:sz w:val="24"/>
          <w:szCs w:val="24"/>
        </w:rPr>
      </w:pPr>
      <w:r w:rsidRPr="00E95AD1">
        <w:rPr>
          <w:sz w:val="24"/>
          <w:szCs w:val="24"/>
        </w:rPr>
        <w:t>1</w:t>
      </w:r>
      <w:r>
        <w:rPr>
          <w:sz w:val="24"/>
          <w:szCs w:val="24"/>
        </w:rPr>
        <w:t>1</w:t>
      </w:r>
      <w:r w:rsidRPr="00E95AD1">
        <w:rPr>
          <w:sz w:val="24"/>
          <w:szCs w:val="24"/>
        </w:rPr>
        <w:t>. Контактное лицо по вопросам, касающимся содержания требований Государственного Заказчика:</w:t>
      </w:r>
    </w:p>
    <w:p w14:paraId="1E95437D" w14:textId="77777777" w:rsidR="00B31800" w:rsidRPr="00E95AD1" w:rsidRDefault="00B31800" w:rsidP="00BF18F7">
      <w:pPr>
        <w:widowControl w:val="0"/>
        <w:spacing w:after="0" w:line="240" w:lineRule="auto"/>
        <w:ind w:firstLine="709"/>
        <w:jc w:val="both"/>
        <w:rPr>
          <w:rFonts w:ascii="Times New Roman" w:hAnsi="Times New Roman"/>
          <w:sz w:val="24"/>
        </w:rPr>
      </w:pPr>
    </w:p>
    <w:tbl>
      <w:tblPr>
        <w:tblW w:w="0" w:type="auto"/>
        <w:tblLayout w:type="fixed"/>
        <w:tblLook w:val="0000" w:firstRow="0" w:lastRow="0" w:firstColumn="0" w:lastColumn="0" w:noHBand="0" w:noVBand="0"/>
      </w:tblPr>
      <w:tblGrid>
        <w:gridCol w:w="2547"/>
        <w:gridCol w:w="7024"/>
      </w:tblGrid>
      <w:tr w:rsidR="00B31800" w:rsidRPr="00FD74F2" w14:paraId="16407774" w14:textId="77777777" w:rsidTr="00BF18F7">
        <w:tc>
          <w:tcPr>
            <w:tcW w:w="2547" w:type="dxa"/>
          </w:tcPr>
          <w:p w14:paraId="5F4ACB21" w14:textId="77777777" w:rsidR="00B31800" w:rsidRPr="00FD74F2" w:rsidRDefault="00B31800" w:rsidP="00BF18F7">
            <w:pPr>
              <w:pStyle w:val="211"/>
              <w:tabs>
                <w:tab w:val="left" w:pos="0"/>
              </w:tabs>
              <w:snapToGrid w:val="0"/>
              <w:ind w:left="0" w:firstLine="0"/>
              <w:jc w:val="both"/>
              <w:rPr>
                <w:b w:val="0"/>
                <w:bCs w:val="0"/>
                <w:sz w:val="24"/>
                <w:szCs w:val="24"/>
              </w:rPr>
            </w:pPr>
            <w:r w:rsidRPr="00FD74F2">
              <w:rPr>
                <w:b w:val="0"/>
                <w:sz w:val="24"/>
                <w:szCs w:val="24"/>
              </w:rPr>
              <w:t xml:space="preserve">Ф.И.О., должность: </w:t>
            </w:r>
          </w:p>
        </w:tc>
        <w:tc>
          <w:tcPr>
            <w:tcW w:w="7024" w:type="dxa"/>
          </w:tcPr>
          <w:p w14:paraId="535F9E15" w14:textId="77777777" w:rsidR="00B31800" w:rsidRPr="00FD74F2" w:rsidRDefault="00B31800" w:rsidP="0061689F">
            <w:pPr>
              <w:pStyle w:val="211"/>
              <w:tabs>
                <w:tab w:val="left" w:pos="0"/>
              </w:tabs>
              <w:snapToGrid w:val="0"/>
              <w:ind w:left="0" w:firstLine="0"/>
              <w:jc w:val="both"/>
              <w:rPr>
                <w:b w:val="0"/>
                <w:bCs w:val="0"/>
                <w:sz w:val="24"/>
                <w:szCs w:val="24"/>
              </w:rPr>
            </w:pPr>
            <w:r w:rsidRPr="00FD74F2">
              <w:rPr>
                <w:b w:val="0"/>
                <w:sz w:val="24"/>
                <w:szCs w:val="24"/>
              </w:rPr>
              <w:t>Федорова Екатерина Юрьевна - референт отдела по реализации государственный политики и нормативно-правовому регулированию в сфере дополнительного образования</w:t>
            </w:r>
          </w:p>
        </w:tc>
      </w:tr>
      <w:tr w:rsidR="00B31800" w:rsidRPr="00FD74F2" w14:paraId="6E28279B" w14:textId="77777777" w:rsidTr="00BF18F7">
        <w:tc>
          <w:tcPr>
            <w:tcW w:w="2547" w:type="dxa"/>
          </w:tcPr>
          <w:p w14:paraId="42335F3A" w14:textId="77777777" w:rsidR="00B31800" w:rsidRPr="00FD74F2" w:rsidRDefault="00B31800" w:rsidP="00BF18F7">
            <w:pPr>
              <w:pStyle w:val="211"/>
              <w:tabs>
                <w:tab w:val="left" w:pos="0"/>
              </w:tabs>
              <w:snapToGrid w:val="0"/>
              <w:ind w:left="0" w:firstLine="0"/>
              <w:jc w:val="both"/>
              <w:rPr>
                <w:b w:val="0"/>
                <w:bCs w:val="0"/>
                <w:sz w:val="24"/>
                <w:szCs w:val="24"/>
              </w:rPr>
            </w:pPr>
            <w:r w:rsidRPr="00FD74F2">
              <w:rPr>
                <w:b w:val="0"/>
                <w:sz w:val="24"/>
                <w:szCs w:val="24"/>
              </w:rPr>
              <w:t>Контактный телефон:</w:t>
            </w:r>
          </w:p>
        </w:tc>
        <w:tc>
          <w:tcPr>
            <w:tcW w:w="7024" w:type="dxa"/>
          </w:tcPr>
          <w:p w14:paraId="47D915DA" w14:textId="77777777" w:rsidR="00B31800" w:rsidRPr="00FD74F2" w:rsidRDefault="00B31800" w:rsidP="0061689F">
            <w:pPr>
              <w:pStyle w:val="211"/>
              <w:tabs>
                <w:tab w:val="left" w:pos="0"/>
              </w:tabs>
              <w:snapToGrid w:val="0"/>
              <w:ind w:left="0" w:firstLine="0"/>
              <w:jc w:val="both"/>
              <w:rPr>
                <w:b w:val="0"/>
                <w:bCs w:val="0"/>
                <w:sz w:val="24"/>
                <w:szCs w:val="24"/>
              </w:rPr>
            </w:pPr>
            <w:proofErr w:type="gramStart"/>
            <w:r w:rsidRPr="00FD74F2">
              <w:rPr>
                <w:b w:val="0"/>
                <w:sz w:val="24"/>
                <w:szCs w:val="24"/>
              </w:rPr>
              <w:t>8 (499) 681-03-87 доб. 4382)</w:t>
            </w:r>
            <w:proofErr w:type="gramEnd"/>
          </w:p>
        </w:tc>
      </w:tr>
      <w:tr w:rsidR="00B31800" w:rsidRPr="00FD74F2" w14:paraId="655D75E7" w14:textId="77777777" w:rsidTr="00BF18F7">
        <w:tc>
          <w:tcPr>
            <w:tcW w:w="2547" w:type="dxa"/>
          </w:tcPr>
          <w:p w14:paraId="1584563A" w14:textId="77777777" w:rsidR="00B31800" w:rsidRPr="00FD74F2" w:rsidRDefault="00B31800" w:rsidP="00BF18F7">
            <w:pPr>
              <w:pStyle w:val="211"/>
              <w:tabs>
                <w:tab w:val="left" w:pos="0"/>
              </w:tabs>
              <w:snapToGrid w:val="0"/>
              <w:ind w:left="0" w:firstLine="0"/>
              <w:jc w:val="both"/>
              <w:rPr>
                <w:b w:val="0"/>
                <w:bCs w:val="0"/>
                <w:sz w:val="24"/>
                <w:szCs w:val="24"/>
              </w:rPr>
            </w:pPr>
            <w:r w:rsidRPr="00FD74F2">
              <w:rPr>
                <w:b w:val="0"/>
                <w:sz w:val="24"/>
                <w:szCs w:val="24"/>
              </w:rPr>
              <w:t>Адрес эл. почты:</w:t>
            </w:r>
            <w:r w:rsidRPr="00FD74F2">
              <w:rPr>
                <w:b w:val="0"/>
                <w:i/>
                <w:sz w:val="24"/>
                <w:szCs w:val="24"/>
              </w:rPr>
              <w:t xml:space="preserve"> </w:t>
            </w:r>
          </w:p>
        </w:tc>
        <w:tc>
          <w:tcPr>
            <w:tcW w:w="7024" w:type="dxa"/>
          </w:tcPr>
          <w:p w14:paraId="10ECBEB9" w14:textId="77777777" w:rsidR="00B31800" w:rsidRPr="00FD74F2" w:rsidRDefault="00E2695D" w:rsidP="0061689F">
            <w:pPr>
              <w:pStyle w:val="211"/>
              <w:tabs>
                <w:tab w:val="left" w:pos="0"/>
              </w:tabs>
              <w:snapToGrid w:val="0"/>
              <w:ind w:left="0" w:firstLine="0"/>
              <w:jc w:val="both"/>
              <w:rPr>
                <w:b w:val="0"/>
                <w:bCs w:val="0"/>
                <w:sz w:val="24"/>
                <w:szCs w:val="24"/>
              </w:rPr>
            </w:pPr>
            <w:hyperlink r:id="rId9" w:history="1">
              <w:r w:rsidR="00B31800" w:rsidRPr="00FD74F2">
                <w:rPr>
                  <w:rStyle w:val="af8"/>
                  <w:b w:val="0"/>
                  <w:bCs w:val="0"/>
                  <w:sz w:val="24"/>
                  <w:szCs w:val="24"/>
                  <w:lang w:val="en-US"/>
                </w:rPr>
                <w:t>fedor</w:t>
              </w:r>
              <w:r w:rsidR="00B31800" w:rsidRPr="00FD74F2">
                <w:rPr>
                  <w:rStyle w:val="af8"/>
                  <w:b w:val="0"/>
                  <w:bCs w:val="0"/>
                  <w:sz w:val="24"/>
                  <w:szCs w:val="24"/>
                </w:rPr>
                <w:t>ova-e</w:t>
              </w:r>
              <w:r w:rsidR="00B31800" w:rsidRPr="00FD74F2">
                <w:rPr>
                  <w:rStyle w:val="af8"/>
                  <w:b w:val="0"/>
                  <w:bCs w:val="0"/>
                  <w:sz w:val="24"/>
                  <w:szCs w:val="24"/>
                  <w:lang w:val="en-US"/>
                </w:rPr>
                <w:t>y</w:t>
              </w:r>
              <w:r w:rsidR="00B31800" w:rsidRPr="00FD74F2">
                <w:rPr>
                  <w:rStyle w:val="af8"/>
                  <w:b w:val="0"/>
                  <w:bCs w:val="0"/>
                  <w:sz w:val="24"/>
                  <w:szCs w:val="24"/>
                </w:rPr>
                <w:t>@edu.gov.ru</w:t>
              </w:r>
            </w:hyperlink>
          </w:p>
        </w:tc>
      </w:tr>
    </w:tbl>
    <w:p w14:paraId="4D810FAF" w14:textId="77777777" w:rsidR="00B31800" w:rsidRPr="00E95AD1" w:rsidRDefault="00B31800" w:rsidP="001A0D09">
      <w:pPr>
        <w:widowControl w:val="0"/>
        <w:spacing w:after="0" w:line="240" w:lineRule="auto"/>
        <w:ind w:firstLine="709"/>
        <w:jc w:val="both"/>
        <w:rPr>
          <w:rFonts w:ascii="Times New Roman" w:hAnsi="Times New Roman"/>
          <w:sz w:val="24"/>
        </w:rPr>
      </w:pPr>
    </w:p>
    <w:p w14:paraId="6B439493" w14:textId="77777777" w:rsidR="00B31800" w:rsidRPr="00E95AD1" w:rsidRDefault="00B31800">
      <w:pPr>
        <w:rPr>
          <w:rFonts w:ascii="Times New Roman" w:hAnsi="Times New Roman"/>
          <w:b/>
          <w:color w:val="000000"/>
          <w:sz w:val="24"/>
          <w:szCs w:val="24"/>
          <w:lang w:eastAsia="ru-RU"/>
        </w:rPr>
      </w:pPr>
      <w:bookmarkStart w:id="3" w:name="_Toc436675335"/>
      <w:r w:rsidRPr="00E95AD1">
        <w:rPr>
          <w:rFonts w:ascii="Times New Roman" w:hAnsi="Times New Roman"/>
          <w:b/>
          <w:color w:val="000000"/>
          <w:sz w:val="24"/>
          <w:szCs w:val="24"/>
          <w:lang w:eastAsia="ru-RU"/>
        </w:rPr>
        <w:br w:type="page"/>
      </w:r>
    </w:p>
    <w:p w14:paraId="1AA7A9BD" w14:textId="77777777" w:rsidR="00B31800" w:rsidRPr="00E95AD1" w:rsidRDefault="00B31800" w:rsidP="00C71688">
      <w:pPr>
        <w:widowControl w:val="0"/>
        <w:jc w:val="right"/>
        <w:rPr>
          <w:rFonts w:ascii="Times New Roman" w:hAnsi="Times New Roman"/>
          <w:sz w:val="24"/>
          <w:szCs w:val="24"/>
        </w:rPr>
      </w:pPr>
      <w:r w:rsidRPr="00E95AD1">
        <w:rPr>
          <w:rFonts w:ascii="Times New Roman" w:hAnsi="Times New Roman"/>
          <w:sz w:val="24"/>
          <w:szCs w:val="24"/>
        </w:rPr>
        <w:lastRenderedPageBreak/>
        <w:t>Приложение 1</w:t>
      </w:r>
      <w:r w:rsidRPr="00E95AD1">
        <w:rPr>
          <w:rFonts w:ascii="Times New Roman" w:hAnsi="Times New Roman"/>
          <w:sz w:val="24"/>
          <w:szCs w:val="24"/>
        </w:rPr>
        <w:br/>
        <w:t>к Заказу на выполнение работ (оказание услуг)</w:t>
      </w:r>
    </w:p>
    <w:p w14:paraId="2D278583" w14:textId="77777777" w:rsidR="00B31800" w:rsidRPr="00E95AD1" w:rsidRDefault="00B31800" w:rsidP="00C71688">
      <w:pPr>
        <w:widowControl w:val="0"/>
        <w:jc w:val="center"/>
        <w:rPr>
          <w:rFonts w:ascii="Times New Roman" w:hAnsi="Times New Roman"/>
          <w:b/>
          <w:sz w:val="24"/>
          <w:szCs w:val="24"/>
        </w:rPr>
      </w:pPr>
    </w:p>
    <w:p w14:paraId="6039C1DD" w14:textId="77777777" w:rsidR="00B31800" w:rsidRDefault="00B31800" w:rsidP="00C71688">
      <w:pPr>
        <w:pStyle w:val="22"/>
        <w:jc w:val="center"/>
        <w:rPr>
          <w:i/>
          <w:sz w:val="24"/>
          <w:szCs w:val="24"/>
        </w:rPr>
      </w:pPr>
      <w:bookmarkStart w:id="4" w:name="_Toc436675316"/>
      <w:r w:rsidRPr="00E95AD1">
        <w:rPr>
          <w:i/>
          <w:sz w:val="24"/>
          <w:szCs w:val="24"/>
        </w:rPr>
        <w:t>ОБОСНОВАНИЕ НАЧАЛЬНОЙ (МАКСИМАЛЬНОЙ) ЦЕНЫ КОНТРАКТА</w:t>
      </w:r>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5"/>
        <w:gridCol w:w="3474"/>
        <w:gridCol w:w="2598"/>
        <w:gridCol w:w="8313"/>
      </w:tblGrid>
      <w:tr w:rsidR="00B31800" w:rsidRPr="00FD74F2" w14:paraId="088FF31B" w14:textId="77777777" w:rsidTr="00144CEB">
        <w:trPr>
          <w:trHeight w:val="20"/>
          <w:tblHeader/>
        </w:trPr>
        <w:tc>
          <w:tcPr>
            <w:tcW w:w="734" w:type="dxa"/>
            <w:tcBorders>
              <w:top w:val="single" w:sz="4" w:space="0" w:color="auto"/>
              <w:left w:val="single" w:sz="4" w:space="0" w:color="auto"/>
              <w:bottom w:val="single" w:sz="4" w:space="0" w:color="auto"/>
              <w:right w:val="single" w:sz="4" w:space="0" w:color="auto"/>
            </w:tcBorders>
            <w:shd w:val="clear" w:color="auto" w:fill="D9D9D9"/>
            <w:vAlign w:val="center"/>
          </w:tcPr>
          <w:p w14:paraId="22CF1BDF" w14:textId="77777777" w:rsidR="00B31800" w:rsidRDefault="00B31800">
            <w:pPr>
              <w:pStyle w:val="affffb"/>
              <w:spacing w:line="240" w:lineRule="auto"/>
              <w:ind w:firstLine="709"/>
              <w:jc w:val="left"/>
              <w:rPr>
                <w:b/>
                <w:sz w:val="18"/>
                <w:szCs w:val="18"/>
                <w:lang w:eastAsia="en-US"/>
              </w:rPr>
            </w:pPr>
            <w:proofErr w:type="spellStart"/>
            <w:r>
              <w:rPr>
                <w:b/>
                <w:sz w:val="18"/>
                <w:szCs w:val="18"/>
                <w:lang w:eastAsia="en-US"/>
              </w:rPr>
              <w:t>ННомер</w:t>
            </w:r>
            <w:proofErr w:type="spellEnd"/>
            <w:r>
              <w:rPr>
                <w:b/>
                <w:sz w:val="18"/>
                <w:szCs w:val="18"/>
                <w:lang w:eastAsia="en-US"/>
              </w:rPr>
              <w:t xml:space="preserve"> этапа работ (услуг)</w:t>
            </w:r>
          </w:p>
        </w:tc>
        <w:tc>
          <w:tcPr>
            <w:tcW w:w="2134" w:type="dxa"/>
            <w:tcBorders>
              <w:top w:val="single" w:sz="4" w:space="0" w:color="auto"/>
              <w:left w:val="single" w:sz="4" w:space="0" w:color="auto"/>
              <w:bottom w:val="single" w:sz="4" w:space="0" w:color="auto"/>
              <w:right w:val="single" w:sz="4" w:space="0" w:color="auto"/>
            </w:tcBorders>
            <w:shd w:val="clear" w:color="auto" w:fill="D9D9D9"/>
            <w:vAlign w:val="center"/>
          </w:tcPr>
          <w:p w14:paraId="7E6CF2A7" w14:textId="77777777" w:rsidR="00B31800" w:rsidRDefault="00B31800">
            <w:pPr>
              <w:pStyle w:val="affffb"/>
              <w:spacing w:line="240" w:lineRule="auto"/>
              <w:ind w:hanging="25"/>
              <w:jc w:val="left"/>
              <w:rPr>
                <w:b/>
                <w:sz w:val="18"/>
                <w:szCs w:val="18"/>
                <w:lang w:eastAsia="en-US"/>
              </w:rPr>
            </w:pPr>
            <w:r>
              <w:rPr>
                <w:b/>
                <w:sz w:val="18"/>
                <w:szCs w:val="18"/>
                <w:lang w:eastAsia="en-US"/>
              </w:rPr>
              <w:t>Наименование работ (услуг)</w:t>
            </w:r>
          </w:p>
        </w:tc>
        <w:tc>
          <w:tcPr>
            <w:tcW w:w="1596" w:type="dxa"/>
            <w:tcBorders>
              <w:top w:val="single" w:sz="4" w:space="0" w:color="auto"/>
              <w:left w:val="single" w:sz="4" w:space="0" w:color="auto"/>
              <w:bottom w:val="single" w:sz="4" w:space="0" w:color="auto"/>
              <w:right w:val="single" w:sz="4" w:space="0" w:color="auto"/>
            </w:tcBorders>
            <w:shd w:val="clear" w:color="auto" w:fill="D9D9D9"/>
          </w:tcPr>
          <w:p w14:paraId="34A5FD29" w14:textId="77777777" w:rsidR="00B31800" w:rsidRDefault="00B31800">
            <w:pPr>
              <w:pStyle w:val="affffb"/>
              <w:spacing w:line="240" w:lineRule="auto"/>
              <w:ind w:firstLine="0"/>
              <w:jc w:val="left"/>
              <w:rPr>
                <w:b/>
                <w:sz w:val="18"/>
                <w:szCs w:val="18"/>
                <w:lang w:eastAsia="en-US"/>
              </w:rPr>
            </w:pPr>
            <w:r>
              <w:rPr>
                <w:b/>
                <w:sz w:val="18"/>
                <w:szCs w:val="18"/>
                <w:lang w:eastAsia="en-US"/>
              </w:rPr>
              <w:t>Расценки, установленные Заказчиком</w:t>
            </w:r>
          </w:p>
          <w:p w14:paraId="5EEDD78C" w14:textId="77777777" w:rsidR="00B31800" w:rsidRDefault="00B31800">
            <w:pPr>
              <w:pStyle w:val="affffb"/>
              <w:spacing w:line="240" w:lineRule="auto"/>
              <w:ind w:firstLine="0"/>
              <w:jc w:val="left"/>
              <w:rPr>
                <w:b/>
                <w:sz w:val="18"/>
                <w:szCs w:val="18"/>
                <w:lang w:eastAsia="en-US"/>
              </w:rPr>
            </w:pPr>
            <w:r>
              <w:rPr>
                <w:b/>
                <w:sz w:val="18"/>
                <w:szCs w:val="18"/>
                <w:lang w:eastAsia="en-US"/>
              </w:rPr>
              <w:t>(в руб.)</w:t>
            </w:r>
          </w:p>
        </w:tc>
        <w:tc>
          <w:tcPr>
            <w:tcW w:w="5107" w:type="dxa"/>
            <w:tcBorders>
              <w:top w:val="single" w:sz="4" w:space="0" w:color="auto"/>
              <w:left w:val="single" w:sz="4" w:space="0" w:color="auto"/>
              <w:bottom w:val="single" w:sz="4" w:space="0" w:color="auto"/>
              <w:right w:val="single" w:sz="4" w:space="0" w:color="auto"/>
            </w:tcBorders>
            <w:shd w:val="clear" w:color="auto" w:fill="D9D9D9"/>
            <w:vAlign w:val="center"/>
          </w:tcPr>
          <w:p w14:paraId="657304E7" w14:textId="77777777" w:rsidR="00B31800" w:rsidRDefault="00B31800">
            <w:pPr>
              <w:pStyle w:val="affffb"/>
              <w:spacing w:line="240" w:lineRule="auto"/>
              <w:ind w:firstLine="72"/>
              <w:jc w:val="left"/>
              <w:rPr>
                <w:b/>
                <w:sz w:val="18"/>
                <w:szCs w:val="18"/>
                <w:lang w:eastAsia="en-US"/>
              </w:rPr>
            </w:pPr>
            <w:r>
              <w:rPr>
                <w:b/>
                <w:sz w:val="18"/>
                <w:szCs w:val="18"/>
                <w:lang w:eastAsia="en-US"/>
              </w:rPr>
              <w:t xml:space="preserve">Расчет стоимости исходя из количественных характеристик выполняемых работ (оказываемых услуг) и источник информации о ценах работ (услуг), являющихся предметом закупки </w:t>
            </w:r>
          </w:p>
        </w:tc>
      </w:tr>
      <w:tr w:rsidR="00B31800" w:rsidRPr="00FD74F2" w14:paraId="32BD4C70" w14:textId="77777777" w:rsidTr="00144CEB">
        <w:trPr>
          <w:trHeight w:val="20"/>
          <w:tblHeader/>
        </w:trPr>
        <w:tc>
          <w:tcPr>
            <w:tcW w:w="734" w:type="dxa"/>
            <w:tcBorders>
              <w:top w:val="single" w:sz="4" w:space="0" w:color="auto"/>
              <w:left w:val="single" w:sz="4" w:space="0" w:color="auto"/>
              <w:bottom w:val="single" w:sz="4" w:space="0" w:color="auto"/>
              <w:right w:val="single" w:sz="4" w:space="0" w:color="auto"/>
            </w:tcBorders>
            <w:vAlign w:val="center"/>
          </w:tcPr>
          <w:p w14:paraId="156DF67A" w14:textId="77777777" w:rsidR="00B31800" w:rsidRDefault="00B31800">
            <w:pPr>
              <w:ind w:left="-142"/>
              <w:jc w:val="center"/>
              <w:rPr>
                <w:rFonts w:ascii="Times New Roman" w:hAnsi="Times New Roman"/>
                <w:b/>
                <w:sz w:val="18"/>
                <w:szCs w:val="18"/>
              </w:rPr>
            </w:pPr>
            <w:r w:rsidRPr="00FD74F2">
              <w:rPr>
                <w:rFonts w:ascii="Times New Roman" w:hAnsi="Times New Roman"/>
                <w:b/>
                <w:sz w:val="18"/>
                <w:szCs w:val="18"/>
              </w:rPr>
              <w:t>1</w:t>
            </w:r>
          </w:p>
        </w:tc>
        <w:tc>
          <w:tcPr>
            <w:tcW w:w="2134" w:type="dxa"/>
            <w:tcBorders>
              <w:top w:val="single" w:sz="4" w:space="0" w:color="auto"/>
              <w:left w:val="single" w:sz="4" w:space="0" w:color="auto"/>
              <w:bottom w:val="single" w:sz="4" w:space="0" w:color="auto"/>
              <w:right w:val="single" w:sz="4" w:space="0" w:color="auto"/>
            </w:tcBorders>
            <w:vAlign w:val="center"/>
          </w:tcPr>
          <w:p w14:paraId="36956B7B" w14:textId="77777777" w:rsidR="00B31800" w:rsidRDefault="00B31800">
            <w:pPr>
              <w:ind w:left="360"/>
              <w:jc w:val="center"/>
              <w:rPr>
                <w:rFonts w:ascii="Times New Roman" w:hAnsi="Times New Roman"/>
                <w:b/>
                <w:sz w:val="18"/>
                <w:szCs w:val="18"/>
              </w:rPr>
            </w:pPr>
            <w:r w:rsidRPr="00FD74F2">
              <w:rPr>
                <w:rFonts w:ascii="Times New Roman" w:hAnsi="Times New Roman"/>
                <w:b/>
                <w:sz w:val="18"/>
                <w:szCs w:val="18"/>
              </w:rPr>
              <w:t>2</w:t>
            </w:r>
          </w:p>
        </w:tc>
        <w:tc>
          <w:tcPr>
            <w:tcW w:w="1596" w:type="dxa"/>
            <w:tcBorders>
              <w:top w:val="single" w:sz="4" w:space="0" w:color="auto"/>
              <w:left w:val="single" w:sz="4" w:space="0" w:color="auto"/>
              <w:bottom w:val="single" w:sz="4" w:space="0" w:color="auto"/>
              <w:right w:val="single" w:sz="4" w:space="0" w:color="auto"/>
            </w:tcBorders>
          </w:tcPr>
          <w:p w14:paraId="1D491A43" w14:textId="77777777" w:rsidR="00B31800" w:rsidRDefault="00B31800">
            <w:pPr>
              <w:ind w:left="360"/>
              <w:jc w:val="center"/>
              <w:rPr>
                <w:rFonts w:ascii="Times New Roman" w:hAnsi="Times New Roman"/>
                <w:b/>
                <w:sz w:val="18"/>
                <w:szCs w:val="18"/>
              </w:rPr>
            </w:pPr>
            <w:r w:rsidRPr="00FD74F2">
              <w:rPr>
                <w:rFonts w:ascii="Times New Roman" w:hAnsi="Times New Roman"/>
                <w:b/>
                <w:sz w:val="18"/>
                <w:szCs w:val="18"/>
              </w:rPr>
              <w:t>3</w:t>
            </w:r>
          </w:p>
        </w:tc>
        <w:tc>
          <w:tcPr>
            <w:tcW w:w="5107" w:type="dxa"/>
            <w:tcBorders>
              <w:top w:val="single" w:sz="4" w:space="0" w:color="auto"/>
              <w:left w:val="single" w:sz="4" w:space="0" w:color="auto"/>
              <w:bottom w:val="single" w:sz="4" w:space="0" w:color="auto"/>
              <w:right w:val="single" w:sz="4" w:space="0" w:color="auto"/>
            </w:tcBorders>
          </w:tcPr>
          <w:p w14:paraId="1881483F" w14:textId="77777777" w:rsidR="00B31800" w:rsidRDefault="00B31800">
            <w:pPr>
              <w:ind w:left="360"/>
              <w:jc w:val="center"/>
              <w:rPr>
                <w:rFonts w:ascii="Times New Roman" w:hAnsi="Times New Roman"/>
                <w:b/>
                <w:sz w:val="18"/>
                <w:szCs w:val="18"/>
              </w:rPr>
            </w:pPr>
            <w:r w:rsidRPr="00FD74F2">
              <w:rPr>
                <w:rFonts w:ascii="Times New Roman" w:hAnsi="Times New Roman"/>
                <w:b/>
                <w:sz w:val="18"/>
                <w:szCs w:val="18"/>
              </w:rPr>
              <w:t>4</w:t>
            </w:r>
          </w:p>
        </w:tc>
      </w:tr>
      <w:tr w:rsidR="00B31800" w:rsidRPr="00FD74F2" w14:paraId="267F94C9" w14:textId="77777777" w:rsidTr="00144CEB">
        <w:trPr>
          <w:trHeight w:val="20"/>
        </w:trPr>
        <w:tc>
          <w:tcPr>
            <w:tcW w:w="9571" w:type="dxa"/>
            <w:gridSpan w:val="4"/>
            <w:tcBorders>
              <w:top w:val="single" w:sz="4" w:space="0" w:color="auto"/>
              <w:left w:val="single" w:sz="4" w:space="0" w:color="auto"/>
              <w:bottom w:val="single" w:sz="4" w:space="0" w:color="auto"/>
              <w:right w:val="single" w:sz="4" w:space="0" w:color="auto"/>
            </w:tcBorders>
          </w:tcPr>
          <w:p w14:paraId="232A3D54" w14:textId="77777777" w:rsidR="00B31800" w:rsidRDefault="00B31800">
            <w:pPr>
              <w:pStyle w:val="affffb"/>
              <w:spacing w:line="240" w:lineRule="auto"/>
              <w:ind w:firstLine="709"/>
              <w:jc w:val="center"/>
              <w:rPr>
                <w:sz w:val="18"/>
                <w:szCs w:val="18"/>
                <w:lang w:eastAsia="en-US"/>
              </w:rPr>
            </w:pPr>
            <w:r>
              <w:rPr>
                <w:sz w:val="18"/>
                <w:szCs w:val="18"/>
                <w:lang w:eastAsia="en-US"/>
              </w:rPr>
              <w:t>2019 год</w:t>
            </w:r>
          </w:p>
        </w:tc>
      </w:tr>
      <w:tr w:rsidR="00B31800" w:rsidRPr="00FD74F2" w14:paraId="1D5964EE" w14:textId="77777777" w:rsidTr="00F740FF">
        <w:trPr>
          <w:trHeight w:val="549"/>
        </w:trPr>
        <w:tc>
          <w:tcPr>
            <w:tcW w:w="734" w:type="dxa"/>
            <w:tcBorders>
              <w:left w:val="single" w:sz="4" w:space="0" w:color="auto"/>
              <w:right w:val="single" w:sz="4" w:space="0" w:color="auto"/>
            </w:tcBorders>
          </w:tcPr>
          <w:p w14:paraId="077BB1A0" w14:textId="77777777" w:rsidR="00B31800" w:rsidRDefault="00B31800" w:rsidP="009B0F95">
            <w:pPr>
              <w:jc w:val="center"/>
              <w:rPr>
                <w:rFonts w:ascii="Times New Roman" w:eastAsia="Times New Roman" w:hAnsi="Times New Roman"/>
                <w:color w:val="000000"/>
                <w:sz w:val="18"/>
                <w:szCs w:val="18"/>
                <w:lang w:eastAsia="ru-RU"/>
              </w:rPr>
            </w:pPr>
            <w:r w:rsidRPr="00FD74F2">
              <w:rPr>
                <w:rFonts w:ascii="Times New Roman" w:hAnsi="Times New Roman"/>
                <w:sz w:val="18"/>
                <w:szCs w:val="18"/>
              </w:rPr>
              <w:t>I</w:t>
            </w:r>
          </w:p>
        </w:tc>
        <w:tc>
          <w:tcPr>
            <w:tcW w:w="2134" w:type="dxa"/>
            <w:tcBorders>
              <w:top w:val="single" w:sz="4" w:space="0" w:color="auto"/>
              <w:left w:val="single" w:sz="4" w:space="0" w:color="auto"/>
              <w:right w:val="single" w:sz="4" w:space="0" w:color="auto"/>
            </w:tcBorders>
          </w:tcPr>
          <w:p w14:paraId="2F59E8FE" w14:textId="1E7A6FB8" w:rsidR="00B31800" w:rsidRDefault="00B31800">
            <w:pPr>
              <w:rPr>
                <w:rFonts w:ascii="Times New Roman" w:hAnsi="Times New Roman"/>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74C3603" w14:textId="1A65C018" w:rsidR="00B31800" w:rsidRDefault="00B31800">
            <w:pPr>
              <w:pStyle w:val="affffb"/>
              <w:spacing w:line="240" w:lineRule="auto"/>
              <w:ind w:firstLine="0"/>
              <w:jc w:val="center"/>
              <w:rPr>
                <w:sz w:val="18"/>
                <w:szCs w:val="18"/>
                <w:lang w:eastAsia="en-US"/>
              </w:rPr>
            </w:pPr>
          </w:p>
        </w:tc>
        <w:tc>
          <w:tcPr>
            <w:tcW w:w="5107" w:type="dxa"/>
            <w:tcBorders>
              <w:top w:val="single" w:sz="4" w:space="0" w:color="auto"/>
              <w:left w:val="single" w:sz="4" w:space="0" w:color="auto"/>
              <w:bottom w:val="single" w:sz="4" w:space="0" w:color="auto"/>
              <w:right w:val="single" w:sz="4" w:space="0" w:color="auto"/>
            </w:tcBorders>
          </w:tcPr>
          <w:p w14:paraId="547EBE5A" w14:textId="5A1CB557" w:rsidR="00B31800" w:rsidRDefault="00B31800">
            <w:pPr>
              <w:pStyle w:val="affffb"/>
              <w:spacing w:line="240" w:lineRule="auto"/>
              <w:ind w:firstLine="0"/>
              <w:jc w:val="left"/>
              <w:rPr>
                <w:sz w:val="18"/>
                <w:szCs w:val="18"/>
                <w:lang w:eastAsia="en-US"/>
              </w:rPr>
            </w:pPr>
          </w:p>
        </w:tc>
      </w:tr>
      <w:tr w:rsidR="00B31800" w:rsidRPr="00FD74F2" w14:paraId="1E8232E0" w14:textId="77777777" w:rsidTr="00144CEB">
        <w:trPr>
          <w:trHeight w:val="20"/>
        </w:trPr>
        <w:tc>
          <w:tcPr>
            <w:tcW w:w="2868" w:type="dxa"/>
            <w:gridSpan w:val="2"/>
            <w:tcBorders>
              <w:left w:val="single" w:sz="4" w:space="0" w:color="auto"/>
              <w:right w:val="single" w:sz="4" w:space="0" w:color="auto"/>
            </w:tcBorders>
          </w:tcPr>
          <w:p w14:paraId="0981B6F6" w14:textId="77777777" w:rsidR="00B31800" w:rsidRDefault="00B31800">
            <w:pPr>
              <w:pStyle w:val="affffb"/>
              <w:spacing w:line="240" w:lineRule="auto"/>
              <w:ind w:firstLine="0"/>
              <w:jc w:val="left"/>
              <w:rPr>
                <w:sz w:val="18"/>
                <w:szCs w:val="18"/>
                <w:lang w:eastAsia="en-US"/>
              </w:rPr>
            </w:pPr>
            <w:r>
              <w:rPr>
                <w:sz w:val="18"/>
                <w:szCs w:val="18"/>
                <w:lang w:eastAsia="en-US"/>
              </w:rPr>
              <w:t>Итого по 2019</w:t>
            </w:r>
            <w:r w:rsidR="004B2621">
              <w:rPr>
                <w:sz w:val="18"/>
                <w:szCs w:val="18"/>
                <w:lang w:eastAsia="en-US"/>
              </w:rPr>
              <w:t xml:space="preserve"> </w:t>
            </w:r>
            <w:r>
              <w:rPr>
                <w:sz w:val="18"/>
                <w:szCs w:val="18"/>
                <w:lang w:eastAsia="en-US"/>
              </w:rPr>
              <w:t>году</w:t>
            </w:r>
          </w:p>
        </w:tc>
        <w:tc>
          <w:tcPr>
            <w:tcW w:w="1596" w:type="dxa"/>
            <w:tcBorders>
              <w:top w:val="single" w:sz="4" w:space="0" w:color="auto"/>
              <w:left w:val="single" w:sz="4" w:space="0" w:color="auto"/>
              <w:bottom w:val="single" w:sz="4" w:space="0" w:color="auto"/>
              <w:right w:val="single" w:sz="4" w:space="0" w:color="auto"/>
            </w:tcBorders>
            <w:vAlign w:val="center"/>
          </w:tcPr>
          <w:p w14:paraId="5054AD32" w14:textId="051E3AE5" w:rsidR="00B31800" w:rsidRDefault="00B31800">
            <w:pPr>
              <w:pStyle w:val="affffb"/>
              <w:spacing w:line="240" w:lineRule="auto"/>
              <w:ind w:firstLine="0"/>
              <w:rPr>
                <w:sz w:val="18"/>
                <w:szCs w:val="18"/>
                <w:lang w:eastAsia="en-US"/>
              </w:rPr>
            </w:pPr>
          </w:p>
        </w:tc>
        <w:tc>
          <w:tcPr>
            <w:tcW w:w="5107" w:type="dxa"/>
            <w:tcBorders>
              <w:top w:val="single" w:sz="4" w:space="0" w:color="auto"/>
              <w:left w:val="single" w:sz="4" w:space="0" w:color="auto"/>
              <w:bottom w:val="single" w:sz="4" w:space="0" w:color="auto"/>
              <w:right w:val="single" w:sz="4" w:space="0" w:color="auto"/>
            </w:tcBorders>
          </w:tcPr>
          <w:p w14:paraId="5B8528FC" w14:textId="77777777" w:rsidR="00B31800" w:rsidRDefault="00B31800">
            <w:pPr>
              <w:pStyle w:val="affffb"/>
              <w:spacing w:line="240" w:lineRule="auto"/>
              <w:ind w:firstLine="709"/>
              <w:jc w:val="center"/>
              <w:rPr>
                <w:sz w:val="18"/>
                <w:szCs w:val="18"/>
                <w:lang w:eastAsia="en-US"/>
              </w:rPr>
            </w:pPr>
          </w:p>
        </w:tc>
      </w:tr>
      <w:tr w:rsidR="00B31800" w:rsidRPr="00FD74F2" w14:paraId="349717F1" w14:textId="77777777" w:rsidTr="00144CEB">
        <w:trPr>
          <w:trHeight w:val="20"/>
        </w:trPr>
        <w:tc>
          <w:tcPr>
            <w:tcW w:w="2868" w:type="dxa"/>
            <w:gridSpan w:val="2"/>
            <w:tcBorders>
              <w:left w:val="single" w:sz="4" w:space="0" w:color="auto"/>
              <w:right w:val="single" w:sz="4" w:space="0" w:color="auto"/>
            </w:tcBorders>
          </w:tcPr>
          <w:p w14:paraId="03E6815D" w14:textId="77777777" w:rsidR="00B31800" w:rsidRDefault="00B31800">
            <w:pPr>
              <w:pStyle w:val="affffb"/>
              <w:spacing w:line="240" w:lineRule="auto"/>
              <w:ind w:firstLine="0"/>
              <w:jc w:val="left"/>
              <w:rPr>
                <w:sz w:val="18"/>
                <w:szCs w:val="18"/>
                <w:lang w:eastAsia="en-US"/>
              </w:rPr>
            </w:pPr>
            <w:r>
              <w:rPr>
                <w:sz w:val="18"/>
                <w:szCs w:val="18"/>
                <w:lang w:eastAsia="en-US"/>
              </w:rPr>
              <w:t>Итого по проекту</w:t>
            </w:r>
          </w:p>
        </w:tc>
        <w:tc>
          <w:tcPr>
            <w:tcW w:w="1596" w:type="dxa"/>
            <w:tcBorders>
              <w:top w:val="single" w:sz="4" w:space="0" w:color="auto"/>
              <w:left w:val="single" w:sz="4" w:space="0" w:color="auto"/>
              <w:bottom w:val="single" w:sz="4" w:space="0" w:color="auto"/>
              <w:right w:val="single" w:sz="4" w:space="0" w:color="auto"/>
            </w:tcBorders>
            <w:vAlign w:val="center"/>
          </w:tcPr>
          <w:p w14:paraId="3CFD72ED" w14:textId="73C61A43" w:rsidR="00B31800" w:rsidRDefault="00B31800">
            <w:pPr>
              <w:pStyle w:val="affffb"/>
              <w:spacing w:line="240" w:lineRule="auto"/>
              <w:ind w:firstLine="0"/>
              <w:rPr>
                <w:sz w:val="18"/>
                <w:szCs w:val="18"/>
                <w:lang w:eastAsia="en-US"/>
              </w:rPr>
            </w:pPr>
          </w:p>
        </w:tc>
        <w:tc>
          <w:tcPr>
            <w:tcW w:w="5107" w:type="dxa"/>
            <w:tcBorders>
              <w:top w:val="single" w:sz="4" w:space="0" w:color="auto"/>
              <w:left w:val="single" w:sz="4" w:space="0" w:color="auto"/>
              <w:bottom w:val="single" w:sz="4" w:space="0" w:color="auto"/>
              <w:right w:val="single" w:sz="4" w:space="0" w:color="auto"/>
            </w:tcBorders>
          </w:tcPr>
          <w:p w14:paraId="622EB308" w14:textId="77777777" w:rsidR="00B31800" w:rsidRDefault="00B31800">
            <w:pPr>
              <w:pStyle w:val="affffb"/>
              <w:spacing w:line="240" w:lineRule="auto"/>
              <w:ind w:firstLine="709"/>
              <w:jc w:val="center"/>
              <w:rPr>
                <w:sz w:val="18"/>
                <w:szCs w:val="18"/>
                <w:lang w:eastAsia="en-US"/>
              </w:rPr>
            </w:pPr>
          </w:p>
        </w:tc>
      </w:tr>
    </w:tbl>
    <w:p w14:paraId="237E50D2" w14:textId="77777777" w:rsidR="00B31800" w:rsidRPr="00144CEB" w:rsidRDefault="00B31800" w:rsidP="00144CEB">
      <w:pPr>
        <w:rPr>
          <w:lang w:eastAsia="ru-RU"/>
        </w:rPr>
      </w:pPr>
    </w:p>
    <w:p w14:paraId="3FEF3AB7" w14:textId="77777777" w:rsidR="00B31800" w:rsidRPr="00144CEB" w:rsidRDefault="00B31800" w:rsidP="00144CEB">
      <w:pPr>
        <w:rPr>
          <w:lang w:eastAsia="ru-RU"/>
        </w:rPr>
      </w:pPr>
    </w:p>
    <w:p w14:paraId="57AC61AF" w14:textId="77777777" w:rsidR="00B31800" w:rsidRPr="00E95AD1" w:rsidRDefault="00B31800" w:rsidP="00876021">
      <w:pPr>
        <w:rPr>
          <w:rFonts w:ascii="Times New Roman" w:hAnsi="Times New Roman"/>
          <w:sz w:val="16"/>
          <w:szCs w:val="16"/>
        </w:rPr>
      </w:pPr>
    </w:p>
    <w:p w14:paraId="0B2C634C" w14:textId="77777777" w:rsidR="00B31800" w:rsidRPr="00E95AD1" w:rsidRDefault="00B31800" w:rsidP="00876021">
      <w:pPr>
        <w:rPr>
          <w:rFonts w:ascii="Times New Roman" w:hAnsi="Times New Roman"/>
          <w:lang w:eastAsia="ru-RU"/>
        </w:rPr>
      </w:pPr>
    </w:p>
    <w:p w14:paraId="40EA2397" w14:textId="77777777" w:rsidR="00B31800" w:rsidRPr="00E95AD1" w:rsidRDefault="00B31800">
      <w:pPr>
        <w:rPr>
          <w:rFonts w:ascii="Times New Roman" w:hAnsi="Times New Roman"/>
          <w:b/>
          <w:color w:val="000000"/>
          <w:sz w:val="24"/>
          <w:szCs w:val="24"/>
          <w:lang w:eastAsia="ru-RU"/>
        </w:rPr>
      </w:pPr>
      <w:r w:rsidRPr="00E95AD1">
        <w:rPr>
          <w:rFonts w:ascii="Times New Roman" w:hAnsi="Times New Roman"/>
          <w:b/>
          <w:color w:val="000000"/>
          <w:sz w:val="24"/>
          <w:szCs w:val="24"/>
          <w:lang w:eastAsia="ru-RU"/>
        </w:rPr>
        <w:br w:type="page"/>
      </w:r>
    </w:p>
    <w:p w14:paraId="71642E8B" w14:textId="77777777" w:rsidR="00B31800" w:rsidRPr="00D87906" w:rsidRDefault="00B31800" w:rsidP="00D87906">
      <w:pPr>
        <w:keepNext/>
        <w:tabs>
          <w:tab w:val="left" w:pos="0"/>
        </w:tabs>
        <w:suppressAutoHyphens/>
        <w:spacing w:after="0" w:line="240" w:lineRule="auto"/>
        <w:jc w:val="right"/>
        <w:outlineLvl w:val="0"/>
        <w:rPr>
          <w:rFonts w:ascii="Times New Roman" w:hAnsi="Times New Roman"/>
          <w:b/>
          <w:color w:val="000000"/>
          <w:sz w:val="24"/>
          <w:szCs w:val="24"/>
          <w:lang w:eastAsia="ru-RU"/>
        </w:rPr>
      </w:pPr>
      <w:bookmarkStart w:id="5" w:name="_Toc487115062"/>
      <w:bookmarkEnd w:id="3"/>
      <w:r w:rsidRPr="00D87906">
        <w:rPr>
          <w:rFonts w:ascii="Times New Roman" w:hAnsi="Times New Roman"/>
          <w:b/>
          <w:color w:val="000000"/>
          <w:sz w:val="24"/>
          <w:szCs w:val="24"/>
          <w:lang w:eastAsia="ru-RU"/>
        </w:rPr>
        <w:lastRenderedPageBreak/>
        <w:t>Приложение №1 к Конкурсной документации</w:t>
      </w:r>
      <w:bookmarkEnd w:id="5"/>
    </w:p>
    <w:p w14:paraId="2B5A90C5" w14:textId="77777777" w:rsidR="00B31800" w:rsidRPr="00D87906" w:rsidRDefault="00B31800" w:rsidP="00D87906">
      <w:pPr>
        <w:spacing w:after="0" w:line="240" w:lineRule="auto"/>
        <w:rPr>
          <w:rFonts w:ascii="Times New Roman" w:hAnsi="Times New Roman"/>
          <w:color w:val="000000"/>
          <w:sz w:val="24"/>
          <w:szCs w:val="24"/>
          <w:lang w:eastAsia="ru-RU"/>
        </w:rPr>
      </w:pPr>
    </w:p>
    <w:p w14:paraId="4C709C39" w14:textId="77777777" w:rsidR="00B31800" w:rsidRPr="00D87906" w:rsidRDefault="00B31800" w:rsidP="00D87906">
      <w:pPr>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 xml:space="preserve">Порядок оценки Заявок Участников закупки </w:t>
      </w:r>
    </w:p>
    <w:tbl>
      <w:tblPr>
        <w:tblW w:w="14743" w:type="dxa"/>
        <w:tblInd w:w="108" w:type="dxa"/>
        <w:tblLook w:val="00A0" w:firstRow="1" w:lastRow="0" w:firstColumn="1" w:lastColumn="0" w:noHBand="0" w:noVBand="0"/>
      </w:tblPr>
      <w:tblGrid>
        <w:gridCol w:w="1418"/>
        <w:gridCol w:w="7796"/>
        <w:gridCol w:w="1701"/>
        <w:gridCol w:w="1843"/>
        <w:gridCol w:w="1985"/>
      </w:tblGrid>
      <w:tr w:rsidR="00B31800" w:rsidRPr="00FD74F2" w14:paraId="31A2BCA0" w14:textId="77777777" w:rsidTr="00F86949">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7261B90"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 xml:space="preserve">Номер </w:t>
            </w:r>
            <w:r w:rsidRPr="00D87906">
              <w:rPr>
                <w:rFonts w:ascii="Times New Roman" w:hAnsi="Times New Roman"/>
                <w:b/>
                <w:color w:val="000000"/>
                <w:sz w:val="24"/>
                <w:szCs w:val="24"/>
                <w:lang w:eastAsia="ru-RU"/>
              </w:rPr>
              <w:br/>
              <w:t>критерия</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cPr>
          <w:p w14:paraId="2BFC2986"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Критерии оценки Заявок на участие в Конкурсе</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3D1B4BA"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Значимость в процентах</w:t>
            </w:r>
          </w:p>
          <w:p w14:paraId="1F0EFC25"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1CEBD03D"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Коэффициент значимости (обозначение в формулах расчета рейтинга-КЗ_)</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1DA081DD" w14:textId="77777777" w:rsidR="00B31800" w:rsidRPr="00D87906" w:rsidRDefault="00B31800" w:rsidP="00D87906">
            <w:pPr>
              <w:tabs>
                <w:tab w:val="left" w:pos="708"/>
                <w:tab w:val="left" w:pos="1980"/>
              </w:tabs>
              <w:spacing w:after="0" w:line="240" w:lineRule="auto"/>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Сумма значимостей показателей оценки Заявок на участие в Конкурсе (в процентах)</w:t>
            </w:r>
          </w:p>
        </w:tc>
      </w:tr>
      <w:tr w:rsidR="00B31800" w:rsidRPr="00FD74F2" w14:paraId="77C1F2EB" w14:textId="77777777" w:rsidTr="00F86949">
        <w:trPr>
          <w:trHeight w:val="70"/>
        </w:trPr>
        <w:tc>
          <w:tcPr>
            <w:tcW w:w="12758" w:type="dxa"/>
            <w:gridSpan w:val="4"/>
            <w:tcBorders>
              <w:top w:val="single" w:sz="4" w:space="0" w:color="000000"/>
              <w:left w:val="single" w:sz="4" w:space="0" w:color="000000"/>
              <w:bottom w:val="single" w:sz="4" w:space="0" w:color="000000"/>
              <w:right w:val="single" w:sz="4" w:space="0" w:color="000000"/>
            </w:tcBorders>
          </w:tcPr>
          <w:p w14:paraId="4B2B0896" w14:textId="77777777" w:rsidR="00B31800" w:rsidRPr="00D87906" w:rsidRDefault="00B31800" w:rsidP="00D87906">
            <w:pPr>
              <w:tabs>
                <w:tab w:val="left" w:pos="708"/>
                <w:tab w:val="left" w:pos="1980"/>
              </w:tabs>
              <w:spacing w:after="0" w:line="240" w:lineRule="auto"/>
              <w:rPr>
                <w:rFonts w:ascii="Times New Roman" w:hAnsi="Times New Roman"/>
                <w:color w:val="000000"/>
                <w:sz w:val="24"/>
                <w:szCs w:val="24"/>
                <w:lang w:eastAsia="ru-RU"/>
              </w:rPr>
            </w:pPr>
            <w:r w:rsidRPr="00D87906">
              <w:rPr>
                <w:rFonts w:ascii="Times New Roman" w:hAnsi="Times New Roman"/>
                <w:bCs/>
                <w:color w:val="000000"/>
                <w:sz w:val="24"/>
                <w:szCs w:val="24"/>
                <w:lang w:eastAsia="ru-RU"/>
              </w:rPr>
              <w:t>Стоимостные критерии оценки:</w:t>
            </w:r>
          </w:p>
        </w:tc>
        <w:tc>
          <w:tcPr>
            <w:tcW w:w="1985" w:type="dxa"/>
            <w:tcBorders>
              <w:top w:val="single" w:sz="4" w:space="0" w:color="000000"/>
              <w:left w:val="single" w:sz="4" w:space="0" w:color="000000"/>
              <w:bottom w:val="single" w:sz="4" w:space="0" w:color="000000"/>
              <w:right w:val="single" w:sz="4" w:space="0" w:color="000000"/>
            </w:tcBorders>
          </w:tcPr>
          <w:p w14:paraId="4CF540C0" w14:textId="77777777" w:rsidR="00B31800" w:rsidRPr="00D87906" w:rsidRDefault="00B31800" w:rsidP="00D87906">
            <w:pPr>
              <w:tabs>
                <w:tab w:val="left" w:pos="708"/>
                <w:tab w:val="left" w:pos="1980"/>
              </w:tabs>
              <w:spacing w:after="0" w:line="240" w:lineRule="auto"/>
              <w:rPr>
                <w:rFonts w:ascii="Times New Roman" w:hAnsi="Times New Roman"/>
                <w:color w:val="000000"/>
                <w:sz w:val="24"/>
                <w:szCs w:val="24"/>
                <w:lang w:eastAsia="ru-RU"/>
              </w:rPr>
            </w:pPr>
          </w:p>
        </w:tc>
      </w:tr>
      <w:tr w:rsidR="00B31800" w:rsidRPr="00FD74F2" w14:paraId="6BC935D7" w14:textId="77777777" w:rsidTr="00F86949">
        <w:trPr>
          <w:trHeight w:val="499"/>
        </w:trPr>
        <w:tc>
          <w:tcPr>
            <w:tcW w:w="1418" w:type="dxa"/>
            <w:tcBorders>
              <w:top w:val="single" w:sz="4" w:space="0" w:color="000000"/>
              <w:left w:val="single" w:sz="4" w:space="0" w:color="000000"/>
              <w:bottom w:val="single" w:sz="4" w:space="0" w:color="000000"/>
              <w:right w:val="single" w:sz="4" w:space="0" w:color="000000"/>
            </w:tcBorders>
          </w:tcPr>
          <w:p w14:paraId="66911429" w14:textId="77777777" w:rsidR="00B31800" w:rsidRPr="00D87906" w:rsidRDefault="00B31800" w:rsidP="00D87906">
            <w:pPr>
              <w:tabs>
                <w:tab w:val="left" w:pos="708"/>
                <w:tab w:val="left" w:pos="1980"/>
              </w:tabs>
              <w:spacing w:after="160" w:line="240" w:lineRule="exact"/>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1.</w:t>
            </w:r>
          </w:p>
        </w:tc>
        <w:tc>
          <w:tcPr>
            <w:tcW w:w="7796" w:type="dxa"/>
            <w:tcBorders>
              <w:top w:val="single" w:sz="4" w:space="0" w:color="000000"/>
              <w:left w:val="single" w:sz="4" w:space="0" w:color="000000"/>
              <w:bottom w:val="single" w:sz="4" w:space="0" w:color="000000"/>
              <w:right w:val="single" w:sz="4" w:space="0" w:color="000000"/>
            </w:tcBorders>
          </w:tcPr>
          <w:p w14:paraId="66BF4D39" w14:textId="77777777" w:rsidR="00B31800" w:rsidRPr="00D87906" w:rsidRDefault="00B31800" w:rsidP="00D87906">
            <w:pPr>
              <w:spacing w:after="160" w:line="240" w:lineRule="exact"/>
              <w:jc w:val="both"/>
              <w:rPr>
                <w:rFonts w:ascii="Times New Roman" w:hAnsi="Times New Roman"/>
                <w:b/>
                <w:color w:val="000000"/>
                <w:sz w:val="20"/>
                <w:szCs w:val="20"/>
                <w:lang w:eastAsia="ru-RU"/>
              </w:rPr>
            </w:pPr>
            <w:r w:rsidRPr="00D87906">
              <w:rPr>
                <w:rFonts w:ascii="Times New Roman" w:hAnsi="Times New Roman"/>
                <w:b/>
                <w:color w:val="000000"/>
                <w:sz w:val="24"/>
                <w:szCs w:val="24"/>
                <w:lang w:eastAsia="ru-RU"/>
              </w:rPr>
              <w:t>Цена Государственного контракта (цена единицы работы, услуги), КЗ</w:t>
            </w:r>
            <w:r w:rsidRPr="00D87906">
              <w:rPr>
                <w:rFonts w:ascii="Times New Roman" w:hAnsi="Times New Roman"/>
                <w:b/>
                <w:color w:val="000000"/>
                <w:sz w:val="24"/>
                <w:szCs w:val="24"/>
                <w:vertAlign w:val="subscript"/>
                <w:lang w:eastAsia="ru-RU"/>
              </w:rPr>
              <w:t>Ц</w:t>
            </w:r>
          </w:p>
        </w:tc>
        <w:tc>
          <w:tcPr>
            <w:tcW w:w="1701" w:type="dxa"/>
            <w:tcBorders>
              <w:top w:val="single" w:sz="4" w:space="0" w:color="000000"/>
              <w:left w:val="single" w:sz="4" w:space="0" w:color="000000"/>
              <w:bottom w:val="single" w:sz="4" w:space="0" w:color="000000"/>
              <w:right w:val="single" w:sz="4" w:space="0" w:color="000000"/>
            </w:tcBorders>
          </w:tcPr>
          <w:p w14:paraId="540265DD" w14:textId="459027A9" w:rsidR="00B31800" w:rsidRPr="00E45031" w:rsidRDefault="00154700" w:rsidP="00D87906">
            <w:pPr>
              <w:keepNext/>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843" w:type="dxa"/>
            <w:tcBorders>
              <w:top w:val="single" w:sz="4" w:space="0" w:color="000000"/>
              <w:left w:val="single" w:sz="4" w:space="0" w:color="000000"/>
              <w:bottom w:val="single" w:sz="4" w:space="0" w:color="000000"/>
              <w:right w:val="single" w:sz="4" w:space="0" w:color="000000"/>
            </w:tcBorders>
          </w:tcPr>
          <w:p w14:paraId="7B0AA72C" w14:textId="464E5191"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sidRPr="00EC7591">
              <w:rPr>
                <w:rFonts w:ascii="Times New Roman" w:hAnsi="Times New Roman"/>
                <w:color w:val="000000"/>
                <w:sz w:val="24"/>
                <w:szCs w:val="24"/>
                <w:lang w:eastAsia="ru-RU"/>
              </w:rPr>
              <w:t>0</w:t>
            </w:r>
            <w:r>
              <w:rPr>
                <w:rFonts w:ascii="Times New Roman" w:hAnsi="Times New Roman"/>
                <w:color w:val="000000"/>
                <w:sz w:val="24"/>
                <w:szCs w:val="24"/>
                <w:lang w:eastAsia="ru-RU"/>
              </w:rPr>
              <w:t>,</w:t>
            </w:r>
            <w:r w:rsidR="00154700">
              <w:rPr>
                <w:rFonts w:ascii="Times New Roman" w:hAnsi="Times New Roman"/>
                <w:color w:val="000000"/>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14:paraId="62BC45A8" w14:textId="77777777"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100</w:t>
            </w:r>
          </w:p>
        </w:tc>
      </w:tr>
      <w:tr w:rsidR="00B31800" w:rsidRPr="00FD74F2" w14:paraId="53D0FBCD" w14:textId="77777777" w:rsidTr="00F86949">
        <w:trPr>
          <w:trHeight w:val="70"/>
        </w:trPr>
        <w:tc>
          <w:tcPr>
            <w:tcW w:w="12758" w:type="dxa"/>
            <w:gridSpan w:val="4"/>
            <w:tcBorders>
              <w:top w:val="single" w:sz="4" w:space="0" w:color="000000"/>
              <w:left w:val="single" w:sz="4" w:space="0" w:color="000000"/>
              <w:bottom w:val="single" w:sz="4" w:space="0" w:color="000000"/>
              <w:right w:val="single" w:sz="4" w:space="0" w:color="000000"/>
            </w:tcBorders>
          </w:tcPr>
          <w:p w14:paraId="212363F5" w14:textId="77777777" w:rsidR="00B31800" w:rsidRPr="00D87906" w:rsidRDefault="00B31800" w:rsidP="00D87906">
            <w:pPr>
              <w:tabs>
                <w:tab w:val="left" w:pos="708"/>
                <w:tab w:val="left" w:pos="1980"/>
              </w:tabs>
              <w:spacing w:after="160" w:line="240" w:lineRule="exact"/>
              <w:rPr>
                <w:rFonts w:ascii="Times New Roman" w:hAnsi="Times New Roman"/>
                <w:color w:val="000000"/>
                <w:sz w:val="24"/>
                <w:szCs w:val="24"/>
                <w:lang w:eastAsia="ru-RU"/>
              </w:rPr>
            </w:pPr>
            <w:proofErr w:type="spellStart"/>
            <w:r w:rsidRPr="00D87906">
              <w:rPr>
                <w:rFonts w:ascii="Times New Roman" w:hAnsi="Times New Roman"/>
                <w:bCs/>
                <w:color w:val="000000"/>
                <w:sz w:val="24"/>
                <w:szCs w:val="24"/>
                <w:lang w:eastAsia="ru-RU"/>
              </w:rPr>
              <w:t>Нестоимостные</w:t>
            </w:r>
            <w:proofErr w:type="spellEnd"/>
            <w:r w:rsidRPr="00D87906">
              <w:rPr>
                <w:rFonts w:ascii="Times New Roman" w:hAnsi="Times New Roman"/>
                <w:bCs/>
                <w:color w:val="000000"/>
                <w:sz w:val="24"/>
                <w:szCs w:val="24"/>
                <w:lang w:eastAsia="ru-RU"/>
              </w:rPr>
              <w:t xml:space="preserve"> критерии оценки:</w:t>
            </w:r>
          </w:p>
        </w:tc>
        <w:tc>
          <w:tcPr>
            <w:tcW w:w="1985" w:type="dxa"/>
            <w:tcBorders>
              <w:top w:val="single" w:sz="4" w:space="0" w:color="000000"/>
              <w:left w:val="single" w:sz="4" w:space="0" w:color="000000"/>
              <w:bottom w:val="single" w:sz="4" w:space="0" w:color="000000"/>
              <w:right w:val="single" w:sz="4" w:space="0" w:color="000000"/>
            </w:tcBorders>
          </w:tcPr>
          <w:p w14:paraId="65BE6260" w14:textId="77777777" w:rsidR="00B31800" w:rsidRPr="00D87906" w:rsidRDefault="00B31800" w:rsidP="00D87906">
            <w:pPr>
              <w:tabs>
                <w:tab w:val="left" w:pos="708"/>
                <w:tab w:val="left" w:pos="1980"/>
              </w:tabs>
              <w:spacing w:after="0" w:line="240" w:lineRule="auto"/>
              <w:rPr>
                <w:rFonts w:ascii="Times New Roman" w:hAnsi="Times New Roman"/>
                <w:color w:val="000000"/>
                <w:sz w:val="24"/>
                <w:szCs w:val="24"/>
                <w:lang w:eastAsia="ru-RU"/>
              </w:rPr>
            </w:pPr>
          </w:p>
        </w:tc>
      </w:tr>
      <w:tr w:rsidR="00B31800" w:rsidRPr="00FD74F2" w14:paraId="7A23A05A"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1358DC24" w14:textId="77777777" w:rsidR="00B31800" w:rsidRPr="00D87906" w:rsidRDefault="00B31800" w:rsidP="00D87906">
            <w:pPr>
              <w:tabs>
                <w:tab w:val="left" w:pos="708"/>
                <w:tab w:val="left" w:pos="1980"/>
              </w:tabs>
              <w:spacing w:after="160" w:line="240" w:lineRule="exact"/>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2.</w:t>
            </w:r>
          </w:p>
        </w:tc>
        <w:tc>
          <w:tcPr>
            <w:tcW w:w="7796" w:type="dxa"/>
            <w:tcBorders>
              <w:top w:val="single" w:sz="4" w:space="0" w:color="000000"/>
              <w:left w:val="single" w:sz="4" w:space="0" w:color="000000"/>
              <w:bottom w:val="single" w:sz="4" w:space="0" w:color="000000"/>
              <w:right w:val="single" w:sz="4" w:space="0" w:color="000000"/>
            </w:tcBorders>
          </w:tcPr>
          <w:p w14:paraId="5301FD6F" w14:textId="77777777" w:rsidR="00B31800" w:rsidRPr="00D87906" w:rsidRDefault="00B31800" w:rsidP="00D87906">
            <w:pPr>
              <w:spacing w:after="160" w:line="240" w:lineRule="exact"/>
              <w:jc w:val="both"/>
              <w:rPr>
                <w:rFonts w:ascii="Times New Roman" w:hAnsi="Times New Roman"/>
                <w:b/>
                <w:color w:val="000000"/>
                <w:sz w:val="20"/>
                <w:szCs w:val="20"/>
                <w:lang w:eastAsia="ru-RU"/>
              </w:rPr>
            </w:pPr>
            <w:r w:rsidRPr="00D87906">
              <w:rPr>
                <w:rFonts w:ascii="Times New Roman" w:hAnsi="Times New Roman"/>
                <w:b/>
                <w:color w:val="000000"/>
                <w:sz w:val="24"/>
                <w:szCs w:val="24"/>
                <w:lang w:eastAsia="ru-RU"/>
              </w:rPr>
              <w:t>Качественные, функциональные и экологические характеристики объекта закупки, КЗ</w:t>
            </w:r>
            <w:r w:rsidRPr="00D87906">
              <w:rPr>
                <w:rFonts w:ascii="Times New Roman" w:hAnsi="Times New Roman"/>
                <w:b/>
                <w:color w:val="000000"/>
                <w:sz w:val="24"/>
                <w:szCs w:val="24"/>
                <w:vertAlign w:val="subscript"/>
                <w:lang w:eastAsia="ru-RU"/>
              </w:rPr>
              <w:t>К</w:t>
            </w:r>
          </w:p>
          <w:p w14:paraId="0E64798C" w14:textId="77777777" w:rsidR="00B31800" w:rsidRPr="00D87906" w:rsidRDefault="00B31800" w:rsidP="00D87906">
            <w:pPr>
              <w:spacing w:after="0" w:line="240" w:lineRule="auto"/>
              <w:jc w:val="both"/>
              <w:rPr>
                <w:rFonts w:ascii="Times New Roman" w:hAnsi="Times New Roman"/>
                <w:b/>
                <w:color w:val="000000"/>
                <w:sz w:val="20"/>
                <w:szCs w:val="20"/>
                <w:lang w:eastAsia="ru-RU"/>
              </w:rPr>
            </w:pPr>
            <w:r w:rsidRPr="00D87906">
              <w:rPr>
                <w:rFonts w:ascii="Times New Roman" w:hAnsi="Times New Roman"/>
                <w:b/>
                <w:color w:val="000000"/>
                <w:sz w:val="24"/>
                <w:szCs w:val="24"/>
                <w:lang w:eastAsia="ru-RU"/>
              </w:rPr>
              <w:t>Показателями данного критерия оценки являются</w:t>
            </w:r>
            <w:r w:rsidRPr="00D87906">
              <w:rPr>
                <w:rFonts w:ascii="Times New Roman" w:hAnsi="Times New Roman"/>
                <w:color w:val="000000"/>
                <w:sz w:val="20"/>
                <w:szCs w:val="20"/>
                <w:vertAlign w:val="superscript"/>
                <w:lang w:eastAsia="ru-RU"/>
              </w:rPr>
              <w:footnoteReference w:id="1"/>
            </w:r>
            <w:r w:rsidRPr="00D87906">
              <w:rPr>
                <w:rFonts w:ascii="Times New Roman" w:hAnsi="Times New Roman"/>
                <w:b/>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14:paraId="3F97AAC1" w14:textId="459BF2FB" w:rsidR="00B31800" w:rsidRPr="00E45031" w:rsidRDefault="00175107" w:rsidP="00D87906">
            <w:pPr>
              <w:keepNext/>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1843" w:type="dxa"/>
            <w:tcBorders>
              <w:top w:val="single" w:sz="4" w:space="0" w:color="000000"/>
              <w:left w:val="single" w:sz="4" w:space="0" w:color="000000"/>
              <w:bottom w:val="single" w:sz="4" w:space="0" w:color="000000"/>
              <w:right w:val="single" w:sz="4" w:space="0" w:color="000000"/>
            </w:tcBorders>
          </w:tcPr>
          <w:p w14:paraId="387E7F1D" w14:textId="0AC54FB8" w:rsidR="00B31800" w:rsidRPr="00E45031" w:rsidRDefault="00B31800" w:rsidP="00D87906">
            <w:pPr>
              <w:keepNext/>
              <w:tabs>
                <w:tab w:val="left" w:pos="708"/>
                <w:tab w:val="left" w:pos="1980"/>
              </w:tabs>
              <w:spacing w:after="160" w:line="240" w:lineRule="exact"/>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0,</w:t>
            </w:r>
            <w:r w:rsidR="00175107">
              <w:rPr>
                <w:rFonts w:ascii="Times New Roman" w:hAnsi="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14:paraId="67DF3C92"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100</w:t>
            </w:r>
          </w:p>
        </w:tc>
      </w:tr>
      <w:tr w:rsidR="00B31800" w:rsidRPr="00FD74F2" w14:paraId="3724BB41"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43CB8B70"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2.1.</w:t>
            </w:r>
          </w:p>
        </w:tc>
        <w:tc>
          <w:tcPr>
            <w:tcW w:w="7796" w:type="dxa"/>
            <w:tcBorders>
              <w:top w:val="single" w:sz="4" w:space="0" w:color="000000"/>
              <w:left w:val="single" w:sz="4" w:space="0" w:color="000000"/>
              <w:bottom w:val="single" w:sz="4" w:space="0" w:color="000000"/>
              <w:right w:val="single" w:sz="4" w:space="0" w:color="000000"/>
            </w:tcBorders>
          </w:tcPr>
          <w:p w14:paraId="72B13382" w14:textId="77777777" w:rsidR="00B31800" w:rsidRPr="00D87906" w:rsidRDefault="00B31800" w:rsidP="00D87906">
            <w:pPr>
              <w:tabs>
                <w:tab w:val="left" w:pos="708"/>
                <w:tab w:val="left" w:pos="1980"/>
              </w:tabs>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Качество работ, качество услуг (предлагаемая методология выполнения работ (оказания услуг) и предлагаемые инструменты (инструментарии) при выполнении работ (оказании услуг)), КЗ</w:t>
            </w:r>
            <w:r w:rsidRPr="00D87906">
              <w:rPr>
                <w:rFonts w:ascii="Times New Roman" w:hAnsi="Times New Roman"/>
                <w:color w:val="000000"/>
                <w:sz w:val="24"/>
                <w:szCs w:val="24"/>
                <w:vertAlign w:val="subscript"/>
                <w:lang w:eastAsia="ru-RU"/>
              </w:rPr>
              <w:t>МИ</w:t>
            </w:r>
          </w:p>
        </w:tc>
        <w:tc>
          <w:tcPr>
            <w:tcW w:w="1701" w:type="dxa"/>
            <w:tcBorders>
              <w:top w:val="single" w:sz="4" w:space="0" w:color="000000"/>
              <w:left w:val="single" w:sz="4" w:space="0" w:color="000000"/>
              <w:bottom w:val="single" w:sz="4" w:space="0" w:color="000000"/>
              <w:right w:val="single" w:sz="4" w:space="0" w:color="000000"/>
            </w:tcBorders>
          </w:tcPr>
          <w:p w14:paraId="1311EAAE" w14:textId="4E8FF2BA" w:rsidR="00B31800" w:rsidRPr="00175107" w:rsidRDefault="00175107" w:rsidP="00EC7591">
            <w:pPr>
              <w:tabs>
                <w:tab w:val="left" w:pos="708"/>
                <w:tab w:val="left" w:pos="1980"/>
              </w:tabs>
              <w:spacing w:after="160" w:line="240" w:lineRule="exact"/>
              <w:jc w:val="center"/>
              <w:rPr>
                <w:rFonts w:ascii="Times New Roman" w:hAnsi="Times New Roman"/>
                <w:color w:val="000000"/>
                <w:sz w:val="24"/>
                <w:szCs w:val="24"/>
                <w:vertAlign w:val="superscript"/>
                <w:lang w:eastAsia="ru-RU"/>
              </w:rPr>
            </w:pPr>
            <w:r>
              <w:rPr>
                <w:rFonts w:ascii="Times New Roman" w:hAnsi="Times New Roman"/>
                <w:color w:val="000000"/>
                <w:sz w:val="24"/>
                <w:szCs w:val="24"/>
                <w:lang w:eastAsia="ru-RU"/>
              </w:rPr>
              <w:t>40</w:t>
            </w:r>
          </w:p>
        </w:tc>
        <w:tc>
          <w:tcPr>
            <w:tcW w:w="1843" w:type="dxa"/>
            <w:tcBorders>
              <w:top w:val="single" w:sz="4" w:space="0" w:color="000000"/>
              <w:left w:val="single" w:sz="4" w:space="0" w:color="000000"/>
              <w:bottom w:val="single" w:sz="4" w:space="0" w:color="000000"/>
              <w:right w:val="single" w:sz="4" w:space="0" w:color="000000"/>
            </w:tcBorders>
          </w:tcPr>
          <w:p w14:paraId="3164D0C8" w14:textId="0E1F985D" w:rsidR="00B31800" w:rsidRPr="00E45031" w:rsidRDefault="00175107" w:rsidP="00D87906">
            <w:pPr>
              <w:keepNext/>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03AA4BA5"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100</w:t>
            </w:r>
          </w:p>
        </w:tc>
      </w:tr>
      <w:tr w:rsidR="00B31800" w:rsidRPr="00FD74F2" w14:paraId="64226D47" w14:textId="77777777" w:rsidTr="00F86949">
        <w:trPr>
          <w:trHeight w:val="371"/>
        </w:trPr>
        <w:tc>
          <w:tcPr>
            <w:tcW w:w="1418" w:type="dxa"/>
            <w:tcBorders>
              <w:top w:val="single" w:sz="4" w:space="0" w:color="000000"/>
              <w:left w:val="single" w:sz="4" w:space="0" w:color="000000"/>
              <w:bottom w:val="single" w:sz="4" w:space="0" w:color="000000"/>
              <w:right w:val="single" w:sz="4" w:space="0" w:color="000000"/>
            </w:tcBorders>
          </w:tcPr>
          <w:p w14:paraId="17307CF0"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2.2.</w:t>
            </w:r>
          </w:p>
        </w:tc>
        <w:tc>
          <w:tcPr>
            <w:tcW w:w="7796" w:type="dxa"/>
            <w:tcBorders>
              <w:top w:val="single" w:sz="4" w:space="0" w:color="000000"/>
              <w:left w:val="single" w:sz="4" w:space="0" w:color="000000"/>
              <w:bottom w:val="single" w:sz="4" w:space="0" w:color="000000"/>
              <w:right w:val="single" w:sz="4" w:space="0" w:color="000000"/>
            </w:tcBorders>
          </w:tcPr>
          <w:p w14:paraId="3A35D23D" w14:textId="77777777" w:rsidR="00B31800" w:rsidRPr="00D87906" w:rsidRDefault="00B31800" w:rsidP="00D87906">
            <w:pPr>
              <w:tabs>
                <w:tab w:val="left" w:pos="708"/>
                <w:tab w:val="left" w:pos="1980"/>
              </w:tabs>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Качество работ, услуг (дополнительные предложения Участника закупки в отношении объекта закупки, предъявляемые к работам (услугам), в результате которых предполагается улучшение и/или расширение качественных, функциональных и технических характеристик выполняемых работ), КЗ</w:t>
            </w:r>
            <w:r w:rsidRPr="00D87906">
              <w:rPr>
                <w:rFonts w:ascii="Times New Roman" w:hAnsi="Times New Roman"/>
                <w:color w:val="000000"/>
                <w:sz w:val="24"/>
                <w:szCs w:val="24"/>
                <w:vertAlign w:val="subscript"/>
                <w:lang w:eastAsia="ru-RU"/>
              </w:rPr>
              <w:t>ДОП</w:t>
            </w:r>
          </w:p>
        </w:tc>
        <w:tc>
          <w:tcPr>
            <w:tcW w:w="1701" w:type="dxa"/>
            <w:tcBorders>
              <w:top w:val="single" w:sz="4" w:space="0" w:color="000000"/>
              <w:left w:val="single" w:sz="4" w:space="0" w:color="000000"/>
              <w:bottom w:val="single" w:sz="4" w:space="0" w:color="000000"/>
              <w:right w:val="single" w:sz="4" w:space="0" w:color="000000"/>
            </w:tcBorders>
          </w:tcPr>
          <w:p w14:paraId="3DCF39D7"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c>
          <w:tcPr>
            <w:tcW w:w="1843" w:type="dxa"/>
            <w:tcBorders>
              <w:top w:val="single" w:sz="4" w:space="0" w:color="000000"/>
              <w:left w:val="single" w:sz="4" w:space="0" w:color="000000"/>
              <w:bottom w:val="single" w:sz="4" w:space="0" w:color="000000"/>
              <w:right w:val="single" w:sz="4" w:space="0" w:color="000000"/>
            </w:tcBorders>
          </w:tcPr>
          <w:p w14:paraId="51EAB21D" w14:textId="77777777"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0,2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3BFE78A"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0DCE86FA" w14:textId="77777777" w:rsidTr="00F86949">
        <w:trPr>
          <w:trHeight w:val="371"/>
        </w:trPr>
        <w:tc>
          <w:tcPr>
            <w:tcW w:w="1418" w:type="dxa"/>
            <w:tcBorders>
              <w:top w:val="single" w:sz="4" w:space="0" w:color="000000"/>
              <w:left w:val="single" w:sz="4" w:space="0" w:color="000000"/>
              <w:bottom w:val="single" w:sz="4" w:space="0" w:color="000000"/>
              <w:right w:val="single" w:sz="4" w:space="0" w:color="000000"/>
            </w:tcBorders>
          </w:tcPr>
          <w:p w14:paraId="17C715F6"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2.3.</w:t>
            </w:r>
          </w:p>
        </w:tc>
        <w:tc>
          <w:tcPr>
            <w:tcW w:w="7796" w:type="dxa"/>
            <w:tcBorders>
              <w:top w:val="single" w:sz="4" w:space="0" w:color="000000"/>
              <w:left w:val="single" w:sz="4" w:space="0" w:color="000000"/>
              <w:bottom w:val="single" w:sz="4" w:space="0" w:color="000000"/>
              <w:right w:val="single" w:sz="4" w:space="0" w:color="000000"/>
            </w:tcBorders>
          </w:tcPr>
          <w:p w14:paraId="4BA237B0" w14:textId="77777777" w:rsidR="00B31800" w:rsidRPr="00D87906" w:rsidRDefault="00B31800" w:rsidP="00D87906">
            <w:pPr>
              <w:tabs>
                <w:tab w:val="left" w:pos="708"/>
                <w:tab w:val="left" w:pos="1980"/>
              </w:tabs>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 КЗ</w:t>
            </w:r>
            <w:r w:rsidRPr="00D87906">
              <w:rPr>
                <w:rFonts w:ascii="Times New Roman" w:hAnsi="Times New Roman"/>
                <w:color w:val="000000"/>
                <w:sz w:val="24"/>
                <w:szCs w:val="24"/>
                <w:vertAlign w:val="subscript"/>
                <w:lang w:eastAsia="ru-RU"/>
              </w:rPr>
              <w:t>ККОЛ_1</w:t>
            </w:r>
          </w:p>
        </w:tc>
        <w:tc>
          <w:tcPr>
            <w:tcW w:w="1701" w:type="dxa"/>
            <w:tcBorders>
              <w:top w:val="single" w:sz="4" w:space="0" w:color="000000"/>
              <w:left w:val="single" w:sz="4" w:space="0" w:color="000000"/>
              <w:bottom w:val="single" w:sz="4" w:space="0" w:color="000000"/>
              <w:right w:val="single" w:sz="4" w:space="0" w:color="000000"/>
            </w:tcBorders>
          </w:tcPr>
          <w:p w14:paraId="293F330E"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c>
          <w:tcPr>
            <w:tcW w:w="1843" w:type="dxa"/>
            <w:tcBorders>
              <w:top w:val="single" w:sz="4" w:space="0" w:color="000000"/>
              <w:left w:val="single" w:sz="4" w:space="0" w:color="000000"/>
              <w:bottom w:val="single" w:sz="4" w:space="0" w:color="000000"/>
              <w:right w:val="single" w:sz="4" w:space="0" w:color="000000"/>
            </w:tcBorders>
          </w:tcPr>
          <w:p w14:paraId="78966AF0" w14:textId="77777777" w:rsidR="00B31800" w:rsidRPr="00D87906" w:rsidRDefault="00B31800" w:rsidP="00D87906">
            <w:pPr>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0,2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D9164A3"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3F886338" w14:textId="77777777" w:rsidTr="00EC7591">
        <w:trPr>
          <w:trHeight w:val="371"/>
        </w:trPr>
        <w:tc>
          <w:tcPr>
            <w:tcW w:w="1418" w:type="dxa"/>
            <w:tcBorders>
              <w:top w:val="single" w:sz="4" w:space="0" w:color="000000"/>
              <w:left w:val="single" w:sz="4" w:space="0" w:color="000000"/>
              <w:bottom w:val="single" w:sz="4" w:space="0" w:color="000000"/>
              <w:right w:val="single" w:sz="4" w:space="0" w:color="000000"/>
            </w:tcBorders>
          </w:tcPr>
          <w:p w14:paraId="471CDC6B"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2.4.</w:t>
            </w:r>
          </w:p>
        </w:tc>
        <w:tc>
          <w:tcPr>
            <w:tcW w:w="7796" w:type="dxa"/>
            <w:tcBorders>
              <w:top w:val="single" w:sz="4" w:space="0" w:color="000000"/>
              <w:left w:val="single" w:sz="4" w:space="0" w:color="000000"/>
              <w:bottom w:val="single" w:sz="4" w:space="0" w:color="000000"/>
              <w:right w:val="single" w:sz="4" w:space="0" w:color="000000"/>
            </w:tcBorders>
          </w:tcPr>
          <w:p w14:paraId="3940C62B" w14:textId="77777777" w:rsidR="00B31800" w:rsidRPr="00D87906" w:rsidRDefault="00B31800" w:rsidP="00D87906">
            <w:pPr>
              <w:tabs>
                <w:tab w:val="left" w:pos="708"/>
                <w:tab w:val="left" w:pos="1980"/>
              </w:tabs>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w:t>
            </w:r>
            <w:r w:rsidRPr="00D87906">
              <w:rPr>
                <w:rFonts w:ascii="Times New Roman" w:hAnsi="Times New Roman"/>
                <w:color w:val="000000"/>
                <w:sz w:val="24"/>
                <w:szCs w:val="24"/>
                <w:lang w:eastAsia="ru-RU"/>
              </w:rPr>
              <w:lastRenderedPageBreak/>
              <w:t>работ (оказание услуг)», обеспечивающие наилучшие условия выполнения работ (оказание услуг)), КЗ</w:t>
            </w:r>
            <w:r w:rsidRPr="00D87906">
              <w:rPr>
                <w:rFonts w:ascii="Times New Roman" w:hAnsi="Times New Roman"/>
                <w:color w:val="000000"/>
                <w:sz w:val="24"/>
                <w:szCs w:val="24"/>
                <w:vertAlign w:val="subscript"/>
                <w:lang w:eastAsia="ru-RU"/>
              </w:rPr>
              <w:t>ККОЛ_2</w:t>
            </w:r>
          </w:p>
        </w:tc>
        <w:tc>
          <w:tcPr>
            <w:tcW w:w="1701" w:type="dxa"/>
            <w:tcBorders>
              <w:top w:val="single" w:sz="4" w:space="0" w:color="000000"/>
              <w:left w:val="single" w:sz="4" w:space="0" w:color="000000"/>
              <w:bottom w:val="single" w:sz="4" w:space="0" w:color="000000"/>
              <w:right w:val="single" w:sz="4" w:space="0" w:color="000000"/>
            </w:tcBorders>
          </w:tcPr>
          <w:p w14:paraId="04FF3C89" w14:textId="77777777" w:rsidR="00B31800" w:rsidRPr="00EC7591" w:rsidRDefault="00B31800" w:rsidP="00EC7591">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lastRenderedPageBreak/>
              <w:t>20</w:t>
            </w:r>
          </w:p>
        </w:tc>
        <w:tc>
          <w:tcPr>
            <w:tcW w:w="1843" w:type="dxa"/>
            <w:tcBorders>
              <w:top w:val="single" w:sz="4" w:space="0" w:color="000000"/>
              <w:left w:val="single" w:sz="4" w:space="0" w:color="000000"/>
              <w:bottom w:val="single" w:sz="4" w:space="0" w:color="000000"/>
              <w:right w:val="single" w:sz="4" w:space="0" w:color="000000"/>
            </w:tcBorders>
          </w:tcPr>
          <w:p w14:paraId="4EC2103C" w14:textId="77777777" w:rsidR="00B31800" w:rsidRPr="00D87906" w:rsidRDefault="00B31800" w:rsidP="00EC7591">
            <w:pPr>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0,2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5F5BE0B"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72C6F6DA"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6E533029" w14:textId="77777777" w:rsidR="00B31800" w:rsidRPr="00D87906" w:rsidRDefault="00B31800" w:rsidP="00D87906">
            <w:pPr>
              <w:tabs>
                <w:tab w:val="left" w:pos="708"/>
                <w:tab w:val="left" w:pos="1980"/>
              </w:tabs>
              <w:spacing w:after="160" w:line="240" w:lineRule="exact"/>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3.</w:t>
            </w:r>
          </w:p>
        </w:tc>
        <w:tc>
          <w:tcPr>
            <w:tcW w:w="7796" w:type="dxa"/>
            <w:tcBorders>
              <w:top w:val="single" w:sz="4" w:space="0" w:color="000000"/>
              <w:left w:val="single" w:sz="4" w:space="0" w:color="000000"/>
              <w:bottom w:val="single" w:sz="4" w:space="0" w:color="000000"/>
              <w:right w:val="single" w:sz="4" w:space="0" w:color="000000"/>
            </w:tcBorders>
          </w:tcPr>
          <w:p w14:paraId="086B866A" w14:textId="77777777" w:rsidR="00B31800" w:rsidRPr="00D87906" w:rsidRDefault="00B31800" w:rsidP="00D87906">
            <w:pPr>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D87906">
              <w:rPr>
                <w:rFonts w:ascii="Times New Roman" w:hAnsi="Times New Roman"/>
                <w:b/>
                <w:color w:val="000000"/>
                <w:sz w:val="24"/>
                <w:szCs w:val="24"/>
                <w:lang w:eastAsia="ru-RU"/>
              </w:rPr>
              <w:t>КЗ</w:t>
            </w:r>
            <w:r w:rsidRPr="00D87906">
              <w:rPr>
                <w:rFonts w:ascii="Times New Roman" w:hAnsi="Times New Roman"/>
                <w:b/>
                <w:color w:val="000000"/>
                <w:sz w:val="24"/>
                <w:szCs w:val="24"/>
                <w:vertAlign w:val="subscript"/>
                <w:lang w:eastAsia="ru-RU"/>
              </w:rPr>
              <w:t>Кв</w:t>
            </w:r>
            <w:proofErr w:type="spellEnd"/>
          </w:p>
          <w:p w14:paraId="20104B2E" w14:textId="77777777" w:rsidR="00B31800" w:rsidRPr="00D87906" w:rsidRDefault="00B31800" w:rsidP="00D87906">
            <w:pPr>
              <w:spacing w:after="0" w:line="240" w:lineRule="auto"/>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Показателями данного критерия оценки являются:</w:t>
            </w:r>
          </w:p>
        </w:tc>
        <w:tc>
          <w:tcPr>
            <w:tcW w:w="1701" w:type="dxa"/>
            <w:tcBorders>
              <w:top w:val="single" w:sz="4" w:space="0" w:color="000000"/>
              <w:left w:val="single" w:sz="4" w:space="0" w:color="000000"/>
              <w:bottom w:val="single" w:sz="4" w:space="0" w:color="000000"/>
              <w:right w:val="single" w:sz="4" w:space="0" w:color="000000"/>
            </w:tcBorders>
          </w:tcPr>
          <w:p w14:paraId="2C20DFCE" w14:textId="6D24D02B" w:rsidR="00B31800" w:rsidRPr="00E45031" w:rsidRDefault="00154700" w:rsidP="00C42E87">
            <w:pPr>
              <w:keepNext/>
              <w:tabs>
                <w:tab w:val="left" w:pos="708"/>
                <w:tab w:val="left" w:pos="1980"/>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1843" w:type="dxa"/>
            <w:tcBorders>
              <w:top w:val="single" w:sz="4" w:space="0" w:color="000000"/>
              <w:left w:val="single" w:sz="4" w:space="0" w:color="000000"/>
              <w:bottom w:val="single" w:sz="4" w:space="0" w:color="000000"/>
              <w:right w:val="single" w:sz="4" w:space="0" w:color="000000"/>
            </w:tcBorders>
          </w:tcPr>
          <w:p w14:paraId="0436AF3E" w14:textId="3852FE27" w:rsidR="00B31800" w:rsidRPr="00EC7591" w:rsidRDefault="00B31800" w:rsidP="00C42E87">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0,</w:t>
            </w:r>
            <w:r w:rsidR="00154700">
              <w:rPr>
                <w:rFonts w:ascii="Times New Roman" w:hAnsi="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14:paraId="40ED82FD"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100</w:t>
            </w:r>
          </w:p>
        </w:tc>
      </w:tr>
      <w:tr w:rsidR="00B31800" w:rsidRPr="00FD74F2" w14:paraId="35FA7EE9"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55F90C52"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3.1.</w:t>
            </w:r>
          </w:p>
        </w:tc>
        <w:tc>
          <w:tcPr>
            <w:tcW w:w="7796" w:type="dxa"/>
            <w:tcBorders>
              <w:top w:val="single" w:sz="4" w:space="0" w:color="000000"/>
              <w:left w:val="single" w:sz="4" w:space="0" w:color="000000"/>
              <w:bottom w:val="single" w:sz="4" w:space="0" w:color="000000"/>
              <w:right w:val="single" w:sz="4" w:space="0" w:color="000000"/>
            </w:tcBorders>
          </w:tcPr>
          <w:p w14:paraId="4E5A7AD5" w14:textId="77777777" w:rsidR="00B31800" w:rsidRPr="00D87906" w:rsidRDefault="00B31800" w:rsidP="00D87906">
            <w:pPr>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Квалификация трудовых ресурсов (руководителей и ключевых специалистов), предлагаемых для выполнения работ, оказания услуг, КЗК</w:t>
            </w:r>
            <w:r w:rsidRPr="00D87906">
              <w:rPr>
                <w:rFonts w:ascii="Times New Roman" w:hAnsi="Times New Roman"/>
                <w:color w:val="000000"/>
                <w:sz w:val="24"/>
                <w:szCs w:val="24"/>
                <w:vertAlign w:val="subscript"/>
                <w:lang w:eastAsia="ru-RU"/>
              </w:rPr>
              <w:t>ТР</w:t>
            </w:r>
          </w:p>
        </w:tc>
        <w:tc>
          <w:tcPr>
            <w:tcW w:w="1701" w:type="dxa"/>
            <w:tcBorders>
              <w:top w:val="single" w:sz="4" w:space="0" w:color="000000"/>
              <w:left w:val="single" w:sz="4" w:space="0" w:color="000000"/>
              <w:bottom w:val="single" w:sz="4" w:space="0" w:color="000000"/>
              <w:right w:val="single" w:sz="4" w:space="0" w:color="000000"/>
            </w:tcBorders>
          </w:tcPr>
          <w:p w14:paraId="00271D71" w14:textId="77777777" w:rsidR="00B31800" w:rsidRPr="00D87906" w:rsidRDefault="00B31800" w:rsidP="00EC7591">
            <w:pPr>
              <w:tabs>
                <w:tab w:val="left" w:pos="708"/>
                <w:tab w:val="left" w:pos="1980"/>
              </w:tabs>
              <w:spacing w:after="160" w:line="240" w:lineRule="exact"/>
              <w:jc w:val="center"/>
              <w:rPr>
                <w:rFonts w:ascii="Times New Roman" w:hAnsi="Times New Roman"/>
                <w:color w:val="000000"/>
                <w:sz w:val="24"/>
                <w:szCs w:val="24"/>
                <w:vertAlign w:val="superscript"/>
                <w:lang w:eastAsia="ru-RU"/>
              </w:rPr>
            </w:pPr>
            <w:r>
              <w:rPr>
                <w:rFonts w:ascii="Times New Roman" w:hAnsi="Times New Roman"/>
                <w:color w:val="000000"/>
                <w:sz w:val="24"/>
                <w:szCs w:val="24"/>
                <w:lang w:val="en-US" w:eastAsia="ru-RU"/>
              </w:rPr>
              <w:t>40</w:t>
            </w:r>
          </w:p>
        </w:tc>
        <w:tc>
          <w:tcPr>
            <w:tcW w:w="1843" w:type="dxa"/>
            <w:tcBorders>
              <w:top w:val="single" w:sz="4" w:space="0" w:color="000000"/>
              <w:left w:val="single" w:sz="4" w:space="0" w:color="000000"/>
              <w:bottom w:val="single" w:sz="4" w:space="0" w:color="000000"/>
              <w:right w:val="single" w:sz="4" w:space="0" w:color="000000"/>
            </w:tcBorders>
          </w:tcPr>
          <w:p w14:paraId="77A12647" w14:textId="77777777"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0,4</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C4674C4" w14:textId="77777777" w:rsidR="00B31800" w:rsidRPr="00D87906" w:rsidRDefault="00B31800" w:rsidP="00D87906">
            <w:pPr>
              <w:tabs>
                <w:tab w:val="left" w:pos="708"/>
                <w:tab w:val="left" w:pos="1980"/>
              </w:tabs>
              <w:spacing w:after="0" w:line="240" w:lineRule="auto"/>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100</w:t>
            </w:r>
          </w:p>
        </w:tc>
      </w:tr>
      <w:tr w:rsidR="00B31800" w:rsidRPr="00FD74F2" w14:paraId="109F970B"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65E38649"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3.2.</w:t>
            </w:r>
          </w:p>
        </w:tc>
        <w:tc>
          <w:tcPr>
            <w:tcW w:w="7796" w:type="dxa"/>
            <w:tcBorders>
              <w:top w:val="single" w:sz="4" w:space="0" w:color="000000"/>
              <w:left w:val="single" w:sz="4" w:space="0" w:color="000000"/>
              <w:bottom w:val="single" w:sz="4" w:space="0" w:color="000000"/>
              <w:right w:val="single" w:sz="4" w:space="0" w:color="000000"/>
            </w:tcBorders>
          </w:tcPr>
          <w:p w14:paraId="64A38FF6" w14:textId="77777777" w:rsidR="00B31800" w:rsidRPr="00D87906" w:rsidRDefault="00B31800" w:rsidP="00D87906">
            <w:pPr>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Опыт Участника по успешному выполнению работ (оказанию услуг) сопоставимого с предметом Конкурса по содержанию и составу работ (услуг), КЗ</w:t>
            </w:r>
            <w:r w:rsidRPr="00D87906">
              <w:rPr>
                <w:rFonts w:ascii="Times New Roman" w:hAnsi="Times New Roman"/>
                <w:color w:val="000000"/>
                <w:sz w:val="24"/>
                <w:szCs w:val="24"/>
                <w:vertAlign w:val="subscript"/>
                <w:lang w:eastAsia="ru-RU"/>
              </w:rPr>
              <w:t>КОЛ</w:t>
            </w:r>
          </w:p>
        </w:tc>
        <w:tc>
          <w:tcPr>
            <w:tcW w:w="1701" w:type="dxa"/>
            <w:tcBorders>
              <w:top w:val="single" w:sz="4" w:space="0" w:color="000000"/>
              <w:left w:val="single" w:sz="4" w:space="0" w:color="000000"/>
              <w:bottom w:val="single" w:sz="4" w:space="0" w:color="000000"/>
              <w:right w:val="single" w:sz="4" w:space="0" w:color="000000"/>
            </w:tcBorders>
          </w:tcPr>
          <w:p w14:paraId="71D6AA5A" w14:textId="77777777"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30</w:t>
            </w:r>
          </w:p>
        </w:tc>
        <w:tc>
          <w:tcPr>
            <w:tcW w:w="1843" w:type="dxa"/>
            <w:tcBorders>
              <w:top w:val="single" w:sz="4" w:space="0" w:color="000000"/>
              <w:left w:val="single" w:sz="4" w:space="0" w:color="000000"/>
              <w:bottom w:val="single" w:sz="4" w:space="0" w:color="000000"/>
              <w:right w:val="single" w:sz="4" w:space="0" w:color="000000"/>
            </w:tcBorders>
          </w:tcPr>
          <w:p w14:paraId="535244AB"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0,3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6212545"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45BD8181"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557245B4"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3.3.</w:t>
            </w:r>
          </w:p>
        </w:tc>
        <w:tc>
          <w:tcPr>
            <w:tcW w:w="7796" w:type="dxa"/>
            <w:tcBorders>
              <w:top w:val="single" w:sz="4" w:space="0" w:color="000000"/>
              <w:left w:val="single" w:sz="4" w:space="0" w:color="000000"/>
              <w:bottom w:val="single" w:sz="4" w:space="0" w:color="000000"/>
              <w:right w:val="single" w:sz="4" w:space="0" w:color="000000"/>
            </w:tcBorders>
          </w:tcPr>
          <w:p w14:paraId="1BE8F9E3" w14:textId="77777777" w:rsidR="00B31800" w:rsidRPr="00D87906" w:rsidRDefault="00B31800" w:rsidP="00D87906">
            <w:pPr>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Опыт Участника по успешному выполнению работ (оказанию услуг) сопоставимого с предметом Конкурса по содержанию, составу работ (услуг) и объему финансирования, КЗ</w:t>
            </w:r>
            <w:r w:rsidRPr="00D87906">
              <w:rPr>
                <w:rFonts w:ascii="Times New Roman" w:hAnsi="Times New Roman"/>
                <w:color w:val="000000"/>
                <w:sz w:val="24"/>
                <w:szCs w:val="24"/>
                <w:vertAlign w:val="subscript"/>
                <w:lang w:eastAsia="ru-RU"/>
              </w:rPr>
              <w:t>ОБ</w:t>
            </w:r>
          </w:p>
        </w:tc>
        <w:tc>
          <w:tcPr>
            <w:tcW w:w="1701" w:type="dxa"/>
            <w:tcBorders>
              <w:top w:val="single" w:sz="4" w:space="0" w:color="000000"/>
              <w:left w:val="single" w:sz="4" w:space="0" w:color="000000"/>
              <w:bottom w:val="single" w:sz="4" w:space="0" w:color="000000"/>
              <w:right w:val="single" w:sz="4" w:space="0" w:color="000000"/>
            </w:tcBorders>
          </w:tcPr>
          <w:p w14:paraId="53C737BB"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c>
          <w:tcPr>
            <w:tcW w:w="1843" w:type="dxa"/>
            <w:tcBorders>
              <w:top w:val="single" w:sz="4" w:space="0" w:color="000000"/>
              <w:left w:val="single" w:sz="4" w:space="0" w:color="000000"/>
              <w:bottom w:val="single" w:sz="4" w:space="0" w:color="000000"/>
              <w:right w:val="single" w:sz="4" w:space="0" w:color="000000"/>
            </w:tcBorders>
          </w:tcPr>
          <w:p w14:paraId="1CB1D89A"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0,2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DCF5359"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50CC62E3" w14:textId="77777777" w:rsidTr="00F86949">
        <w:trPr>
          <w:trHeight w:val="77"/>
        </w:trPr>
        <w:tc>
          <w:tcPr>
            <w:tcW w:w="1418" w:type="dxa"/>
            <w:tcBorders>
              <w:top w:val="single" w:sz="4" w:space="0" w:color="000000"/>
              <w:left w:val="single" w:sz="4" w:space="0" w:color="000000"/>
              <w:bottom w:val="single" w:sz="4" w:space="0" w:color="000000"/>
              <w:right w:val="single" w:sz="4" w:space="0" w:color="000000"/>
            </w:tcBorders>
          </w:tcPr>
          <w:p w14:paraId="121E1B97" w14:textId="77777777" w:rsidR="00B31800" w:rsidRPr="00D87906" w:rsidRDefault="00B31800" w:rsidP="00D87906">
            <w:pPr>
              <w:tabs>
                <w:tab w:val="left" w:pos="708"/>
                <w:tab w:val="left" w:pos="1980"/>
              </w:tabs>
              <w:spacing w:after="160" w:line="240" w:lineRule="exact"/>
              <w:jc w:val="center"/>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3.4. </w:t>
            </w:r>
          </w:p>
        </w:tc>
        <w:tc>
          <w:tcPr>
            <w:tcW w:w="7796" w:type="dxa"/>
            <w:tcBorders>
              <w:top w:val="single" w:sz="4" w:space="0" w:color="000000"/>
              <w:left w:val="single" w:sz="4" w:space="0" w:color="000000"/>
              <w:bottom w:val="single" w:sz="4" w:space="0" w:color="000000"/>
              <w:right w:val="single" w:sz="4" w:space="0" w:color="000000"/>
            </w:tcBorders>
          </w:tcPr>
          <w:p w14:paraId="28152EA6" w14:textId="77777777" w:rsidR="00B31800" w:rsidRPr="00D87906" w:rsidRDefault="00B31800" w:rsidP="00D87906">
            <w:pPr>
              <w:spacing w:after="160" w:line="240" w:lineRule="exact"/>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Деловая репутация Участника закупки, КЗ</w:t>
            </w:r>
            <w:r w:rsidRPr="00D87906">
              <w:rPr>
                <w:rFonts w:ascii="Times New Roman" w:hAnsi="Times New Roman"/>
                <w:color w:val="000000"/>
                <w:sz w:val="24"/>
                <w:szCs w:val="24"/>
                <w:vertAlign w:val="subscript"/>
                <w:lang w:eastAsia="ru-RU"/>
              </w:rPr>
              <w:t>Д</w:t>
            </w:r>
          </w:p>
        </w:tc>
        <w:tc>
          <w:tcPr>
            <w:tcW w:w="1701" w:type="dxa"/>
            <w:tcBorders>
              <w:top w:val="single" w:sz="4" w:space="0" w:color="000000"/>
              <w:left w:val="single" w:sz="4" w:space="0" w:color="000000"/>
              <w:bottom w:val="single" w:sz="4" w:space="0" w:color="000000"/>
              <w:right w:val="single" w:sz="4" w:space="0" w:color="000000"/>
            </w:tcBorders>
          </w:tcPr>
          <w:p w14:paraId="4FAB5206" w14:textId="77777777" w:rsidR="00B31800" w:rsidRPr="00EC7591" w:rsidRDefault="00B31800" w:rsidP="00D87906">
            <w:pPr>
              <w:tabs>
                <w:tab w:val="left" w:pos="708"/>
                <w:tab w:val="left" w:pos="1980"/>
              </w:tabs>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c>
          <w:tcPr>
            <w:tcW w:w="1843" w:type="dxa"/>
            <w:tcBorders>
              <w:top w:val="single" w:sz="4" w:space="0" w:color="000000"/>
              <w:left w:val="single" w:sz="4" w:space="0" w:color="000000"/>
              <w:bottom w:val="single" w:sz="4" w:space="0" w:color="000000"/>
              <w:right w:val="single" w:sz="4" w:space="0" w:color="000000"/>
            </w:tcBorders>
          </w:tcPr>
          <w:p w14:paraId="7A768119" w14:textId="77777777" w:rsidR="00B31800" w:rsidRPr="00EC7591" w:rsidRDefault="00B31800" w:rsidP="00D87906">
            <w:pPr>
              <w:tabs>
                <w:tab w:val="left" w:pos="708"/>
                <w:tab w:val="left" w:pos="1980"/>
              </w:tabs>
              <w:spacing w:after="160" w:line="240" w:lineRule="exact"/>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0,1</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F43A2E1" w14:textId="77777777" w:rsidR="00B31800" w:rsidRPr="00D87906" w:rsidRDefault="00B31800" w:rsidP="00D87906">
            <w:pPr>
              <w:spacing w:after="0" w:line="240" w:lineRule="auto"/>
              <w:rPr>
                <w:rFonts w:ascii="Times New Roman" w:hAnsi="Times New Roman"/>
                <w:color w:val="000000"/>
                <w:sz w:val="24"/>
                <w:szCs w:val="24"/>
                <w:lang w:eastAsia="ru-RU"/>
              </w:rPr>
            </w:pPr>
          </w:p>
        </w:tc>
      </w:tr>
      <w:tr w:rsidR="00B31800" w:rsidRPr="00FD74F2" w14:paraId="721F17B8" w14:textId="77777777" w:rsidTr="00F86949">
        <w:tc>
          <w:tcPr>
            <w:tcW w:w="9214" w:type="dxa"/>
            <w:gridSpan w:val="2"/>
            <w:tcBorders>
              <w:top w:val="single" w:sz="4" w:space="0" w:color="000000"/>
              <w:left w:val="single" w:sz="4" w:space="0" w:color="000000"/>
              <w:bottom w:val="single" w:sz="4" w:space="0" w:color="000000"/>
              <w:right w:val="single" w:sz="4" w:space="0" w:color="000000"/>
            </w:tcBorders>
          </w:tcPr>
          <w:p w14:paraId="4BFA6D70" w14:textId="77777777" w:rsidR="00B31800" w:rsidRPr="00D87906" w:rsidRDefault="00B31800" w:rsidP="00D87906">
            <w:pPr>
              <w:tabs>
                <w:tab w:val="left" w:pos="708"/>
                <w:tab w:val="left" w:pos="1980"/>
              </w:tabs>
              <w:spacing w:after="160" w:line="240" w:lineRule="exact"/>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Сумма значимостей критериев оценки Заявок на участие в Конкурсе</w:t>
            </w:r>
          </w:p>
        </w:tc>
        <w:tc>
          <w:tcPr>
            <w:tcW w:w="1701" w:type="dxa"/>
            <w:tcBorders>
              <w:top w:val="single" w:sz="4" w:space="0" w:color="000000"/>
              <w:left w:val="single" w:sz="4" w:space="0" w:color="000000"/>
              <w:bottom w:val="single" w:sz="4" w:space="0" w:color="000000"/>
              <w:right w:val="single" w:sz="4" w:space="0" w:color="000000"/>
            </w:tcBorders>
          </w:tcPr>
          <w:p w14:paraId="61454CC2" w14:textId="77777777" w:rsidR="00B31800" w:rsidRPr="00D87906" w:rsidRDefault="00B31800" w:rsidP="00D87906">
            <w:pPr>
              <w:tabs>
                <w:tab w:val="left" w:pos="708"/>
                <w:tab w:val="left" w:pos="1980"/>
              </w:tabs>
              <w:spacing w:after="160" w:line="240" w:lineRule="exact"/>
              <w:jc w:val="center"/>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100</w:t>
            </w:r>
          </w:p>
        </w:tc>
        <w:tc>
          <w:tcPr>
            <w:tcW w:w="3828" w:type="dxa"/>
            <w:gridSpan w:val="2"/>
            <w:tcBorders>
              <w:top w:val="single" w:sz="4" w:space="0" w:color="000000"/>
              <w:left w:val="single" w:sz="4" w:space="0" w:color="000000"/>
              <w:bottom w:val="single" w:sz="4" w:space="0" w:color="000000"/>
              <w:right w:val="single" w:sz="4" w:space="0" w:color="000000"/>
            </w:tcBorders>
          </w:tcPr>
          <w:p w14:paraId="3A9E9DF8" w14:textId="77777777" w:rsidR="00B31800" w:rsidRPr="00D87906" w:rsidRDefault="00B31800" w:rsidP="00D87906">
            <w:pPr>
              <w:tabs>
                <w:tab w:val="left" w:pos="708"/>
                <w:tab w:val="left" w:pos="1980"/>
              </w:tabs>
              <w:spacing w:after="0" w:line="240" w:lineRule="auto"/>
              <w:jc w:val="center"/>
              <w:rPr>
                <w:rFonts w:ascii="Times New Roman" w:hAnsi="Times New Roman"/>
                <w:color w:val="000000"/>
                <w:sz w:val="24"/>
                <w:szCs w:val="24"/>
                <w:lang w:eastAsia="ru-RU"/>
              </w:rPr>
            </w:pPr>
          </w:p>
        </w:tc>
      </w:tr>
    </w:tbl>
    <w:p w14:paraId="2DDDEBE0" w14:textId="77777777" w:rsidR="00B31800" w:rsidRPr="00D87906" w:rsidRDefault="00B31800" w:rsidP="00D87906">
      <w:pPr>
        <w:spacing w:after="0" w:line="240" w:lineRule="auto"/>
        <w:rPr>
          <w:rFonts w:ascii="Times New Roman" w:hAnsi="Times New Roman"/>
          <w:color w:val="000000"/>
          <w:sz w:val="24"/>
          <w:szCs w:val="24"/>
          <w:lang w:eastAsia="ru-RU"/>
        </w:rPr>
      </w:pPr>
    </w:p>
    <w:p w14:paraId="35AEB7EF" w14:textId="77777777" w:rsidR="00B31800" w:rsidRPr="00D87906" w:rsidRDefault="00B31800" w:rsidP="00D87906">
      <w:pPr>
        <w:spacing w:after="0" w:line="240" w:lineRule="auto"/>
        <w:jc w:val="center"/>
        <w:rPr>
          <w:rFonts w:ascii="Times New Roman" w:hAnsi="Times New Roman"/>
          <w:color w:val="000000"/>
          <w:sz w:val="24"/>
          <w:szCs w:val="24"/>
          <w:lang w:val="en-US" w:eastAsia="ru-RU"/>
        </w:rPr>
      </w:pPr>
    </w:p>
    <w:tbl>
      <w:tblPr>
        <w:tblW w:w="14850" w:type="dxa"/>
        <w:tblLook w:val="00A0" w:firstRow="1" w:lastRow="0" w:firstColumn="1" w:lastColumn="0" w:noHBand="0" w:noVBand="0"/>
      </w:tblPr>
      <w:tblGrid>
        <w:gridCol w:w="14850"/>
      </w:tblGrid>
      <w:tr w:rsidR="00B31800" w:rsidRPr="00FD74F2" w14:paraId="5E47FFBC" w14:textId="77777777" w:rsidTr="00F86949">
        <w:trPr>
          <w:trHeight w:val="709"/>
        </w:trPr>
        <w:tc>
          <w:tcPr>
            <w:tcW w:w="14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D31136" w14:textId="77777777" w:rsidR="00B31800" w:rsidRPr="00D87906" w:rsidRDefault="00B31800" w:rsidP="00D87906">
            <w:pPr>
              <w:widowControl w:val="0"/>
              <w:spacing w:after="0" w:line="240" w:lineRule="auto"/>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 xml:space="preserve">1. Цена Государственного контракта (цена единицы работы, услуги): </w:t>
            </w:r>
          </w:p>
        </w:tc>
      </w:tr>
      <w:tr w:rsidR="00B31800" w:rsidRPr="00FD74F2" w14:paraId="1435F586" w14:textId="77777777" w:rsidTr="00F86949">
        <w:trPr>
          <w:trHeight w:val="279"/>
        </w:trPr>
        <w:tc>
          <w:tcPr>
            <w:tcW w:w="14850" w:type="dxa"/>
            <w:tcBorders>
              <w:top w:val="single" w:sz="4" w:space="0" w:color="000000"/>
              <w:left w:val="single" w:sz="4" w:space="0" w:color="000000"/>
              <w:bottom w:val="single" w:sz="4" w:space="0" w:color="000000"/>
              <w:right w:val="single" w:sz="4" w:space="0" w:color="000000"/>
            </w:tcBorders>
            <w:vAlign w:val="center"/>
          </w:tcPr>
          <w:p w14:paraId="0B2AB534" w14:textId="77777777" w:rsidR="00B31800" w:rsidRPr="00D87906" w:rsidRDefault="00B31800" w:rsidP="00D87906">
            <w:pPr>
              <w:widowControl w:val="0"/>
              <w:spacing w:after="0" w:line="240" w:lineRule="auto"/>
              <w:ind w:left="34"/>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Порядок определения рейтинга по критерию «цена Государственного контракта» («цена Государственного контракта за единицу работы, услуги»):</w:t>
            </w:r>
          </w:p>
          <w:p w14:paraId="00764092"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а) Количество баллов, присуждаемых по критерию «цена Государственного контракта» («цена единицы работы, услуги») (ЦБ</w:t>
            </w:r>
            <w:proofErr w:type="gramStart"/>
            <w:r w:rsidRPr="00D87906">
              <w:rPr>
                <w:rFonts w:ascii="Times New Roman" w:hAnsi="Times New Roman"/>
                <w:color w:val="000000"/>
                <w:sz w:val="24"/>
                <w:szCs w:val="24"/>
                <w:vertAlign w:val="subscript"/>
                <w:lang w:val="en-US" w:eastAsia="ru-RU"/>
              </w:rPr>
              <w:t>i</w:t>
            </w:r>
            <w:proofErr w:type="gramEnd"/>
            <w:r w:rsidRPr="00D87906">
              <w:rPr>
                <w:rFonts w:ascii="Times New Roman" w:hAnsi="Times New Roman"/>
                <w:color w:val="000000"/>
                <w:sz w:val="24"/>
                <w:szCs w:val="24"/>
                <w:lang w:eastAsia="ru-RU"/>
              </w:rPr>
              <w:t>), определяется по следующей формуле:</w:t>
            </w:r>
            <w:r w:rsidR="004B2621">
              <w:rPr>
                <w:rFonts w:ascii="Times New Roman" w:hAnsi="Times New Roman"/>
                <w:color w:val="000000"/>
                <w:sz w:val="24"/>
                <w:szCs w:val="24"/>
                <w:lang w:eastAsia="ru-RU"/>
              </w:rPr>
              <w:t xml:space="preserve"> </w:t>
            </w:r>
          </w:p>
          <w:p w14:paraId="5397C8C0" w14:textId="77777777" w:rsidR="00B31800" w:rsidRPr="00D87906" w:rsidRDefault="00B31800" w:rsidP="00D87906">
            <w:pPr>
              <w:widowControl w:val="0"/>
              <w:spacing w:after="0" w:line="240" w:lineRule="auto"/>
              <w:ind w:firstLine="851"/>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 в случае если </w:t>
            </w:r>
            <w:r w:rsidR="00320C6E">
              <w:rPr>
                <w:rFonts w:ascii="Times New Roman" w:hAnsi="Times New Roman"/>
                <w:noProof/>
                <w:color w:val="000000"/>
                <w:position w:val="-12"/>
                <w:sz w:val="24"/>
                <w:szCs w:val="24"/>
                <w:lang w:eastAsia="ru-RU"/>
              </w:rPr>
              <w:drawing>
                <wp:inline distT="0" distB="0" distL="0" distR="0" wp14:anchorId="78345EDB" wp14:editId="0C27EA94">
                  <wp:extent cx="508000" cy="228600"/>
                  <wp:effectExtent l="0" t="0" r="6350" b="0"/>
                  <wp:docPr id="1" name="Рисунок 30" descr="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Рисунок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Pr="00D87906">
              <w:rPr>
                <w:rFonts w:ascii="Times New Roman" w:hAnsi="Times New Roman"/>
                <w:color w:val="000000"/>
                <w:sz w:val="24"/>
                <w:szCs w:val="24"/>
                <w:lang w:eastAsia="ru-RU"/>
              </w:rPr>
              <w:t>,</w:t>
            </w:r>
            <w:r w:rsidR="004B2621">
              <w:rPr>
                <w:rFonts w:ascii="Times New Roman" w:hAnsi="Times New Roman"/>
                <w:color w:val="000000"/>
                <w:sz w:val="24"/>
                <w:szCs w:val="24"/>
                <w:lang w:eastAsia="ru-RU"/>
              </w:rPr>
              <w:t xml:space="preserve"> </w:t>
            </w:r>
            <w:r w:rsidR="00320C6E">
              <w:rPr>
                <w:rFonts w:ascii="Times New Roman" w:hAnsi="Times New Roman"/>
                <w:noProof/>
                <w:color w:val="000000"/>
                <w:position w:val="-30"/>
                <w:sz w:val="24"/>
                <w:szCs w:val="24"/>
                <w:lang w:eastAsia="ru-RU"/>
              </w:rPr>
              <w:drawing>
                <wp:inline distT="0" distB="0" distL="0" distR="0" wp14:anchorId="725EDC58" wp14:editId="3C381F18">
                  <wp:extent cx="1346200" cy="508000"/>
                  <wp:effectExtent l="0" t="0" r="0" b="6350"/>
                  <wp:docPr id="2" name="Рисунок 31" descr="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08000"/>
                          </a:xfrm>
                          <a:prstGeom prst="rect">
                            <a:avLst/>
                          </a:prstGeom>
                          <a:noFill/>
                          <a:ln>
                            <a:noFill/>
                          </a:ln>
                        </pic:spPr>
                      </pic:pic>
                    </a:graphicData>
                  </a:graphic>
                </wp:inline>
              </w:drawing>
            </w:r>
            <w:r w:rsidRPr="00D87906">
              <w:rPr>
                <w:rFonts w:ascii="Times New Roman" w:hAnsi="Times New Roman"/>
                <w:color w:val="000000"/>
                <w:sz w:val="24"/>
                <w:szCs w:val="24"/>
                <w:lang w:eastAsia="ru-RU"/>
              </w:rPr>
              <w:t>,</w:t>
            </w:r>
          </w:p>
          <w:p w14:paraId="00FD51EF"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113CF726" w14:textId="77777777" w:rsidR="00B31800" w:rsidRPr="00D87906" w:rsidRDefault="00320C6E" w:rsidP="00D87906">
            <w:pPr>
              <w:widowControl w:val="0"/>
              <w:spacing w:after="0" w:line="240" w:lineRule="auto"/>
              <w:ind w:firstLine="851"/>
              <w:jc w:val="both"/>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14:anchorId="500DB0C3" wp14:editId="384308E6">
                  <wp:extent cx="203200" cy="228600"/>
                  <wp:effectExtent l="0" t="0" r="6350" b="0"/>
                  <wp:docPr id="3" name="Рисунок 32" descr="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Рисунок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B31800" w:rsidRPr="00D87906">
              <w:rPr>
                <w:rFonts w:ascii="Times New Roman" w:hAnsi="Times New Roman"/>
                <w:color w:val="000000"/>
                <w:sz w:val="24"/>
                <w:szCs w:val="24"/>
                <w:lang w:eastAsia="ru-RU"/>
              </w:rPr>
              <w:t xml:space="preserve"> - предложение Участника закупки, Заявка (предложение) которого оценивается;</w:t>
            </w:r>
          </w:p>
          <w:p w14:paraId="6AE21E8E" w14:textId="77777777" w:rsidR="00B31800" w:rsidRPr="00D87906" w:rsidRDefault="00320C6E" w:rsidP="00D87906">
            <w:pPr>
              <w:widowControl w:val="0"/>
              <w:spacing w:after="0" w:line="240" w:lineRule="auto"/>
              <w:ind w:firstLine="851"/>
              <w:jc w:val="both"/>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14:anchorId="7EB93425" wp14:editId="2212726B">
                  <wp:extent cx="304800" cy="228600"/>
                  <wp:effectExtent l="0" t="0" r="0" b="0"/>
                  <wp:docPr id="4" name="Рисунок 33" descr="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31800" w:rsidRPr="00D87906">
              <w:rPr>
                <w:rFonts w:ascii="Times New Roman" w:hAnsi="Times New Roman"/>
                <w:color w:val="000000"/>
                <w:sz w:val="24"/>
                <w:szCs w:val="24"/>
                <w:lang w:eastAsia="ru-RU"/>
              </w:rPr>
              <w:t xml:space="preserve"> - минимальное предложение из предложений по критерию оценки, сделанных Участниками закупки;</w:t>
            </w:r>
          </w:p>
          <w:p w14:paraId="7FBB2A4D" w14:textId="77777777" w:rsidR="00B31800" w:rsidRPr="00D87906" w:rsidRDefault="00320C6E" w:rsidP="00D87906">
            <w:pPr>
              <w:widowControl w:val="0"/>
              <w:spacing w:after="0" w:line="240" w:lineRule="auto"/>
              <w:jc w:val="both"/>
              <w:rPr>
                <w:rFonts w:ascii="Times New Roman" w:hAnsi="Times New Roman"/>
                <w:color w:val="000000"/>
                <w:sz w:val="24"/>
                <w:szCs w:val="24"/>
                <w:lang w:eastAsia="ru-RU"/>
              </w:rPr>
            </w:pPr>
            <w:r>
              <w:rPr>
                <w:noProof/>
                <w:lang w:eastAsia="ru-RU"/>
              </w:rPr>
              <w:drawing>
                <wp:anchor distT="0" distB="0" distL="114300" distR="114300" simplePos="0" relativeHeight="251658240" behindDoc="0" locked="0" layoutInCell="1" allowOverlap="1" wp14:anchorId="38BC39D4" wp14:editId="28035462">
                  <wp:simplePos x="0" y="0"/>
                  <wp:positionH relativeFrom="column">
                    <wp:posOffset>2205990</wp:posOffset>
                  </wp:positionH>
                  <wp:positionV relativeFrom="paragraph">
                    <wp:posOffset>35560</wp:posOffset>
                  </wp:positionV>
                  <wp:extent cx="1714500" cy="609600"/>
                  <wp:effectExtent l="0" t="0" r="0" b="0"/>
                  <wp:wrapNone/>
                  <wp:docPr id="5" name="Рисунок 34" descr="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исунок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pic:spPr>
                      </pic:pic>
                    </a:graphicData>
                  </a:graphic>
                  <wp14:sizeRelH relativeFrom="page">
                    <wp14:pctWidth>0</wp14:pctWidth>
                  </wp14:sizeRelH>
                  <wp14:sizeRelV relativeFrom="page">
                    <wp14:pctHeight>0</wp14:pctHeight>
                  </wp14:sizeRelV>
                </wp:anchor>
              </w:drawing>
            </w:r>
            <w:r w:rsidR="00B31800" w:rsidRPr="00D87906">
              <w:rPr>
                <w:rFonts w:ascii="Times New Roman" w:hAnsi="Times New Roman"/>
                <w:color w:val="000000"/>
                <w:sz w:val="24"/>
                <w:szCs w:val="24"/>
                <w:lang w:eastAsia="ru-RU"/>
              </w:rPr>
              <w:t xml:space="preserve">- в случае если </w:t>
            </w:r>
            <w:proofErr w:type="spellStart"/>
            <w:proofErr w:type="gramStart"/>
            <w:r w:rsidR="00B31800" w:rsidRPr="00D87906">
              <w:rPr>
                <w:rFonts w:ascii="Times New Roman" w:hAnsi="Times New Roman"/>
                <w:color w:val="000000"/>
                <w:sz w:val="24"/>
                <w:szCs w:val="24"/>
                <w:lang w:eastAsia="ru-RU"/>
              </w:rPr>
              <w:t>Ц</w:t>
            </w:r>
            <w:proofErr w:type="gramEnd"/>
            <w:r w:rsidR="00B31800" w:rsidRPr="00D87906">
              <w:rPr>
                <w:rFonts w:ascii="Times New Roman" w:hAnsi="Times New Roman"/>
                <w:color w:val="000000"/>
                <w:sz w:val="24"/>
                <w:szCs w:val="24"/>
                <w:lang w:eastAsia="ru-RU"/>
              </w:rPr>
              <w:t>min</w:t>
            </w:r>
            <w:proofErr w:type="spellEnd"/>
            <w:r w:rsidR="00B31800" w:rsidRPr="00D87906">
              <w:rPr>
                <w:rFonts w:ascii="Times New Roman" w:hAnsi="Times New Roman"/>
                <w:color w:val="000000"/>
                <w:sz w:val="24"/>
                <w:szCs w:val="24"/>
                <w:lang w:eastAsia="ru-RU"/>
              </w:rPr>
              <w:t>≤ 0,</w:t>
            </w:r>
            <w:r w:rsidR="004B2621">
              <w:rPr>
                <w:rFonts w:ascii="Times New Roman" w:hAnsi="Times New Roman"/>
                <w:color w:val="000000"/>
                <w:sz w:val="24"/>
                <w:szCs w:val="24"/>
                <w:lang w:eastAsia="ru-RU"/>
              </w:rPr>
              <w:t xml:space="preserve">   </w:t>
            </w:r>
            <w:r w:rsidR="00B31800" w:rsidRPr="00D87906">
              <w:rPr>
                <w:rFonts w:ascii="Times New Roman" w:hAnsi="Times New Roman"/>
                <w:color w:val="000000"/>
                <w:sz w:val="24"/>
                <w:szCs w:val="24"/>
                <w:lang w:eastAsia="ru-RU"/>
              </w:rPr>
              <w:t>,</w:t>
            </w:r>
          </w:p>
          <w:p w14:paraId="4A52C62E"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
          <w:p w14:paraId="6489B670"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1228DDD4"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proofErr w:type="spellStart"/>
            <w:proofErr w:type="gramStart"/>
            <w:r w:rsidRPr="00D87906">
              <w:rPr>
                <w:rFonts w:ascii="Times New Roman" w:hAnsi="Times New Roman"/>
                <w:color w:val="000000"/>
                <w:sz w:val="24"/>
                <w:szCs w:val="24"/>
                <w:lang w:eastAsia="ru-RU"/>
              </w:rPr>
              <w:t>Ц</w:t>
            </w:r>
            <w:proofErr w:type="gramEnd"/>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максимальное предложение из предложений по критерию, сделанных Участниками закупки.</w:t>
            </w:r>
          </w:p>
          <w:p w14:paraId="44D2BA26"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При оценке заявок по критерию «цена Государственного контракта» («цена Государственного контракта за единицу работы, услуги») лучшим условием исполнения Государственного контракта признается предложение Участника конкурса с наименьшей ценой Государственного контракта (с наименьшей суммой цен за единицу работы, услуги).</w:t>
            </w:r>
          </w:p>
          <w:p w14:paraId="633C1D1E" w14:textId="77777777" w:rsidR="00B31800" w:rsidRPr="00D87906" w:rsidRDefault="00B31800" w:rsidP="00D87906">
            <w:pPr>
              <w:widowControl w:val="0"/>
              <w:spacing w:after="0" w:line="240" w:lineRule="auto"/>
              <w:ind w:firstLine="34"/>
              <w:jc w:val="both"/>
              <w:rPr>
                <w:rFonts w:ascii="Times New Roman" w:hAnsi="Times New Roman"/>
                <w:color w:val="000000"/>
                <w:sz w:val="24"/>
                <w:szCs w:val="24"/>
                <w:lang w:eastAsia="ru-RU"/>
              </w:rPr>
            </w:pPr>
          </w:p>
        </w:tc>
      </w:tr>
      <w:tr w:rsidR="00B31800" w:rsidRPr="00FD74F2" w14:paraId="2836262C" w14:textId="77777777" w:rsidTr="00F86949">
        <w:trPr>
          <w:trHeight w:val="279"/>
        </w:trPr>
        <w:tc>
          <w:tcPr>
            <w:tcW w:w="14850" w:type="dxa"/>
            <w:tcBorders>
              <w:top w:val="single" w:sz="4" w:space="0" w:color="000000"/>
              <w:left w:val="single" w:sz="4" w:space="0" w:color="000000"/>
              <w:bottom w:val="single" w:sz="4" w:space="0" w:color="000000"/>
              <w:right w:val="single" w:sz="4" w:space="0" w:color="000000"/>
            </w:tcBorders>
            <w:vAlign w:val="center"/>
          </w:tcPr>
          <w:p w14:paraId="7518BF30" w14:textId="77777777" w:rsidR="00B31800" w:rsidRPr="00D87906" w:rsidRDefault="00B31800" w:rsidP="00D87906">
            <w:pPr>
              <w:widowControl w:val="0"/>
              <w:spacing w:after="160" w:line="240" w:lineRule="exact"/>
              <w:ind w:left="34" w:firstLine="817"/>
              <w:jc w:val="both"/>
              <w:rPr>
                <w:rFonts w:ascii="Times New Roman" w:hAnsi="Times New Roman"/>
                <w:b/>
                <w:i/>
                <w:color w:val="000000"/>
                <w:sz w:val="24"/>
                <w:szCs w:val="24"/>
                <w:lang w:eastAsia="ru-RU"/>
              </w:rPr>
            </w:pPr>
            <w:r w:rsidRPr="00D87906">
              <w:rPr>
                <w:rFonts w:ascii="Times New Roman" w:hAnsi="Times New Roman"/>
                <w:b/>
                <w:i/>
                <w:color w:val="000000"/>
                <w:sz w:val="24"/>
                <w:szCs w:val="24"/>
                <w:lang w:eastAsia="ru-RU"/>
              </w:rPr>
              <w:lastRenderedPageBreak/>
              <w:t>Рейтинг Заявки по критерию «цена Государственного контракта» («цена единицы работы, услуги») (ЦР</w:t>
            </w:r>
            <w:proofErr w:type="gramStart"/>
            <w:r w:rsidRPr="00D87906">
              <w:rPr>
                <w:rFonts w:ascii="Times New Roman" w:hAnsi="Times New Roman"/>
                <w:b/>
                <w:i/>
                <w:color w:val="000000"/>
                <w:sz w:val="24"/>
                <w:szCs w:val="24"/>
                <w:vertAlign w:val="subscript"/>
                <w:lang w:val="en-US" w:eastAsia="ru-RU"/>
              </w:rPr>
              <w:t>i</w:t>
            </w:r>
            <w:proofErr w:type="gramEnd"/>
            <w:r w:rsidRPr="00D87906">
              <w:rPr>
                <w:rFonts w:ascii="Times New Roman" w:hAnsi="Times New Roman"/>
                <w:b/>
                <w:i/>
                <w:color w:val="000000"/>
                <w:sz w:val="24"/>
                <w:szCs w:val="24"/>
                <w:lang w:eastAsia="ru-RU"/>
              </w:rPr>
              <w:t>) определяется по формуле:</w:t>
            </w:r>
          </w:p>
          <w:p w14:paraId="516B8667" w14:textId="77777777" w:rsidR="00B31800" w:rsidRPr="00D87906" w:rsidRDefault="00B31800" w:rsidP="00D87906">
            <w:pPr>
              <w:widowControl w:val="0"/>
              <w:spacing w:after="0" w:line="240" w:lineRule="auto"/>
              <w:ind w:left="34" w:firstLine="817"/>
              <w:jc w:val="both"/>
              <w:rPr>
                <w:rFonts w:ascii="Times New Roman" w:hAnsi="Times New Roman"/>
                <w:b/>
                <w:i/>
                <w:color w:val="000000"/>
                <w:position w:val="5"/>
                <w:sz w:val="24"/>
                <w:szCs w:val="24"/>
                <w:vertAlign w:val="subscript"/>
                <w:lang w:eastAsia="ru-RU"/>
              </w:rPr>
            </w:pPr>
            <w:r w:rsidRPr="00D87906">
              <w:rPr>
                <w:rFonts w:ascii="Times New Roman" w:hAnsi="Times New Roman"/>
                <w:b/>
                <w:i/>
                <w:color w:val="000000"/>
                <w:sz w:val="24"/>
                <w:szCs w:val="24"/>
                <w:lang w:eastAsia="ru-RU"/>
              </w:rPr>
              <w:t>ЦР</w:t>
            </w:r>
            <w:proofErr w:type="gramStart"/>
            <w:r w:rsidRPr="00D87906">
              <w:rPr>
                <w:rFonts w:ascii="Times New Roman" w:hAnsi="Times New Roman"/>
                <w:b/>
                <w:i/>
                <w:color w:val="000000"/>
                <w:position w:val="5"/>
                <w:sz w:val="24"/>
                <w:szCs w:val="24"/>
                <w:vertAlign w:val="subscript"/>
                <w:lang w:val="en-US" w:eastAsia="ru-RU"/>
              </w:rPr>
              <w:t>i</w:t>
            </w:r>
            <w:proofErr w:type="gramEnd"/>
            <w:r w:rsidRPr="00D87906">
              <w:rPr>
                <w:rFonts w:ascii="Times New Roman" w:hAnsi="Times New Roman"/>
                <w:b/>
                <w:i/>
                <w:color w:val="000000"/>
                <w:sz w:val="24"/>
                <w:szCs w:val="24"/>
                <w:lang w:eastAsia="ru-RU"/>
              </w:rPr>
              <w:t xml:space="preserve"> =ЦБ</w:t>
            </w:r>
            <w:r w:rsidRPr="00D87906">
              <w:rPr>
                <w:rFonts w:ascii="Times New Roman" w:hAnsi="Times New Roman"/>
                <w:b/>
                <w:i/>
                <w:color w:val="000000"/>
                <w:position w:val="5"/>
                <w:sz w:val="24"/>
                <w:szCs w:val="24"/>
                <w:vertAlign w:val="subscript"/>
                <w:lang w:val="en-US" w:eastAsia="ru-RU"/>
              </w:rPr>
              <w:t>i</w:t>
            </w:r>
            <w:r w:rsidRPr="00D87906">
              <w:rPr>
                <w:rFonts w:ascii="Times New Roman" w:hAnsi="Times New Roman"/>
                <w:b/>
                <w:i/>
                <w:color w:val="000000"/>
                <w:sz w:val="24"/>
                <w:szCs w:val="24"/>
                <w:lang w:eastAsia="ru-RU"/>
              </w:rPr>
              <w:t>х КЗ</w:t>
            </w:r>
            <w:r w:rsidRPr="00D87906">
              <w:rPr>
                <w:rFonts w:ascii="Times New Roman" w:hAnsi="Times New Roman"/>
                <w:b/>
                <w:i/>
                <w:color w:val="000000"/>
                <w:position w:val="5"/>
                <w:sz w:val="24"/>
                <w:szCs w:val="24"/>
                <w:vertAlign w:val="subscript"/>
                <w:lang w:eastAsia="ru-RU"/>
              </w:rPr>
              <w:t>ц,</w:t>
            </w:r>
          </w:p>
          <w:p w14:paraId="251001E6" w14:textId="77777777" w:rsidR="00B31800" w:rsidRPr="00D87906" w:rsidRDefault="00B31800" w:rsidP="00D87906">
            <w:pPr>
              <w:widowControl w:val="0"/>
              <w:spacing w:after="0" w:line="240" w:lineRule="auto"/>
              <w:ind w:left="34" w:firstLine="817"/>
              <w:jc w:val="both"/>
              <w:rPr>
                <w:rFonts w:ascii="Times New Roman" w:hAnsi="Times New Roman"/>
                <w:b/>
                <w:i/>
                <w:color w:val="000000"/>
                <w:sz w:val="24"/>
                <w:szCs w:val="24"/>
                <w:lang w:eastAsia="ru-RU"/>
              </w:rPr>
            </w:pPr>
            <w:r w:rsidRPr="00D87906">
              <w:rPr>
                <w:rFonts w:ascii="Times New Roman" w:hAnsi="Times New Roman"/>
                <w:b/>
                <w:i/>
                <w:color w:val="000000"/>
                <w:sz w:val="24"/>
                <w:szCs w:val="24"/>
                <w:lang w:eastAsia="ru-RU"/>
              </w:rPr>
              <w:t>где:</w:t>
            </w:r>
          </w:p>
          <w:p w14:paraId="72259E48" w14:textId="77777777" w:rsidR="00B31800" w:rsidRPr="00D87906" w:rsidRDefault="00B31800" w:rsidP="00D87906">
            <w:pPr>
              <w:widowControl w:val="0"/>
              <w:spacing w:after="0" w:line="240" w:lineRule="auto"/>
              <w:ind w:left="900"/>
              <w:jc w:val="both"/>
              <w:rPr>
                <w:rFonts w:ascii="Times New Roman" w:hAnsi="Times New Roman"/>
                <w:b/>
                <w:color w:val="000000"/>
                <w:sz w:val="24"/>
                <w:szCs w:val="24"/>
                <w:lang w:eastAsia="ru-RU"/>
              </w:rPr>
            </w:pPr>
            <w:proofErr w:type="spellStart"/>
            <w:r w:rsidRPr="00D87906">
              <w:rPr>
                <w:rFonts w:ascii="Times New Roman" w:hAnsi="Times New Roman"/>
                <w:b/>
                <w:i/>
                <w:color w:val="000000"/>
                <w:sz w:val="24"/>
                <w:szCs w:val="24"/>
                <w:lang w:eastAsia="ru-RU"/>
              </w:rPr>
              <w:t>КЗ</w:t>
            </w:r>
            <w:r w:rsidRPr="00D87906">
              <w:rPr>
                <w:rFonts w:ascii="Times New Roman" w:hAnsi="Times New Roman"/>
                <w:b/>
                <w:i/>
                <w:color w:val="000000"/>
                <w:sz w:val="24"/>
                <w:szCs w:val="24"/>
                <w:vertAlign w:val="subscript"/>
                <w:lang w:eastAsia="ru-RU"/>
              </w:rPr>
              <w:t>ц</w:t>
            </w:r>
            <w:proofErr w:type="spellEnd"/>
            <w:r w:rsidRPr="00D87906">
              <w:rPr>
                <w:rFonts w:ascii="Times New Roman" w:hAnsi="Times New Roman"/>
                <w:b/>
                <w:i/>
                <w:color w:val="000000"/>
                <w:sz w:val="24"/>
                <w:szCs w:val="24"/>
                <w:vertAlign w:val="subscript"/>
                <w:lang w:eastAsia="ru-RU"/>
              </w:rPr>
              <w:t xml:space="preserve"> – </w:t>
            </w:r>
            <w:r w:rsidRPr="00D87906">
              <w:rPr>
                <w:rFonts w:ascii="Times New Roman" w:hAnsi="Times New Roman"/>
                <w:b/>
                <w:i/>
                <w:color w:val="000000"/>
                <w:sz w:val="24"/>
                <w:szCs w:val="24"/>
                <w:lang w:eastAsia="ru-RU"/>
              </w:rPr>
              <w:t>коэффициент значимости критерия «цена Государственного контракта» («цена единицы работы, услуги»).</w:t>
            </w:r>
          </w:p>
        </w:tc>
      </w:tr>
    </w:tbl>
    <w:p w14:paraId="40631CC2" w14:textId="77777777" w:rsidR="00B31800" w:rsidRPr="00D87906" w:rsidRDefault="00B31800" w:rsidP="00D87906">
      <w:pPr>
        <w:spacing w:after="0" w:line="240" w:lineRule="auto"/>
        <w:rPr>
          <w:rFonts w:ascii="Times New Roman" w:hAnsi="Times New Roman"/>
          <w:color w:val="000000"/>
          <w:sz w:val="24"/>
          <w:szCs w:val="24"/>
          <w:lang w:eastAsia="ru-RU"/>
        </w:rPr>
      </w:pPr>
    </w:p>
    <w:tbl>
      <w:tblPr>
        <w:tblW w:w="14850" w:type="dxa"/>
        <w:tblLook w:val="00A0" w:firstRow="1" w:lastRow="0" w:firstColumn="1" w:lastColumn="0" w:noHBand="0" w:noVBand="0"/>
      </w:tblPr>
      <w:tblGrid>
        <w:gridCol w:w="14850"/>
      </w:tblGrid>
      <w:tr w:rsidR="00B31800" w:rsidRPr="00FD74F2" w14:paraId="4E93DBB6" w14:textId="77777777" w:rsidTr="00F86949">
        <w:trPr>
          <w:trHeight w:val="696"/>
        </w:trPr>
        <w:tc>
          <w:tcPr>
            <w:tcW w:w="14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530FDA" w14:textId="77777777" w:rsidR="00B31800" w:rsidRPr="00D87906" w:rsidRDefault="00B31800" w:rsidP="00D87906">
            <w:pPr>
              <w:widowControl w:val="0"/>
              <w:spacing w:after="0" w:line="240" w:lineRule="auto"/>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2. Качественные, функциональные и экологические характеристики объекта закупок:</w:t>
            </w:r>
          </w:p>
        </w:tc>
      </w:tr>
      <w:tr w:rsidR="00B31800" w:rsidRPr="00FD74F2" w14:paraId="2DDF9645"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1960B3D4" w14:textId="77777777" w:rsidR="00B31800" w:rsidRPr="00D87906" w:rsidRDefault="00B31800" w:rsidP="00D87906">
            <w:pPr>
              <w:spacing w:after="0" w:line="240" w:lineRule="auto"/>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2.1. Качество работ, качество услуг (предлагаемая методология выполнения работ (оказания услуг) и предлагаемые инструменты (инструментарии) при выполнении работ (оказании услуг))</w:t>
            </w:r>
          </w:p>
        </w:tc>
      </w:tr>
      <w:tr w:rsidR="00B31800" w:rsidRPr="00FD74F2" w14:paraId="3A5D951F" w14:textId="77777777" w:rsidTr="00F86949">
        <w:tc>
          <w:tcPr>
            <w:tcW w:w="14850" w:type="dxa"/>
            <w:tcBorders>
              <w:top w:val="single" w:sz="4" w:space="0" w:color="000000"/>
              <w:left w:val="single" w:sz="4" w:space="0" w:color="000000"/>
              <w:bottom w:val="single" w:sz="4" w:space="0" w:color="000000"/>
              <w:right w:val="single" w:sz="4" w:space="0" w:color="000000"/>
            </w:tcBorders>
          </w:tcPr>
          <w:p w14:paraId="7594AF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Порядок оценки:</w:t>
            </w:r>
            <w:r w:rsidR="004B2621">
              <w:rPr>
                <w:rFonts w:ascii="Times New Roman" w:hAnsi="Times New Roman"/>
                <w:color w:val="000000"/>
                <w:sz w:val="24"/>
                <w:szCs w:val="24"/>
                <w:lang w:eastAsia="ru-RU"/>
              </w:rPr>
              <w:t xml:space="preserve"> </w:t>
            </w:r>
          </w:p>
          <w:p w14:paraId="640F6B9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а) Предметом оценки по данному показателю является предложение по выполнению работ (оказанию услуг), включающее описание методологии выполнения работ (оказания услуг), а также описания инструментов, применительно к каждому наименованию работ, применение которых позволит Участнику получить результаты в соответствии с требованиями раздела IV «Заказ на выполнение работ (оказание услуг)». Предложение предоставляется Участником по форме согласно</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Приложению №1к заявке по Форме № 3 «Заявка Участника закупки, включающая предложение Участника закупки в отношении объекта закупки» раздела V Конкурсной документации, заполненного в соответствии с Инструкцией по ее заполнению.</w:t>
            </w:r>
          </w:p>
          <w:p w14:paraId="3E9E66C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Оценка для каждой заявки отдельно осуществляется следующим образом:</w:t>
            </w:r>
          </w:p>
          <w:p w14:paraId="5DD9B6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Шкала оценки показателя 2.1</w:t>
            </w:r>
          </w:p>
          <w:p w14:paraId="043F621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EA35A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100 баллов в случае, если в Приложении №1 к заявке: </w:t>
            </w:r>
          </w:p>
          <w:p w14:paraId="2BDBB4B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1. перечень методов предлагаемых при выполнении работ (оказании услуг) представлен по всем наименованиям работ (услуг);</w:t>
            </w:r>
          </w:p>
          <w:p w14:paraId="26B1681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EF3F5E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702C8E4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85C30F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03CF13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3A1D90A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B437BA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6EBDB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90 баллов в случае, если в Приложении №1 к заявке: </w:t>
            </w:r>
          </w:p>
          <w:p w14:paraId="21447D4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5B86F98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641F05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153378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2A33F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7BD5C7F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3644D7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9FD34E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1E499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9D16F7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2AD912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17A6611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64E81DC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37CB34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09A56C5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2A393BA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0B2B3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292F3C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A9E807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DB436E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2. по всем методам представлены определения, раскрывающие содержание, сущность и их основные черты;</w:t>
            </w:r>
          </w:p>
          <w:p w14:paraId="25AAAFD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2029350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7E450E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3D0024A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4989FA3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D5220D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2C2F6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C692CE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9EC566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1ABADDE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0DE064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48CA8C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533465A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1C2BFB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E61FC8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022809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6AD0D9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7EFD5D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6EB6D8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40D688E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14EAEE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298BB7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85CC5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A10F1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80 баллов в случае, если в Приложении №1 к заявке: </w:t>
            </w:r>
          </w:p>
          <w:p w14:paraId="171351C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B3555B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827766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0CF6041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способы применения методов при выполнении работ (оказании услуг) применительно к конкретным работам (услугам) не представлены. </w:t>
            </w:r>
          </w:p>
          <w:p w14:paraId="5508BD4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B531AF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E3EA0C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3AB59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F9631F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008753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F86F6E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7BA25D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B49F4C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6F4164E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3AC95C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59E689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7C3CA94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E371D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3748CF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95016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068E20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2B4133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415100D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5B99066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1896706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E63365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F27E14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7F9189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A30FF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4B9015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18742F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w:t>
            </w:r>
            <w:r w:rsidRPr="00D87906">
              <w:rPr>
                <w:rFonts w:ascii="Times New Roman" w:hAnsi="Times New Roman"/>
                <w:color w:val="000000"/>
                <w:sz w:val="24"/>
                <w:szCs w:val="24"/>
                <w:lang w:eastAsia="ru-RU"/>
              </w:rPr>
              <w:lastRenderedPageBreak/>
              <w:t xml:space="preserve">представлены. </w:t>
            </w:r>
          </w:p>
          <w:p w14:paraId="3C5CBD9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CE182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024ACC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A87315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F7D88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DFA58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8205A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C4DB29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BC9C31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64E410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32113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26F3997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A5416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6E3649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C9696B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82114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382D444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3BA24D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5C883B6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15ACCA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36B244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05A7A9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A1E27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1D01E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824FF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E5956F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146AE36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63A2C8C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4. перечень инструментов (инструментариев) предлагаемых при выполнении работ (оказании услуг) представлен по всем наименованиям работ (услуг);</w:t>
            </w:r>
          </w:p>
          <w:p w14:paraId="76FE26E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F2762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74F0441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0709A8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AE49F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FC7103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2C6FD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66EC964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1D4DC1D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B130B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34A2CF5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64FA296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C144A7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179611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88F840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4C9E3D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03709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6A63E07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4A60DE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4170B30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6. способы применения инструментов (инструментариев) при выполнении работ (оказании услуг) применительно к конкретным работам (услугам) не представлены. </w:t>
            </w:r>
          </w:p>
          <w:p w14:paraId="1B9213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70 баллов в случае, если в Приложении №1 к заявке: </w:t>
            </w:r>
          </w:p>
          <w:p w14:paraId="4DF95F0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2C08FF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606129C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0A8C0F0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3A2A778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A3888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5. по всем инструментам (инструментариям) представлены определения, раскрывающие содержание, сущность и их основные черты;</w:t>
            </w:r>
          </w:p>
          <w:p w14:paraId="35D4C14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3E0700E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DB993E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36BC86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8F4F0B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7C269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4860C8F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40A851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2A1C47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72FBBB2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3E4806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C240C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E0D037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44B068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D4582F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0EBF14F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394985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6A4C2B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79CF4F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211E84D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ADAE4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A895FC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32B0E3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55CCEFB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214AE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E70692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97E4C6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1D4568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ACC9DB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6CB67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44F44B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00AF8F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FFD09B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969CAD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A9706B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3EE8D9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05E20B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BD3319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0220D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56BCDD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3C3DC9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BF252E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A63AE7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0D2965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827978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71EDAA9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5B6C07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F0387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55EF4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6C563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D87EC7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28844F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30CA6B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07CC20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2D2D709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6. не по всем инструментам (инструментариям) представлены способы их применения при выполнении работ (оказании услуг) </w:t>
            </w:r>
            <w:r w:rsidRPr="00D87906">
              <w:rPr>
                <w:rFonts w:ascii="Times New Roman" w:hAnsi="Times New Roman"/>
                <w:color w:val="000000"/>
                <w:sz w:val="24"/>
                <w:szCs w:val="24"/>
                <w:lang w:eastAsia="ru-RU"/>
              </w:rPr>
              <w:lastRenderedPageBreak/>
              <w:t>применительно к конкретным работам (услугам).</w:t>
            </w:r>
          </w:p>
          <w:p w14:paraId="43456B6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937509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A1BDE2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A26D0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E10A6D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FDD02F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CC7591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6B139A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37FD3F9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97C62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3D1795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6295E9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C1DB79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B1910A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BA150C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76A4C8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2AA3E1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6C013FC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6F982E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D1E985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9C696E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297BAD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31E88AC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41219E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41BC590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1AFC0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7E67852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46BAEC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21D46D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83356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47F209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C1346C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A8F4A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462588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28FB8D2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556310D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48A1C1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646E3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4E5990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72CD2A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D9AF9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D66A9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467F30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87D909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2420A0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2C328C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3FF79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AF2CF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01049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7BDBF82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40CD1D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17E377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C5E9F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25181D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6. не по всем инструментам (инструментариям) представлены способы их применения при выполнении работ (оказании услуг) </w:t>
            </w:r>
            <w:r w:rsidRPr="00D87906">
              <w:rPr>
                <w:rFonts w:ascii="Times New Roman" w:hAnsi="Times New Roman"/>
                <w:color w:val="000000"/>
                <w:sz w:val="24"/>
                <w:szCs w:val="24"/>
                <w:lang w:eastAsia="ru-RU"/>
              </w:rPr>
              <w:lastRenderedPageBreak/>
              <w:t>применительно к конкретным работам (услугам).</w:t>
            </w:r>
          </w:p>
          <w:p w14:paraId="292700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84F2AC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60 баллов в случае, если в Приложении №1 к заявке: </w:t>
            </w:r>
          </w:p>
          <w:p w14:paraId="7028E06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B3657B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1ECEED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037FFD1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01DBBB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FB648B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3F0FB4D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89AB18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199F5D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A7A0D5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75F2F6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29A975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50CAFF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2C7B77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32D5A85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9A9061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745ADE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D0DCEF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5C9A1B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34E987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093CE28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FCB3D3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2F76D1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5920378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3FE6C9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12999C9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A188F9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B48713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52B0B2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0F58241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36DA4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6059395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59FAE1F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08BC265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351693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E26219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7E39A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AF3D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4AC6B2A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3C1A09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7639AEF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DFA473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258A209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F11B32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513892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981AC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EB55DB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ED8BC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2BB11E5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4E607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7C2A09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10989C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9B993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F55BE6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ИЛИ</w:t>
            </w:r>
          </w:p>
          <w:p w14:paraId="47765AC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28614C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CD914B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7EFD01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B1C70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D18E4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5EF8002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6B29A5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7CED7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51FCD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021502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90C521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08B5199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26A4702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D6FB5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1A26F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1FA05D7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62F1F2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8CB3BD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7C2852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C7C481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6E7A4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F95270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8073A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5859E77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C1218C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D4D3B8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6F1441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0CF14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535EF25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C84C29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0C2AB8E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5E056F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19E260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B2569E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55CA5D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E5260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94CE7F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66BC3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F4822B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3D692C4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6D4C9F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2C5482E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12E11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F7005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781A58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3B7B3B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9752EA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0F8B43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CA03A9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59F4266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0672AB0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817919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B3A3A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ИЛИ</w:t>
            </w:r>
          </w:p>
          <w:p w14:paraId="43D30FD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312BD1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50EDC27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4C4B6E7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4DA578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475D812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6930B99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D4BC7F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F42415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BD189D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0A0B6E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09644B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FD6F72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54D532E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120E41D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480106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6A6A542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C2AF0D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66693C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83FA55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CB7AE7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DADB2B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0BAF32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5B261FF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60A4A16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26D14E2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6B0F9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E4F465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24AFA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180CFF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25B6106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549F9CE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A52215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BD5793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797394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F7DF3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DE1F66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0B71F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C38517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079A3E8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435DF4B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68226B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A13F53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AB375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A162A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50 баллов в случае, если в Приложении №1 к заявке: </w:t>
            </w:r>
          </w:p>
          <w:p w14:paraId="3751AD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36E814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51615A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EDAC49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9B381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686BB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79DBF7B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6BB86C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32DF2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4AECF8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15C4B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7CC2B4E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54A2BE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268E62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D5339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CC4106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18B5B5E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E0FDA2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12FBF7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FD1EB4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633C37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822281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7169C1A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1369A0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26BEE1B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3E6230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EDA274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220E62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32A60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4BB8F6D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1E3077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DA1A31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CFA7AC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045F55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6E1256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663C4D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C844F3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ADEDCC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1. перечень методов предлагаемых при выполнении работ (оказании услуг) представлен не по всем наименованиям работ (услуг);</w:t>
            </w:r>
          </w:p>
          <w:p w14:paraId="62C866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D1DB71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806ED8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CD29ED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37249F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30DCC1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35C7DC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E5318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4E6CB0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150813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1ED73A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D7A73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DB3D17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677AF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893AEB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4A282B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97C7C7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7BFDBF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66665A6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FA84E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76C57BF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113199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36D8F88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3CC3BA9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BD957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BF3D39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4081B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7611BFF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2. не по всем методам представлены определения, раскрывающие содержание, сущность и их основные черты;</w:t>
            </w:r>
          </w:p>
          <w:p w14:paraId="21FEB2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43112E3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526A3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364F2C8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66CD4F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8330D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99324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CE002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8D2A9D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74CB84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EA2A28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04209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080F7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E98DEF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9AE4D6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EDB88E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71F2F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274D71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76B6B2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EF9EDE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252804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0B52657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30B97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EB5050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18EB4B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AB680E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67CFEC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2. не по всем методам представлены определения, раскрывающие содержание, сущность и их основные черты;</w:t>
            </w:r>
          </w:p>
          <w:p w14:paraId="4446194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0450A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03A8B3F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7A0DDB7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6. способы применения инструментов (инструментариев) при выполнении работ (оказании услуг) применительно к конкретным работам (услугам) не представлены. </w:t>
            </w:r>
          </w:p>
          <w:p w14:paraId="00A8FC9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DEEBB5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A94EE7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3E8C262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21A0ED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5BAA1D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53DF9D0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4498134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1928365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6B8FC7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1B989A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5E2257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7FC3BB1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12EC529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0F2A505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558E4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E3E68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B2BB75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72614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ADCD39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4AE855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63E8F5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290D8E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0815A1C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40EB57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F93785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77D400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B0F42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38004A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3E88A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70C50C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E84607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1774FA6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7DB777C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27B84E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7A784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09C1E2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103E9B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CD4370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451244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37E8710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B4437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33192C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67C2D6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8B6A07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366E4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030DE4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DCD014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CB690F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22E4A9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394D358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20C19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0538FF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6A46BF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CCE2A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C371B7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92450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13BF23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53C898A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519502A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5C92AAA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01A9FCE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156CA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9B3F71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81AD84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8E86BC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477C2D9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01ED50A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по всем методам представлены способы их применения при выполнении работ (оказании услуг) применительно к конкретным работам (услугам). </w:t>
            </w:r>
          </w:p>
          <w:p w14:paraId="083BA78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7396BA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788B926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D7D75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101687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40 баллов в случае, если в Приложении №1 к заявке: </w:t>
            </w:r>
          </w:p>
          <w:p w14:paraId="5E1276A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55EA6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1B1BFCC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BBE165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способы применения методов при выполнении работ (оказании услуг) применительно к конкретным работам (услугам) не представлены. </w:t>
            </w:r>
          </w:p>
          <w:p w14:paraId="666D02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F03914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по всем инструментам (инструментариям) представлены определения, раскрывающие содержание, сущность и их основные черты;</w:t>
            </w:r>
          </w:p>
          <w:p w14:paraId="46E91DA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824110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AAED0B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F8A419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60420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5756B0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33C51D9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2C0BFE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31DD8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B1873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44115A0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8B72C7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63273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885E94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7452A1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210BB15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89FA68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FC48B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321FA41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02E5FD7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C39772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39DD4F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900BE0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5C8633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23685CD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w:t>
            </w:r>
            <w:r w:rsidRPr="00D87906">
              <w:rPr>
                <w:rFonts w:ascii="Times New Roman" w:hAnsi="Times New Roman"/>
                <w:color w:val="000000"/>
                <w:sz w:val="24"/>
                <w:szCs w:val="24"/>
                <w:lang w:eastAsia="ru-RU"/>
              </w:rPr>
              <w:lastRenderedPageBreak/>
              <w:t xml:space="preserve">представлены. </w:t>
            </w:r>
          </w:p>
          <w:p w14:paraId="75BE67F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24A844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6657E7F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56BD5C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4F56A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5F202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05CDEF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65E388C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502C6E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694935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CE600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EA62F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86E0F1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145FBC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4DA2A3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09236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14487B9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3BBB1E0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147C1D9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88891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2A32C14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82E656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6F46C9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9F5DC3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80D957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7C2B3F7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222E4DD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w:t>
            </w:r>
            <w:r w:rsidRPr="00D87906">
              <w:rPr>
                <w:rFonts w:ascii="Times New Roman" w:hAnsi="Times New Roman"/>
                <w:color w:val="000000"/>
                <w:sz w:val="24"/>
                <w:szCs w:val="24"/>
                <w:lang w:eastAsia="ru-RU"/>
              </w:rPr>
              <w:lastRenderedPageBreak/>
              <w:t xml:space="preserve">работам (услугам). </w:t>
            </w:r>
          </w:p>
          <w:p w14:paraId="656BE40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7717B4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6378BD3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2A00645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C152FC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3D689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859AA3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02E3C7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75C5F2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2DBB9DF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11A8A1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D407E6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7E3F270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7C985B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91CC56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FCEED0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067AD6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747471C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23CE66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5610AC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56E6BDE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6D0FD8F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403C0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EEB3BF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674D2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30727B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448C1FF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w:t>
            </w:r>
            <w:r w:rsidRPr="00D87906">
              <w:rPr>
                <w:rFonts w:ascii="Times New Roman" w:hAnsi="Times New Roman"/>
                <w:color w:val="000000"/>
                <w:sz w:val="24"/>
                <w:szCs w:val="24"/>
                <w:lang w:eastAsia="ru-RU"/>
              </w:rPr>
              <w:lastRenderedPageBreak/>
              <w:t xml:space="preserve">представлены. </w:t>
            </w:r>
          </w:p>
          <w:p w14:paraId="4EB39B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5B4E566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6755432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CFDD63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10F7B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9F1A79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6B68F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749F132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15AE914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508A0B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170A8EB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0B1183C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9F860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894287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6E2498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22BC57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444398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85EF5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7E04230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7FC07EF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16D37E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AB6692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2ECF5F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7A463F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89CAC4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1D8A62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0ED18B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w:t>
            </w:r>
            <w:r w:rsidRPr="00D87906">
              <w:rPr>
                <w:rFonts w:ascii="Times New Roman" w:hAnsi="Times New Roman"/>
                <w:color w:val="000000"/>
                <w:sz w:val="24"/>
                <w:szCs w:val="24"/>
                <w:lang w:eastAsia="ru-RU"/>
              </w:rPr>
              <w:lastRenderedPageBreak/>
              <w:t xml:space="preserve">работам (услугам). </w:t>
            </w:r>
          </w:p>
          <w:p w14:paraId="02DA6A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1029A7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290167D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5F87E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90DD94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355F4A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3968AE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515C4F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5D69BF2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3CD6CEB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17C578B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0DB488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1D2567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D4B233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692B99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5E7A48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2A0EAB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по всем методам представлены определения, раскрывающие содержание, сущность и их основные черты;</w:t>
            </w:r>
          </w:p>
          <w:p w14:paraId="7258AC5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ED790B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3ED7C5F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76D2C73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F312FB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D007C3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30 баллов в случае, если в Приложении №1 к заявке: </w:t>
            </w:r>
          </w:p>
          <w:p w14:paraId="46AAF43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766F94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347708B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5595429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w:t>
            </w:r>
            <w:r w:rsidRPr="00D87906">
              <w:rPr>
                <w:rFonts w:ascii="Times New Roman" w:hAnsi="Times New Roman"/>
                <w:color w:val="000000"/>
                <w:sz w:val="24"/>
                <w:szCs w:val="24"/>
                <w:lang w:eastAsia="ru-RU"/>
              </w:rPr>
              <w:lastRenderedPageBreak/>
              <w:t xml:space="preserve">представлены. </w:t>
            </w:r>
          </w:p>
          <w:p w14:paraId="5A28A85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64CE293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5410954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B3C6EC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872D7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8B8C85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3EA38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1B77F5E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64213CF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A2CA35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4D83827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930259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71E9A9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C1EA9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F5077E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D15EA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2CD913C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1ED8180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31E858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по всем наименованиям работ (услуг);</w:t>
            </w:r>
          </w:p>
          <w:p w14:paraId="24F4923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5599EE1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D50E03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2B5BC3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101C8C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C80EC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7904E6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4C13DF1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способы применения методов при выполнении работ (оказании услуг) применительно к конкретным работам (услугам) не представлены. </w:t>
            </w:r>
          </w:p>
          <w:p w14:paraId="31630CE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3FF33B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7139F84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57F718F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D8636D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0F1BD6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4FBEB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3F7B6BC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7CE39AF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2BD13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AAE900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45D8E2A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2C7B95F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C348C7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6FD1D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768400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556D1FA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56639A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63ACFA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593D59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21965B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2040F02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649D9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0A39C65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57BCE6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59AA1F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6E86984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w:t>
            </w:r>
            <w:r w:rsidRPr="00D87906">
              <w:rPr>
                <w:rFonts w:ascii="Times New Roman" w:hAnsi="Times New Roman"/>
                <w:color w:val="000000"/>
                <w:sz w:val="24"/>
                <w:szCs w:val="24"/>
                <w:lang w:eastAsia="ru-RU"/>
              </w:rPr>
              <w:lastRenderedPageBreak/>
              <w:t xml:space="preserve">работам (услугам). </w:t>
            </w:r>
          </w:p>
          <w:p w14:paraId="3C8C0F5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436587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3EDE7B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28DE25D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D5DF62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8B9229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170CE6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5FAB0D3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02637D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15382D8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2736B3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7886EAE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6AEF4F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9D088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50010DD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37D530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09E68CB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6CB1B85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78F9328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B15225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4D42D3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1AD7723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646978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D2F07A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046738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69CBE43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4DFF768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3. способы применения методов при выполнении работ (оказании услуг) применительно к конкретным работам (услугам) не представлены. </w:t>
            </w:r>
          </w:p>
          <w:p w14:paraId="5C72599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29E3626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1341CE0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E898B2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DAC423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4760D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FF6A44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по всем наименованиям работ (услуг);</w:t>
            </w:r>
          </w:p>
          <w:p w14:paraId="2409CF4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27619E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66FEE85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5C2414F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6F452CE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BD7BC2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E5B281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20 баллов в случае, если в Приложении №1 к заявке: </w:t>
            </w:r>
          </w:p>
          <w:p w14:paraId="7A1D21F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4AABE7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3FDD085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1D94FE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77E3A89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73C6AD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не по всем инструментам (инструментариям) представлены способы их применения при выполнении работ (оказании услуг) применительно к конкретным работам (услугам).</w:t>
            </w:r>
          </w:p>
          <w:p w14:paraId="27EA89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B984E6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4D0586D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81389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507D9D7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7E0F1E6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250EEB8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486F63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744ED8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0FE5057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00E97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AE7D4D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ADDF3B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4FDC37C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4E54CE3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2679118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DA1CB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не по всем инструментам (инструментариям) представлены определения, раскрывающие содержание, сущность и их основные черты;</w:t>
            </w:r>
          </w:p>
          <w:p w14:paraId="1308991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BE6961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81814A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EDCCB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776BFB0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048B236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68DAD0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2D744EA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61F9BB2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48E7FC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29C87AE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B202E6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6CA05B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EE1B35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13AA7CB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0E7EECA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364934F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31816BA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D0AC40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10FE1E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495ABAE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38C020A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DB19B7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61A69E5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5015559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5D81172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3C6163A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7F397BA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5B4A6C8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133027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2CF24D4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668B393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061DE09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не по всем методам представлены определения, раскрывающие содержание, сущность и их основные черты;</w:t>
            </w:r>
          </w:p>
          <w:p w14:paraId="433D1DB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не по всем методам представлены способы их применения при выполнении работ (оказании услуг) применительно к конкретным работам (услугам). </w:t>
            </w:r>
          </w:p>
          <w:p w14:paraId="1AAA368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0EF97C6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142571B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7B87BF6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1C701C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10 баллов в случае, если в Приложении №1 к заявке: </w:t>
            </w:r>
          </w:p>
          <w:p w14:paraId="6A9AFE1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57127BF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7B29A03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06F566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F6E1A5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4. перечень инструментов (инструментариев) предлагаемых при выполнении работ (оказании услуг) представлен не по всем наименованиям работ (услуг);</w:t>
            </w:r>
          </w:p>
          <w:p w14:paraId="0DF5EA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2E42661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4453014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3F63FB5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ИЛИ</w:t>
            </w:r>
          </w:p>
          <w:p w14:paraId="79AE4BE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2EA32DE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представлен не по всем наименованиям работ (услуг);</w:t>
            </w:r>
          </w:p>
          <w:p w14:paraId="4524749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2299D33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0248E9AF"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423985FD"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33D6033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w:t>
            </w:r>
          </w:p>
          <w:p w14:paraId="344650B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0892458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0 баллов в случае, если в Приложении №1 к заявке: </w:t>
            </w:r>
          </w:p>
          <w:p w14:paraId="6E815055"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1. перечень методов предлагаемых при выполнении работ (оказании услуг) не представлен;</w:t>
            </w:r>
          </w:p>
          <w:p w14:paraId="71F3D15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2. определения предлагаемых методов, раскрывающие содержание, сущность и их основные черты, не указаны;</w:t>
            </w:r>
          </w:p>
          <w:p w14:paraId="31B348E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3. способы применения методов при выполнении работ (оказании услуг) применительно к конкретным работам (услугам) не представлены. </w:t>
            </w:r>
          </w:p>
          <w:p w14:paraId="4601A7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4. перечень инструментов (инструментариев) предлагаемых при выполнении работ (оказании услуг) не представлен;</w:t>
            </w:r>
          </w:p>
          <w:p w14:paraId="4878607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5. определения предлагаемых инструментов (инструментариев), раскрывающие содержание, сущность и их основные черты, не указаны;</w:t>
            </w:r>
          </w:p>
          <w:p w14:paraId="4D188DC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6. способы применения инструментов (инструментариев) при выполнении работ (оказании услуг) применительно к конкретным работам (услугам) не представлены. При отсутствии в заявке Участника Приложения №1 такой заявке присваивается 0 баллов.</w:t>
            </w:r>
          </w:p>
          <w:p w14:paraId="4203735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p w14:paraId="196BBF79"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Количество баллов, присуждается за определенное значение критерия оценки (показателя), предложенное участником закупки в соответствии с п.29 Правил оценки заявок, окончательных предложений участников закупки товаров, работ, услуг для обеспечения государственных и муниципальных нужд (постановление Правительства РФ от 28.11.2013г. № 1085) и определяется по формуле:</w:t>
            </w:r>
          </w:p>
          <w:p w14:paraId="559D3EA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НЦБМИ = </w:t>
            </w:r>
            <w:proofErr w:type="spellStart"/>
            <w:r w:rsidRPr="00D87906">
              <w:rPr>
                <w:rFonts w:ascii="Times New Roman" w:hAnsi="Times New Roman"/>
                <w:color w:val="000000"/>
                <w:sz w:val="24"/>
                <w:szCs w:val="24"/>
                <w:lang w:eastAsia="ru-RU"/>
              </w:rPr>
              <w:t>КЗМИ</w:t>
            </w:r>
            <w:proofErr w:type="gramStart"/>
            <w:r w:rsidRPr="00D87906">
              <w:rPr>
                <w:rFonts w:ascii="Times New Roman" w:hAnsi="Times New Roman"/>
                <w:color w:val="000000"/>
                <w:sz w:val="24"/>
                <w:szCs w:val="24"/>
                <w:lang w:eastAsia="ru-RU"/>
              </w:rPr>
              <w:t>x</w:t>
            </w:r>
            <w:proofErr w:type="gramEnd"/>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w:t>
            </w:r>
          </w:p>
          <w:p w14:paraId="0C79614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279523F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НЦБМИ - рейтинг i-й Заявки по показателю «Качество работ, качество услуг (методология выполнения работ (оказания услуг) и применяемые инструменты (инструментарии))» с учетом коэффициента значимости показателя;</w:t>
            </w:r>
          </w:p>
          <w:p w14:paraId="1F910E9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КЗМИ - коэффициент значимости показателя;</w:t>
            </w:r>
          </w:p>
          <w:p w14:paraId="1AE9DDF3"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КМИ_i</w:t>
            </w:r>
            <w:proofErr w:type="spellEnd"/>
            <w:r w:rsidRPr="00D87906">
              <w:rPr>
                <w:rFonts w:ascii="Times New Roman" w:hAnsi="Times New Roman"/>
                <w:color w:val="000000"/>
                <w:sz w:val="24"/>
                <w:szCs w:val="24"/>
                <w:lang w:eastAsia="ru-RU"/>
              </w:rPr>
              <w:t xml:space="preserve"> – количество баллов, присваиваемое заявке, которая оценивается.</w:t>
            </w:r>
          </w:p>
          <w:p w14:paraId="18F469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 Для целей оценки заявок по данному показателю используется следующие значения терминов.</w:t>
            </w:r>
          </w:p>
          <w:p w14:paraId="736D07E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►методология - Современный толковый словарь изд. «Большая Советская Энциклопедия»</w:t>
            </w:r>
          </w:p>
          <w:p w14:paraId="38D5202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МЕТОДОЛОГИЯ (от метод и …логия) -</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учение о структуре, логической организации, методах и средствах деятельности; методология науки - учение о принципах построения, формах и способах научного познания.</w:t>
            </w:r>
          </w:p>
          <w:p w14:paraId="633E6B87"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►метод - Большой Энциклопедический словарь</w:t>
            </w:r>
          </w:p>
          <w:p w14:paraId="6CAFF63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МЕТОД (от греч. </w:t>
            </w:r>
            <w:proofErr w:type="spellStart"/>
            <w:r w:rsidRPr="00D87906">
              <w:rPr>
                <w:rFonts w:ascii="Times New Roman" w:hAnsi="Times New Roman"/>
                <w:color w:val="000000"/>
                <w:sz w:val="24"/>
                <w:szCs w:val="24"/>
                <w:lang w:eastAsia="ru-RU"/>
              </w:rPr>
              <w:t>methodos</w:t>
            </w:r>
            <w:proofErr w:type="spellEnd"/>
            <w:r w:rsidRPr="00D87906">
              <w:rPr>
                <w:rFonts w:ascii="Times New Roman" w:hAnsi="Times New Roman"/>
                <w:color w:val="000000"/>
                <w:sz w:val="24"/>
                <w:szCs w:val="24"/>
                <w:lang w:eastAsia="ru-RU"/>
              </w:rPr>
              <w:t xml:space="preserve"> - путь исследования, теория, учение), способ достижения какой-либо цели, решения конкретной задачи; совокупность приемов или операций практического или теоретического освоения (познания) действительности.</w:t>
            </w:r>
          </w:p>
          <w:p w14:paraId="358512C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►инструмент - Толковый словарь русского языка Ожегова С. И.</w:t>
            </w:r>
          </w:p>
          <w:p w14:paraId="4D2DB601"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 xml:space="preserve">Инструмент (-а, мужской род) - Средство, способ, применяемый для достижения чего-нибудь (книжное). </w:t>
            </w:r>
            <w:proofErr w:type="gramEnd"/>
          </w:p>
          <w:p w14:paraId="6DAC252B"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►инструментарий - Толковый словарь русского языка Ожегова С. И.</w:t>
            </w:r>
          </w:p>
          <w:p w14:paraId="001AD68A"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Инструментарий (-я, мужской род) (</w:t>
            </w:r>
            <w:proofErr w:type="gramStart"/>
            <w:r w:rsidRPr="00D87906">
              <w:rPr>
                <w:rFonts w:ascii="Times New Roman" w:hAnsi="Times New Roman"/>
                <w:color w:val="000000"/>
                <w:sz w:val="24"/>
                <w:szCs w:val="24"/>
                <w:lang w:eastAsia="ru-RU"/>
              </w:rPr>
              <w:t>специальное</w:t>
            </w:r>
            <w:proofErr w:type="gramEnd"/>
            <w:r w:rsidRPr="00D87906">
              <w:rPr>
                <w:rFonts w:ascii="Times New Roman" w:hAnsi="Times New Roman"/>
                <w:color w:val="000000"/>
                <w:sz w:val="24"/>
                <w:szCs w:val="24"/>
                <w:lang w:eastAsia="ru-RU"/>
              </w:rPr>
              <w:t>) - Совокупность инструментов (в 1 знач.), употребляется в какой-нибудь специальной области.</w:t>
            </w:r>
          </w:p>
          <w:p w14:paraId="20A51F9C"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►определение - Большой Энциклопедический словарь</w:t>
            </w:r>
          </w:p>
          <w:p w14:paraId="79BA7558"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Определение - Формулировка, раскрывающая содержание, сущность, основные черты чего-л. Логическое определение. Точное, правильное, краткое.</w:t>
            </w:r>
          </w:p>
          <w:p w14:paraId="013498C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w:t>
            </w:r>
            <w:proofErr w:type="gramStart"/>
            <w:r w:rsidRPr="00D87906">
              <w:rPr>
                <w:rFonts w:ascii="Times New Roman" w:hAnsi="Times New Roman"/>
                <w:color w:val="000000"/>
                <w:sz w:val="24"/>
                <w:szCs w:val="24"/>
                <w:lang w:eastAsia="ru-RU"/>
              </w:rPr>
              <w:t>с</w:t>
            </w:r>
            <w:proofErr w:type="gramEnd"/>
            <w:r w:rsidRPr="00D87906">
              <w:rPr>
                <w:rFonts w:ascii="Times New Roman" w:hAnsi="Times New Roman"/>
                <w:color w:val="000000"/>
                <w:sz w:val="24"/>
                <w:szCs w:val="24"/>
                <w:lang w:eastAsia="ru-RU"/>
              </w:rPr>
              <w:t>пособ - Большой Энциклопедический словарь</w:t>
            </w:r>
          </w:p>
          <w:p w14:paraId="59D4A0E4"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Способ - тот или иной порядок, образ действий, метод в исполнении какой-нибудь работы, в достижении какой-нибудь цели. Работа производится следующим способом. Существуют разные способы.</w:t>
            </w:r>
          </w:p>
          <w:p w14:paraId="4D2D2BF0"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►способ - Толковый словарь русского языка Дмитриева</w:t>
            </w:r>
          </w:p>
          <w:p w14:paraId="58FB64B6"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Способом называют систему действий, которая применяется, чтобы выполнить какую-либо работу, сделать что-либо.</w:t>
            </w:r>
          </w:p>
          <w:p w14:paraId="3F5381BE"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д) Рейтинг i-й Заявки по показателю присваивается каждым членом Единой Комиссии, а затем, для получения оценки по показателю для каждой Заявки вычисляется среднее арифметическое оценок в баллах, присвоенных всеми членами Комиссии по показателю.</w:t>
            </w:r>
          </w:p>
          <w:p w14:paraId="01A537E2" w14:textId="77777777" w:rsidR="00B31800" w:rsidRPr="00D87906" w:rsidRDefault="00B31800" w:rsidP="00D87906">
            <w:pPr>
              <w:suppressAutoHyphens/>
              <w:spacing w:after="0" w:line="240" w:lineRule="auto"/>
              <w:ind w:firstLine="567"/>
              <w:jc w:val="both"/>
              <w:rPr>
                <w:rFonts w:ascii="Times New Roman" w:hAnsi="Times New Roman"/>
                <w:color w:val="000000"/>
                <w:sz w:val="24"/>
                <w:szCs w:val="24"/>
                <w:lang w:eastAsia="ru-RU"/>
              </w:rPr>
            </w:pPr>
          </w:p>
        </w:tc>
      </w:tr>
      <w:tr w:rsidR="00B31800" w:rsidRPr="00FD74F2" w14:paraId="7CFD1B4F"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089FFEC2" w14:textId="31EECBAA" w:rsidR="00B31800" w:rsidRPr="00D87906" w:rsidRDefault="00B31800" w:rsidP="00A7641C">
            <w:pPr>
              <w:spacing w:after="0" w:line="240" w:lineRule="auto"/>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2.2. Качество работ, услуг (дополнительные предложения Участника закупки в отношении объекта закупки, в результате которых предполагается улучшение и/или расширение качественных, функциональных и технических характеристик выполняемых работ)</w:t>
            </w:r>
          </w:p>
        </w:tc>
      </w:tr>
      <w:tr w:rsidR="00B31800" w:rsidRPr="00FD74F2" w14:paraId="54EF7C70" w14:textId="77777777" w:rsidTr="00F86949">
        <w:tc>
          <w:tcPr>
            <w:tcW w:w="14850" w:type="dxa"/>
            <w:tcBorders>
              <w:top w:val="single" w:sz="4" w:space="0" w:color="000000"/>
              <w:left w:val="single" w:sz="4" w:space="0" w:color="000000"/>
              <w:bottom w:val="single" w:sz="4" w:space="0" w:color="000000"/>
              <w:right w:val="single" w:sz="4" w:space="0" w:color="000000"/>
            </w:tcBorders>
          </w:tcPr>
          <w:p w14:paraId="150DA6CE" w14:textId="77777777" w:rsidR="00B31800" w:rsidRPr="00D87906" w:rsidRDefault="00B31800" w:rsidP="00D87906">
            <w:pPr>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Порядок оценки:</w:t>
            </w:r>
            <w:r w:rsidR="004B2621">
              <w:rPr>
                <w:rFonts w:ascii="Times New Roman" w:hAnsi="Times New Roman"/>
                <w:color w:val="000000"/>
                <w:sz w:val="24"/>
                <w:szCs w:val="24"/>
                <w:lang w:eastAsia="ru-RU"/>
              </w:rPr>
              <w:t xml:space="preserve"> </w:t>
            </w:r>
          </w:p>
          <w:p w14:paraId="47C4DF1D"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а) В пункте 5.1. заявки по Форме 3 «Заявка Участника закупки, включающая предложение Участника закупки в отношении объекта закупки» раздела V Конкурсной документации Участник представляет дополнительные предложения, не противоречащие содержанию наименований работ, установленных в Разделе IV «Заказ на выполнение работ (оказание услуг)» конкурсной документации. Под дополнительными предложениями понимаются дополнения </w:t>
            </w:r>
            <w:proofErr w:type="gramStart"/>
            <w:r w:rsidRPr="00D87906">
              <w:rPr>
                <w:rFonts w:ascii="Times New Roman" w:hAnsi="Times New Roman"/>
                <w:color w:val="000000"/>
                <w:sz w:val="24"/>
                <w:szCs w:val="24"/>
                <w:lang w:eastAsia="ru-RU"/>
              </w:rPr>
              <w:t>к</w:t>
            </w:r>
            <w:proofErr w:type="gramEnd"/>
            <w:r w:rsidRPr="00D87906">
              <w:rPr>
                <w:rFonts w:ascii="Times New Roman" w:hAnsi="Times New Roman"/>
                <w:color w:val="000000"/>
                <w:sz w:val="24"/>
                <w:szCs w:val="24"/>
                <w:lang w:eastAsia="ru-RU"/>
              </w:rPr>
              <w:t xml:space="preserve"> качественным, техническим и функциональным характеристиками наименований работ (услуги), установленных Заказчиком в Разделе IV «Заказ на выполнение работ (оказание услуг)» и обеспечивающих повышение качества работ (услуг).</w:t>
            </w:r>
          </w:p>
          <w:p w14:paraId="66B030CD" w14:textId="349B8DFC" w:rsidR="00B31800" w:rsidRPr="00D87906" w:rsidRDefault="00B31800" w:rsidP="00D87906">
            <w:pPr>
              <w:widowControl w:val="0"/>
              <w:spacing w:after="0" w:line="240" w:lineRule="auto"/>
              <w:ind w:left="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Предельно необходимое максимальное значение показателя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ДОП_пред</w:t>
            </w:r>
            <w:proofErr w:type="spellEnd"/>
            <w:r w:rsidRPr="00D87906">
              <w:rPr>
                <w:rFonts w:ascii="Times New Roman" w:hAnsi="Times New Roman"/>
                <w:color w:val="000000"/>
                <w:sz w:val="24"/>
                <w:szCs w:val="24"/>
                <w:lang w:eastAsia="ru-RU"/>
              </w:rPr>
              <w:t xml:space="preserve">) – </w:t>
            </w:r>
            <w:r w:rsidR="00175107">
              <w:rPr>
                <w:rFonts w:ascii="Times New Roman" w:hAnsi="Times New Roman"/>
                <w:color w:val="000000"/>
                <w:sz w:val="24"/>
                <w:szCs w:val="24"/>
                <w:lang w:eastAsia="ru-RU"/>
              </w:rPr>
              <w:t>5</w:t>
            </w:r>
            <w:r w:rsidR="00175107"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дополнительных предложений.</w:t>
            </w:r>
          </w:p>
          <w:p w14:paraId="104D1D70"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Количество баллов, присуждаемых по показателю, определяется по формуле:</w:t>
            </w:r>
          </w:p>
          <w:p w14:paraId="796F19EA"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в случае, если К</w:t>
            </w:r>
            <w:r w:rsidRPr="00D87906">
              <w:rPr>
                <w:rFonts w:ascii="Times New Roman" w:hAnsi="Times New Roman"/>
                <w:color w:val="000000"/>
                <w:sz w:val="24"/>
                <w:szCs w:val="24"/>
                <w:vertAlign w:val="subscript"/>
                <w:lang w:eastAsia="ru-RU"/>
              </w:rPr>
              <w:t>ДОП 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&lt; К</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vertAlign w:val="subscript"/>
                <w:lang w:eastAsia="ru-RU"/>
              </w:rPr>
              <w:t xml:space="preserve"> _пред</w:t>
            </w:r>
            <w:r w:rsidRPr="00D87906">
              <w:rPr>
                <w:rFonts w:ascii="Times New Roman" w:hAnsi="Times New Roman"/>
                <w:color w:val="000000"/>
                <w:sz w:val="24"/>
                <w:szCs w:val="24"/>
                <w:lang w:eastAsia="ru-RU"/>
              </w:rPr>
              <w:t>, - по формуле:</w:t>
            </w:r>
          </w:p>
          <w:p w14:paraId="36422A1B"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НЦБ</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ДОП</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(К</w:t>
            </w:r>
            <w:r w:rsidRPr="00D87906">
              <w:rPr>
                <w:rFonts w:ascii="Times New Roman" w:hAnsi="Times New Roman"/>
                <w:color w:val="000000"/>
                <w:sz w:val="24"/>
                <w:szCs w:val="24"/>
                <w:vertAlign w:val="subscript"/>
                <w:lang w:eastAsia="ru-RU"/>
              </w:rPr>
              <w:t>ДОП 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К</w:t>
            </w:r>
            <w:r w:rsidRPr="00D87906">
              <w:rPr>
                <w:rFonts w:ascii="Times New Roman" w:hAnsi="Times New Roman"/>
                <w:color w:val="000000"/>
                <w:sz w:val="24"/>
                <w:szCs w:val="24"/>
                <w:vertAlign w:val="subscript"/>
                <w:lang w:eastAsia="ru-RU"/>
              </w:rPr>
              <w:t xml:space="preserve"> ДОП 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w:t>
            </w:r>
          </w:p>
          <w:p w14:paraId="235630A4"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в случае если К</w:t>
            </w:r>
            <w:r w:rsidRPr="00D87906">
              <w:rPr>
                <w:rFonts w:ascii="Times New Roman" w:hAnsi="Times New Roman"/>
                <w:color w:val="000000"/>
                <w:sz w:val="24"/>
                <w:szCs w:val="24"/>
                <w:vertAlign w:val="subscript"/>
                <w:lang w:eastAsia="ru-RU"/>
              </w:rPr>
              <w:t>ДОП_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ДОП_</w:t>
            </w:r>
            <w:proofErr w:type="gramStart"/>
            <w:r w:rsidRPr="00D87906">
              <w:rPr>
                <w:rFonts w:ascii="Times New Roman" w:hAnsi="Times New Roman"/>
                <w:color w:val="000000"/>
                <w:sz w:val="24"/>
                <w:szCs w:val="24"/>
                <w:vertAlign w:val="subscript"/>
                <w:lang w:eastAsia="ru-RU"/>
              </w:rPr>
              <w:t>пред</w:t>
            </w:r>
            <w:proofErr w:type="spellEnd"/>
            <w:proofErr w:type="gramEnd"/>
            <w:r w:rsidRPr="00D87906">
              <w:rPr>
                <w:rFonts w:ascii="Times New Roman" w:hAnsi="Times New Roman"/>
                <w:color w:val="000000"/>
                <w:sz w:val="24"/>
                <w:szCs w:val="24"/>
                <w:lang w:eastAsia="ru-RU"/>
              </w:rPr>
              <w:t>, - по формуле:</w:t>
            </w:r>
          </w:p>
          <w:p w14:paraId="3C94CD75"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ДОП</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(К</w:t>
            </w:r>
            <w:r w:rsidRPr="00D87906">
              <w:rPr>
                <w:rFonts w:ascii="Times New Roman" w:hAnsi="Times New Roman"/>
                <w:color w:val="000000"/>
                <w:sz w:val="24"/>
                <w:szCs w:val="24"/>
                <w:vertAlign w:val="subscript"/>
                <w:lang w:eastAsia="ru-RU"/>
              </w:rPr>
              <w:t>ДОП 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К</w:t>
            </w:r>
            <w:r w:rsidRPr="00D87906">
              <w:rPr>
                <w:rFonts w:ascii="Times New Roman" w:hAnsi="Times New Roman"/>
                <w:color w:val="000000"/>
                <w:sz w:val="24"/>
                <w:szCs w:val="24"/>
                <w:vertAlign w:val="subscript"/>
                <w:lang w:eastAsia="ru-RU"/>
              </w:rPr>
              <w:t xml:space="preserve"> ДОП _пред</w:t>
            </w:r>
            <w:r w:rsidRPr="00D87906">
              <w:rPr>
                <w:rFonts w:ascii="Times New Roman" w:hAnsi="Times New Roman"/>
                <w:color w:val="000000"/>
                <w:sz w:val="24"/>
                <w:szCs w:val="24"/>
                <w:lang w:eastAsia="ru-RU"/>
              </w:rPr>
              <w:t>);</w:t>
            </w:r>
          </w:p>
          <w:p w14:paraId="339ADF17"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при этом</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vertAlign w:val="subscript"/>
                <w:lang w:eastAsia="ru-RU"/>
              </w:rPr>
              <w:t xml:space="preserve">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ДОП</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w:t>
            </w:r>
          </w:p>
          <w:p w14:paraId="576D4A2C"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16C36B81"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lang w:eastAsia="ru-RU"/>
              </w:rPr>
              <w:t xml:space="preserve"> - рейтинг (количество баллов) i-й Заявки по показателю «Количество дополнительных предложений Участника закупки к перечню требований, установленных в разделе IV «Заказ на выполнение работ (оказание услуг)» с учетом коэффициента значимости показателя.;</w:t>
            </w:r>
          </w:p>
          <w:p w14:paraId="61FFEE75"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vertAlign w:val="subscript"/>
                <w:lang w:eastAsia="ru-RU"/>
              </w:rPr>
              <w:t xml:space="preserve"> _i</w:t>
            </w:r>
            <w:r w:rsidRPr="00D87906">
              <w:rPr>
                <w:rFonts w:ascii="Times New Roman" w:hAnsi="Times New Roman"/>
                <w:color w:val="000000"/>
                <w:sz w:val="24"/>
                <w:szCs w:val="24"/>
                <w:lang w:eastAsia="ru-RU"/>
              </w:rPr>
              <w:t xml:space="preserve"> – число дополнительных предложений в Заявке</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w:t>
            </w:r>
          </w:p>
          <w:p w14:paraId="326BD9FE"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vertAlign w:val="subscript"/>
                <w:lang w:eastAsia="ru-RU"/>
              </w:rPr>
              <w:t xml:space="preserve"> _пред </w:t>
            </w:r>
            <w:r w:rsidRPr="00D87906">
              <w:rPr>
                <w:rFonts w:ascii="Times New Roman" w:hAnsi="Times New Roman"/>
                <w:color w:val="000000"/>
                <w:sz w:val="24"/>
                <w:szCs w:val="24"/>
                <w:lang w:eastAsia="ru-RU"/>
              </w:rPr>
              <w:t>– предельное число дополнительных предложений;</w:t>
            </w:r>
          </w:p>
          <w:p w14:paraId="6E96B6CB"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КЗ</w:t>
            </w:r>
            <w:proofErr w:type="gramEnd"/>
            <w:r w:rsidRPr="00D87906">
              <w:rPr>
                <w:rFonts w:ascii="Times New Roman" w:hAnsi="Times New Roman"/>
                <w:color w:val="000000"/>
                <w:sz w:val="24"/>
                <w:szCs w:val="24"/>
                <w:vertAlign w:val="subscript"/>
                <w:lang w:eastAsia="ru-RU"/>
              </w:rPr>
              <w:t xml:space="preserve"> ДОП</w:t>
            </w:r>
            <w:r w:rsidRPr="00D87906">
              <w:rPr>
                <w:rFonts w:ascii="Times New Roman" w:hAnsi="Times New Roman"/>
                <w:color w:val="000000"/>
                <w:sz w:val="24"/>
                <w:szCs w:val="24"/>
                <w:lang w:eastAsia="ru-RU"/>
              </w:rPr>
              <w:t xml:space="preserve"> - коэффициент значимости показателя;</w:t>
            </w:r>
          </w:p>
          <w:p w14:paraId="26EF7B90"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gramStart"/>
            <w:r w:rsidRPr="00D87906">
              <w:rPr>
                <w:rFonts w:ascii="Times New Roman" w:hAnsi="Times New Roman"/>
                <w:color w:val="000000"/>
                <w:sz w:val="24"/>
                <w:szCs w:val="24"/>
                <w:vertAlign w:val="subscript"/>
                <w:lang w:eastAsia="ru-RU"/>
              </w:rPr>
              <w:t>ДОП</w:t>
            </w:r>
            <w:proofErr w:type="gramEnd"/>
            <w:r w:rsidRPr="00D87906">
              <w:rPr>
                <w:rFonts w:ascii="Times New Roman" w:hAnsi="Times New Roman"/>
                <w:color w:val="000000"/>
                <w:sz w:val="24"/>
                <w:szCs w:val="24"/>
                <w:vertAlign w:val="subscript"/>
                <w:lang w:eastAsia="ru-RU"/>
              </w:rPr>
              <w:t xml:space="preserve">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число дополнительных предложений в Заявке</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 получившей максимальное значение показателя.</w:t>
            </w:r>
          </w:p>
          <w:p w14:paraId="4C6419DB"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При отсутствии в заявке Участника заполненного пункта 5.1. такой заявке присваивается 0 баллов.</w:t>
            </w:r>
          </w:p>
          <w:p w14:paraId="3740B888"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При оценке заявок по данному критерию лучшим условием исполнения Контракта признается предложение Участника конкурса с наибольшим количеством дополнительных предложений, дополняющих положения Раздела IV «Заказ на выполнение работ (оказание услуг)», не противоречащих ему и связанных с содержанием и результатами наименований работ (услуг). Дополнительное предложение по новым наименованиям работ (услуг), не содержащимся в Разделе IV «Заказ на выполнение работ (оказание услуг)», при оценке не учитывается.</w:t>
            </w:r>
          </w:p>
          <w:p w14:paraId="48F4084E"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 Рейтинг i-й Заявки по показателю присваивается каждым членом Единой Комиссии, а затем, для получения оценки по показателю для каждой Заявки вычисляется среднее арифметическое оценок в баллах, присвоенных всеми членами Комиссии по показателю.</w:t>
            </w:r>
          </w:p>
        </w:tc>
      </w:tr>
      <w:tr w:rsidR="00B31800" w:rsidRPr="00FD74F2" w14:paraId="6162163A"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0285C84E" w14:textId="77777777" w:rsidR="00B31800" w:rsidRPr="00D87906" w:rsidRDefault="00B31800" w:rsidP="00D87906">
            <w:pPr>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2.3.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w:t>
            </w:r>
          </w:p>
        </w:tc>
      </w:tr>
      <w:tr w:rsidR="00B31800" w:rsidRPr="00FD74F2" w14:paraId="5DAE5590" w14:textId="77777777" w:rsidTr="00F86949">
        <w:tc>
          <w:tcPr>
            <w:tcW w:w="14850" w:type="dxa"/>
            <w:tcBorders>
              <w:top w:val="single" w:sz="4" w:space="0" w:color="000000"/>
              <w:left w:val="single" w:sz="4" w:space="0" w:color="000000"/>
              <w:bottom w:val="single" w:sz="4" w:space="0" w:color="000000"/>
              <w:right w:val="single" w:sz="4" w:space="0" w:color="000000"/>
            </w:tcBorders>
          </w:tcPr>
          <w:p w14:paraId="0AFB8A44" w14:textId="77777777" w:rsidR="00B31800" w:rsidRPr="00D87906" w:rsidRDefault="00B31800" w:rsidP="00D87906">
            <w:pPr>
              <w:spacing w:after="160" w:line="240" w:lineRule="exact"/>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Порядок оценки:</w:t>
            </w:r>
            <w:r w:rsidR="004B2621">
              <w:rPr>
                <w:rFonts w:ascii="Times New Roman" w:hAnsi="Times New Roman"/>
                <w:color w:val="000000"/>
                <w:sz w:val="24"/>
                <w:szCs w:val="24"/>
                <w:lang w:eastAsia="ru-RU"/>
              </w:rPr>
              <w:t xml:space="preserve"> </w:t>
            </w:r>
          </w:p>
          <w:p w14:paraId="6EF3F8FD" w14:textId="2EED6E4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а) В пункте 5.2. заявки по Форме 3 «Заявка Участника закупки, включающая предложение Участника закупки в отношении объекта закупки» раздела V Конкурсной документации Участник должен указать конкретное значение количественного показателя по наименованию работ (услуг):</w:t>
            </w:r>
            <w:r w:rsidR="0006362B" w:rsidRPr="00A7641C">
              <w:rPr>
                <w:rFonts w:ascii="Times New Roman" w:hAnsi="Times New Roman"/>
                <w:color w:val="000000"/>
                <w:sz w:val="24"/>
                <w:szCs w:val="24"/>
                <w:lang w:eastAsia="ru-RU"/>
              </w:rPr>
              <w:t xml:space="preserve"> </w:t>
            </w:r>
            <w:r w:rsidR="00A7641C" w:rsidRPr="00A7641C">
              <w:rPr>
                <w:rFonts w:ascii="Times New Roman" w:hAnsi="Times New Roman"/>
                <w:color w:val="000000"/>
                <w:sz w:val="24"/>
                <w:szCs w:val="24"/>
                <w:lang w:eastAsia="ru-RU"/>
              </w:rPr>
              <w:t>I.8. Проведение серии межрегиональных круглых столов и/или семинаров по обсуждению проблемных вопросов реализации Комплекса мер по реализации концепции общенациональной системы выявления и развития молодых талантов в субъектах Российской Федерации</w:t>
            </w:r>
            <w:r w:rsidR="00A7641C"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xml:space="preserve">в части количества </w:t>
            </w:r>
            <w:r w:rsidR="00A7641C" w:rsidRPr="00A7641C">
              <w:rPr>
                <w:rFonts w:ascii="Times New Roman" w:hAnsi="Times New Roman"/>
                <w:color w:val="000000"/>
                <w:sz w:val="24"/>
                <w:szCs w:val="24"/>
                <w:lang w:eastAsia="ru-RU"/>
              </w:rPr>
              <w:t>участников каждого из межрегиональных круглых столов и/или семинаров по обсуждению проблемных вопросов реализации Комплекса мер</w:t>
            </w:r>
            <w:r w:rsidR="00175107" w:rsidRPr="00D87906">
              <w:rPr>
                <w:rFonts w:ascii="Times New Roman" w:hAnsi="Times New Roman"/>
                <w:color w:val="000000"/>
                <w:sz w:val="24"/>
                <w:szCs w:val="24"/>
                <w:lang w:eastAsia="ru-RU"/>
              </w:rPr>
              <w:t>.</w:t>
            </w:r>
          </w:p>
          <w:p w14:paraId="20A3FB25"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Количество баллов, присуждаемых по показателю, определяется по формуле:</w:t>
            </w:r>
          </w:p>
          <w:p w14:paraId="4DE69062"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ККОЛ_1</w:t>
            </w:r>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ККОЛ_1</w:t>
            </w:r>
            <w:r w:rsidRPr="00D87906">
              <w:rPr>
                <w:rFonts w:ascii="Times New Roman" w:hAnsi="Times New Roman"/>
                <w:color w:val="000000"/>
                <w:sz w:val="24"/>
                <w:szCs w:val="24"/>
                <w:lang w:eastAsia="ru-RU"/>
              </w:rPr>
              <w:t xml:space="preserve"> х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_i</w:t>
            </w:r>
            <w:proofErr w:type="spellEnd"/>
            <w:r w:rsidRPr="00D87906">
              <w:rPr>
                <w:rFonts w:ascii="Times New Roman" w:hAnsi="Times New Roman"/>
                <w:color w:val="000000"/>
                <w:sz w:val="24"/>
                <w:szCs w:val="24"/>
                <w:lang w:eastAsia="ru-RU"/>
              </w:rPr>
              <w:t xml:space="preserve"> / </w:t>
            </w:r>
            <w:proofErr w:type="spellStart"/>
            <w:proofErr w:type="gramStart"/>
            <w:r w:rsidRPr="00D87906">
              <w:rPr>
                <w:rFonts w:ascii="Times New Roman" w:hAnsi="Times New Roman"/>
                <w:color w:val="000000"/>
                <w:sz w:val="24"/>
                <w:szCs w:val="24"/>
                <w:lang w:eastAsia="ru-RU"/>
              </w:rPr>
              <w:t>K</w:t>
            </w:r>
            <w:proofErr w:type="gramEnd"/>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_max</w:t>
            </w:r>
            <w:proofErr w:type="spellEnd"/>
            <w:r w:rsidRPr="00D87906">
              <w:rPr>
                <w:rFonts w:ascii="Times New Roman" w:hAnsi="Times New Roman"/>
                <w:color w:val="000000"/>
                <w:sz w:val="24"/>
                <w:szCs w:val="24"/>
                <w:lang w:eastAsia="ru-RU"/>
              </w:rPr>
              <w:t>),</w:t>
            </w:r>
          </w:p>
          <w:p w14:paraId="213DE68E"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где: </w:t>
            </w:r>
          </w:p>
          <w:p w14:paraId="5EC29F17"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ККОЛ_1</w:t>
            </w:r>
            <w:r w:rsidRPr="00D87906">
              <w:rPr>
                <w:rFonts w:ascii="Times New Roman" w:hAnsi="Times New Roman"/>
                <w:color w:val="000000"/>
                <w:sz w:val="24"/>
                <w:szCs w:val="24"/>
                <w:lang w:eastAsia="ru-RU"/>
              </w:rPr>
              <w:t xml:space="preserve"> - рейтинг (количество баллов) i-й Заявки по показателю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 с учетом коэффициента значимости показателя.</w:t>
            </w:r>
          </w:p>
          <w:p w14:paraId="6B5E1676"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lastRenderedPageBreak/>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_i</w:t>
            </w:r>
            <w:proofErr w:type="spellEnd"/>
            <w:r w:rsidRPr="00D87906">
              <w:rPr>
                <w:rFonts w:ascii="Times New Roman" w:hAnsi="Times New Roman"/>
                <w:color w:val="000000"/>
                <w:sz w:val="24"/>
                <w:szCs w:val="24"/>
                <w:lang w:eastAsia="ru-RU"/>
              </w:rPr>
              <w:t xml:space="preserve"> – конкретное количественное значение показателя для достижения и (или) повышения качества работ (услуг), предложенное в Заявке</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w:t>
            </w:r>
          </w:p>
          <w:p w14:paraId="1390964B"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ККОЛ_1</w:t>
            </w:r>
            <w:r w:rsidRPr="00D87906">
              <w:rPr>
                <w:rFonts w:ascii="Times New Roman" w:hAnsi="Times New Roman"/>
                <w:color w:val="000000"/>
                <w:sz w:val="24"/>
                <w:szCs w:val="24"/>
                <w:lang w:eastAsia="ru-RU"/>
              </w:rPr>
              <w:t xml:space="preserve"> - коэффициент значимости показателя.</w:t>
            </w:r>
          </w:p>
          <w:p w14:paraId="2CE2849A"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_max</w:t>
            </w:r>
            <w:proofErr w:type="spellEnd"/>
            <w:r w:rsidRPr="00D87906">
              <w:rPr>
                <w:rFonts w:ascii="Times New Roman" w:hAnsi="Times New Roman"/>
                <w:color w:val="000000"/>
                <w:sz w:val="24"/>
                <w:szCs w:val="24"/>
                <w:lang w:eastAsia="ru-RU"/>
              </w:rPr>
              <w:t xml:space="preserve"> – конкретное количественное значение показателя для достижения и (или) повышения качества работ (услуг), предложенное в Заявке по Форме 3 «Заявка Участника закупки, включающая предложение Участника закупки в отношении объекта закупки», предложившем наибольшее значением показателя по наименованию работ (услуг). </w:t>
            </w:r>
          </w:p>
          <w:p w14:paraId="0905DB1F" w14:textId="77777777" w:rsidR="00B31800" w:rsidRPr="00D87906" w:rsidRDefault="00B31800" w:rsidP="00D87906">
            <w:pPr>
              <w:widowControl w:val="0"/>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случае отсутствия конкретного предложения Участника закупки или в случае предложения Участника закупки равного минимально установленному в заказе показателю присваивается следующее количество баллов:</w:t>
            </w:r>
          </w:p>
          <w:p w14:paraId="40B3D934"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ККОЛ_1</w:t>
            </w:r>
            <w:r w:rsidRPr="00D87906">
              <w:rPr>
                <w:rFonts w:ascii="Times New Roman" w:hAnsi="Times New Roman"/>
                <w:color w:val="000000"/>
                <w:sz w:val="24"/>
                <w:szCs w:val="24"/>
                <w:lang w:eastAsia="ru-RU"/>
              </w:rPr>
              <w:t xml:space="preserve"> = 0.</w:t>
            </w:r>
          </w:p>
          <w:p w14:paraId="4EA0686C"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При оценке заявок по данному критерию лучшим условием исполнения Государственного контракта признается предложение Участника конкурса с наибольшим значением показателя по наименованию работ (услуг), указанным в пункте 5.2. заявки по Форме 3 «Заявка Участника закупки, включающая предложение Участника закупки в отношении объекта закупки» раздела V Конкурсной документации.</w:t>
            </w:r>
          </w:p>
          <w:p w14:paraId="7AD2CA7A"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 Рейтинг i-й Заявки по показателю присваивается каждым членом Единой Комиссии, а затем, для получения оценки по показателю для каждой Заявки вычисляется среднее арифметическое оценок в баллах, присвоенных всеми членами Комиссии по показателю.</w:t>
            </w:r>
          </w:p>
          <w:p w14:paraId="03AEA2F5" w14:textId="77777777" w:rsidR="00B31800" w:rsidRPr="00D87906" w:rsidRDefault="00B31800" w:rsidP="00D87906">
            <w:pPr>
              <w:spacing w:after="0" w:line="240" w:lineRule="auto"/>
              <w:ind w:firstLine="709"/>
              <w:jc w:val="both"/>
              <w:rPr>
                <w:rFonts w:ascii="Times New Roman" w:hAnsi="Times New Roman"/>
                <w:b/>
                <w:i/>
                <w:color w:val="000000"/>
                <w:sz w:val="24"/>
                <w:szCs w:val="24"/>
                <w:lang w:eastAsia="ru-RU"/>
              </w:rPr>
            </w:pPr>
            <w:r w:rsidRPr="00D87906">
              <w:rPr>
                <w:rFonts w:ascii="Times New Roman" w:hAnsi="Times New Roman"/>
                <w:color w:val="000000"/>
                <w:sz w:val="24"/>
                <w:szCs w:val="24"/>
                <w:lang w:eastAsia="ru-RU"/>
              </w:rPr>
              <w:t xml:space="preserve">д) При выявлении разночтений между количественными значениями, указанными Участником в пункте 5 Формы 3«Заявка Участника закупки, включающая предложение Участника закупки в отношении объекта закупки», и количественными значениями, указанными Участником в пункте 5.2. </w:t>
            </w:r>
            <w:proofErr w:type="gramStart"/>
            <w:r w:rsidRPr="00D87906">
              <w:rPr>
                <w:rFonts w:ascii="Times New Roman" w:hAnsi="Times New Roman"/>
                <w:color w:val="000000"/>
                <w:sz w:val="24"/>
                <w:szCs w:val="24"/>
                <w:lang w:eastAsia="ru-RU"/>
              </w:rPr>
              <w:t>Формы 3 «Заявка Участника закупки, включающая предложение Участника закупки в отношении объекта закупки» (при его наличии в заявке) Заявке участника присваивается 0 баллов по показателю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w:t>
            </w:r>
            <w:proofErr w:type="gramEnd"/>
            <w:r w:rsidRPr="00D87906">
              <w:rPr>
                <w:rFonts w:ascii="Times New Roman" w:hAnsi="Times New Roman"/>
                <w:color w:val="000000"/>
                <w:sz w:val="24"/>
                <w:szCs w:val="24"/>
                <w:lang w:eastAsia="ru-RU"/>
              </w:rPr>
              <w:t xml:space="preserve">))» </w:t>
            </w:r>
            <w:proofErr w:type="gramStart"/>
            <w:r w:rsidRPr="00D87906">
              <w:rPr>
                <w:rFonts w:ascii="Times New Roman" w:hAnsi="Times New Roman"/>
                <w:color w:val="000000"/>
                <w:sz w:val="24"/>
                <w:szCs w:val="24"/>
                <w:lang w:eastAsia="ru-RU"/>
              </w:rPr>
              <w:t>в</w:t>
            </w:r>
            <w:proofErr w:type="gramEnd"/>
            <w:r w:rsidRPr="00D87906">
              <w:rPr>
                <w:rFonts w:ascii="Times New Roman" w:hAnsi="Times New Roman"/>
                <w:color w:val="000000"/>
                <w:sz w:val="24"/>
                <w:szCs w:val="24"/>
                <w:lang w:eastAsia="ru-RU"/>
              </w:rPr>
              <w:t xml:space="preserve"> </w:t>
            </w:r>
            <w:proofErr w:type="gramStart"/>
            <w:r w:rsidRPr="00D87906">
              <w:rPr>
                <w:rFonts w:ascii="Times New Roman" w:hAnsi="Times New Roman"/>
                <w:color w:val="000000"/>
                <w:sz w:val="24"/>
                <w:szCs w:val="24"/>
                <w:lang w:eastAsia="ru-RU"/>
              </w:rPr>
              <w:t>ввиду</w:t>
            </w:r>
            <w:proofErr w:type="gramEnd"/>
            <w:r w:rsidRPr="00D87906">
              <w:rPr>
                <w:rFonts w:ascii="Times New Roman" w:hAnsi="Times New Roman"/>
                <w:color w:val="000000"/>
                <w:sz w:val="24"/>
                <w:szCs w:val="24"/>
                <w:lang w:eastAsia="ru-RU"/>
              </w:rPr>
              <w:t xml:space="preserve"> невозможности определения конкретного Предложения Участника, в таком случае в Государственный контракт вносятся значения, установленные Заказчиком в разделе IV «Заказ на выполнение работ (оказание услуг)».</w:t>
            </w:r>
          </w:p>
        </w:tc>
      </w:tr>
      <w:tr w:rsidR="00B31800" w:rsidRPr="00FD74F2" w14:paraId="41B26F85"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041556E0" w14:textId="77777777" w:rsidR="00B31800" w:rsidRPr="00D87906" w:rsidRDefault="00B31800" w:rsidP="00D87906">
            <w:pPr>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2.4.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w:t>
            </w:r>
          </w:p>
        </w:tc>
      </w:tr>
      <w:tr w:rsidR="00B31800" w:rsidRPr="00FD74F2" w14:paraId="359722AC" w14:textId="77777777" w:rsidTr="00F86949">
        <w:tc>
          <w:tcPr>
            <w:tcW w:w="14850" w:type="dxa"/>
            <w:tcBorders>
              <w:top w:val="single" w:sz="4" w:space="0" w:color="000000"/>
              <w:left w:val="single" w:sz="4" w:space="0" w:color="000000"/>
              <w:bottom w:val="single" w:sz="4" w:space="0" w:color="000000"/>
              <w:right w:val="single" w:sz="4" w:space="0" w:color="000000"/>
            </w:tcBorders>
          </w:tcPr>
          <w:p w14:paraId="756D183B"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Порядок оценки:</w:t>
            </w:r>
            <w:r w:rsidR="004B2621">
              <w:rPr>
                <w:rFonts w:ascii="Times New Roman" w:hAnsi="Times New Roman"/>
                <w:color w:val="000000"/>
                <w:sz w:val="24"/>
                <w:szCs w:val="24"/>
                <w:lang w:eastAsia="ru-RU"/>
              </w:rPr>
              <w:t xml:space="preserve"> </w:t>
            </w:r>
          </w:p>
          <w:p w14:paraId="7547843E" w14:textId="1428BBE8" w:rsidR="00B31800" w:rsidRPr="00A7641C"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а) В пункте 5.2. заявки по Форме 3 «Заявка Участника закупки, включающая предложение Участника закупки в отношении объекта закупки» раздела V Конкурсной документации Участник должен указать конкретное значение количественного показателя по наименованию работ (услуг): </w:t>
            </w:r>
            <w:proofErr w:type="gramStart"/>
            <w:r w:rsidR="00994AD4" w:rsidRPr="00A7641C">
              <w:rPr>
                <w:rFonts w:ascii="Times New Roman" w:hAnsi="Times New Roman"/>
                <w:color w:val="000000"/>
                <w:sz w:val="24"/>
                <w:szCs w:val="24"/>
                <w:lang w:eastAsia="ru-RU"/>
              </w:rPr>
              <w:t xml:space="preserve">I.13.Проведение профессионально-экспертного обсуждения проблемных вопросов реализации субъектами Российской Федерации мероприятий, по созданию центров выявления и поддержки одаренных детей в рамках федерального проекта «Успех каждого ребенка» национального проекта «Образование»  </w:t>
            </w:r>
            <w:r w:rsidRPr="00A7641C">
              <w:rPr>
                <w:rFonts w:ascii="Times New Roman" w:hAnsi="Times New Roman"/>
                <w:color w:val="000000"/>
                <w:sz w:val="24"/>
                <w:szCs w:val="24"/>
                <w:lang w:eastAsia="ru-RU"/>
              </w:rPr>
              <w:t xml:space="preserve">в части количества </w:t>
            </w:r>
            <w:r w:rsidR="00A7641C" w:rsidRPr="00A7641C">
              <w:rPr>
                <w:rFonts w:ascii="Times New Roman" w:hAnsi="Times New Roman"/>
                <w:color w:val="000000"/>
                <w:sz w:val="24"/>
                <w:szCs w:val="24"/>
                <w:lang w:eastAsia="ru-RU"/>
              </w:rPr>
              <w:t>участников каждого из мероприятий, проведенных с целью профессионально-экспертного обсуждения проблемных вопросов реализации субъектами Российской Федерации мероприятий, по созданию центров выявления и поддержки одаренных детей в рамках федерального</w:t>
            </w:r>
            <w:proofErr w:type="gramEnd"/>
            <w:r w:rsidR="00A7641C" w:rsidRPr="00A7641C">
              <w:rPr>
                <w:rFonts w:ascii="Times New Roman" w:hAnsi="Times New Roman"/>
                <w:color w:val="000000"/>
                <w:sz w:val="24"/>
                <w:szCs w:val="24"/>
                <w:lang w:eastAsia="ru-RU"/>
              </w:rPr>
              <w:t xml:space="preserve"> проекта «Успех каждого ребенка» национального проекта «Образование».</w:t>
            </w:r>
          </w:p>
          <w:p w14:paraId="53A9459E" w14:textId="77777777" w:rsidR="00B31800" w:rsidRPr="00E45031" w:rsidRDefault="00B31800" w:rsidP="00D87906">
            <w:pPr>
              <w:spacing w:after="0" w:line="240" w:lineRule="auto"/>
              <w:ind w:firstLine="709"/>
              <w:jc w:val="both"/>
              <w:rPr>
                <w:rFonts w:ascii="Times New Roman" w:hAnsi="Times New Roman"/>
              </w:rPr>
            </w:pPr>
            <w:r w:rsidRPr="00E45031">
              <w:rPr>
                <w:rFonts w:ascii="Times New Roman" w:hAnsi="Times New Roman"/>
              </w:rPr>
              <w:t>б) Количество баллов, присуждаемых по показателю, определяется по формуле:</w:t>
            </w:r>
          </w:p>
          <w:p w14:paraId="1FE0AB6C"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ККОЛ_2</w:t>
            </w:r>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ККОЛ_2</w:t>
            </w:r>
            <w:r w:rsidRPr="00D87906">
              <w:rPr>
                <w:rFonts w:ascii="Times New Roman" w:hAnsi="Times New Roman"/>
                <w:color w:val="000000"/>
                <w:sz w:val="24"/>
                <w:szCs w:val="24"/>
                <w:lang w:eastAsia="ru-RU"/>
              </w:rPr>
              <w:t xml:space="preserve"> х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_i</w:t>
            </w:r>
            <w:proofErr w:type="spellEnd"/>
            <w:r w:rsidRPr="00D87906">
              <w:rPr>
                <w:rFonts w:ascii="Times New Roman" w:hAnsi="Times New Roman"/>
                <w:color w:val="000000"/>
                <w:sz w:val="24"/>
                <w:szCs w:val="24"/>
                <w:lang w:eastAsia="ru-RU"/>
              </w:rPr>
              <w:t xml:space="preserve"> / </w:t>
            </w:r>
            <w:proofErr w:type="spellStart"/>
            <w:proofErr w:type="gramStart"/>
            <w:r w:rsidRPr="00D87906">
              <w:rPr>
                <w:rFonts w:ascii="Times New Roman" w:hAnsi="Times New Roman"/>
                <w:color w:val="000000"/>
                <w:sz w:val="24"/>
                <w:szCs w:val="24"/>
                <w:lang w:eastAsia="ru-RU"/>
              </w:rPr>
              <w:t>K</w:t>
            </w:r>
            <w:proofErr w:type="gramEnd"/>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_max</w:t>
            </w:r>
            <w:proofErr w:type="spellEnd"/>
            <w:r w:rsidRPr="00D87906">
              <w:rPr>
                <w:rFonts w:ascii="Times New Roman" w:hAnsi="Times New Roman"/>
                <w:color w:val="000000"/>
                <w:sz w:val="24"/>
                <w:szCs w:val="24"/>
                <w:lang w:eastAsia="ru-RU"/>
              </w:rPr>
              <w:t>),</w:t>
            </w:r>
          </w:p>
          <w:p w14:paraId="091D0CBA"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где: </w:t>
            </w:r>
          </w:p>
          <w:p w14:paraId="3A7E01C7"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ККОЛ_2</w:t>
            </w:r>
            <w:r w:rsidRPr="00D87906">
              <w:rPr>
                <w:rFonts w:ascii="Times New Roman" w:hAnsi="Times New Roman"/>
                <w:color w:val="000000"/>
                <w:sz w:val="24"/>
                <w:szCs w:val="24"/>
                <w:lang w:eastAsia="ru-RU"/>
              </w:rPr>
              <w:t xml:space="preserve"> - рейтинг (количество баллов) i-й Заявки по показателю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 с учетом коэффициента значимости показателя.</w:t>
            </w:r>
          </w:p>
          <w:p w14:paraId="0F1710B4"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_i</w:t>
            </w:r>
            <w:proofErr w:type="spellEnd"/>
            <w:r w:rsidRPr="00D87906">
              <w:rPr>
                <w:rFonts w:ascii="Times New Roman" w:hAnsi="Times New Roman"/>
                <w:color w:val="000000"/>
                <w:sz w:val="24"/>
                <w:szCs w:val="24"/>
                <w:lang w:eastAsia="ru-RU"/>
              </w:rPr>
              <w:t xml:space="preserve"> – конкретное количественное значение показателя для достижения и (или) повышения качества работ (услуг), предложенное в Заявке</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w:t>
            </w:r>
          </w:p>
          <w:p w14:paraId="02E881F7"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ККОЛ_2</w:t>
            </w:r>
            <w:r w:rsidRPr="00D87906">
              <w:rPr>
                <w:rFonts w:ascii="Times New Roman" w:hAnsi="Times New Roman"/>
                <w:color w:val="000000"/>
                <w:sz w:val="24"/>
                <w:szCs w:val="24"/>
                <w:lang w:eastAsia="ru-RU"/>
              </w:rPr>
              <w:t xml:space="preserve"> - коэффициент значимости показателя.</w:t>
            </w:r>
          </w:p>
          <w:p w14:paraId="2CCE9987"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ККОЛ</w:t>
            </w:r>
            <w:r w:rsidRPr="00D87906">
              <w:rPr>
                <w:rFonts w:ascii="Times New Roman" w:hAnsi="Times New Roman"/>
                <w:color w:val="000000"/>
                <w:sz w:val="24"/>
                <w:szCs w:val="24"/>
                <w:lang w:eastAsia="ru-RU"/>
              </w:rPr>
              <w:t>_max</w:t>
            </w:r>
            <w:proofErr w:type="spellEnd"/>
            <w:r w:rsidRPr="00D87906">
              <w:rPr>
                <w:rFonts w:ascii="Times New Roman" w:hAnsi="Times New Roman"/>
                <w:color w:val="000000"/>
                <w:sz w:val="24"/>
                <w:szCs w:val="24"/>
                <w:lang w:eastAsia="ru-RU"/>
              </w:rPr>
              <w:t xml:space="preserve"> – конкретное количественное значение показателя для достижения и (или) повышения качества работ (услуг), предложенное в Заявке по Форме 3 «Заявка Участника закупки, включающая предложение Участника закупки в отношении объекта закупки», предложившем наибольшее значением показателя по наименованию работ (услуг). </w:t>
            </w:r>
          </w:p>
          <w:p w14:paraId="0CE49DC0" w14:textId="77777777" w:rsidR="00B31800" w:rsidRPr="00D87906" w:rsidRDefault="00B31800" w:rsidP="00D87906">
            <w:pPr>
              <w:widowControl w:val="0"/>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случае отсутствия конкретного предложения Участника закупки или в случае предложения Участника закупки равного минимально установленному в заказе показателю присваивается следующее количество баллов:</w:t>
            </w:r>
          </w:p>
          <w:p w14:paraId="398480BA"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ККОЛ_2</w:t>
            </w:r>
            <w:r w:rsidRPr="00D87906">
              <w:rPr>
                <w:rFonts w:ascii="Times New Roman" w:hAnsi="Times New Roman"/>
                <w:color w:val="000000"/>
                <w:sz w:val="24"/>
                <w:szCs w:val="24"/>
                <w:lang w:eastAsia="ru-RU"/>
              </w:rPr>
              <w:t xml:space="preserve"> = 0.</w:t>
            </w:r>
          </w:p>
          <w:p w14:paraId="2B4B3F55"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При оценке заявок по данному критерию лучшим условием исполнения Государственного контракта признается предложение Участника конкурса с наибольшим значением показателя по наименованию работ (услуг), указанным в пункте 5.2. заявки по Форме 3 «Заявка Участника закупки, включающая предложение Участника закупки в отношении объекта закупки» раздела V Конкурсной документации.</w:t>
            </w:r>
          </w:p>
          <w:p w14:paraId="00C9589B"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 Рейтинг i-й Заявки по показателю присваивается каждым членом Единой Комиссии, а затем, для получения оценки по показателю для каждой Заявки вычисляется среднее арифметическое оценок в баллах, присвоенных всеми членами Комиссии по показателю.</w:t>
            </w:r>
          </w:p>
          <w:p w14:paraId="4758D2AD" w14:textId="77777777" w:rsidR="00B31800" w:rsidRPr="00D87906" w:rsidRDefault="00B31800" w:rsidP="00D87906">
            <w:pPr>
              <w:spacing w:after="0" w:line="240" w:lineRule="auto"/>
              <w:ind w:firstLine="709"/>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д) При выявлении разночтений между количественными значениями, указанными Участником в пункте 5 Формы 3«Заявка Участника закупки, включающая предложение Участника закупки в отношении объекта закупки», и количественными значениями, указанными Участником в пункте 5.2. Формы 3 «Заявка Участника закупки, включающая предложение Участника закупки в отношении объекта закупки</w:t>
            </w:r>
            <w:proofErr w:type="gramStart"/>
            <w:r w:rsidRPr="00D87906">
              <w:rPr>
                <w:rFonts w:ascii="Times New Roman" w:hAnsi="Times New Roman"/>
                <w:color w:val="000000"/>
                <w:sz w:val="24"/>
                <w:szCs w:val="24"/>
                <w:lang w:eastAsia="ru-RU"/>
              </w:rPr>
              <w:t>»(</w:t>
            </w:r>
            <w:proofErr w:type="gramEnd"/>
            <w:r w:rsidRPr="00D87906">
              <w:rPr>
                <w:rFonts w:ascii="Times New Roman" w:hAnsi="Times New Roman"/>
                <w:color w:val="000000"/>
                <w:sz w:val="24"/>
                <w:szCs w:val="24"/>
                <w:lang w:eastAsia="ru-RU"/>
              </w:rPr>
              <w:t xml:space="preserve">при его наличии в заявке) Заявке участника присваивается 0 баллов по показателю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 </w:t>
            </w:r>
            <w:proofErr w:type="gramStart"/>
            <w:r w:rsidRPr="00D87906">
              <w:rPr>
                <w:rFonts w:ascii="Times New Roman" w:hAnsi="Times New Roman"/>
                <w:color w:val="000000"/>
                <w:sz w:val="24"/>
                <w:szCs w:val="24"/>
                <w:lang w:eastAsia="ru-RU"/>
              </w:rPr>
              <w:t>в</w:t>
            </w:r>
            <w:proofErr w:type="gramEnd"/>
            <w:r w:rsidRPr="00D87906">
              <w:rPr>
                <w:rFonts w:ascii="Times New Roman" w:hAnsi="Times New Roman"/>
                <w:color w:val="000000"/>
                <w:sz w:val="24"/>
                <w:szCs w:val="24"/>
                <w:lang w:eastAsia="ru-RU"/>
              </w:rPr>
              <w:t xml:space="preserve"> </w:t>
            </w:r>
            <w:proofErr w:type="gramStart"/>
            <w:r w:rsidRPr="00D87906">
              <w:rPr>
                <w:rFonts w:ascii="Times New Roman" w:hAnsi="Times New Roman"/>
                <w:color w:val="000000"/>
                <w:sz w:val="24"/>
                <w:szCs w:val="24"/>
                <w:lang w:eastAsia="ru-RU"/>
              </w:rPr>
              <w:t>ввиду</w:t>
            </w:r>
            <w:proofErr w:type="gramEnd"/>
            <w:r w:rsidRPr="00D87906">
              <w:rPr>
                <w:rFonts w:ascii="Times New Roman" w:hAnsi="Times New Roman"/>
                <w:color w:val="000000"/>
                <w:sz w:val="24"/>
                <w:szCs w:val="24"/>
                <w:lang w:eastAsia="ru-RU"/>
              </w:rPr>
              <w:t xml:space="preserve"> невозможности определения конкретного Предложения Участника, в таком случае в Государственный контракт вносятся значения, установленные Заказчиком в разделе IV «Заказ на выполнение работ (оказание услуг)».</w:t>
            </w:r>
          </w:p>
        </w:tc>
      </w:tr>
      <w:tr w:rsidR="00B31800" w:rsidRPr="00FD74F2" w14:paraId="4B89913E" w14:textId="77777777" w:rsidTr="00F86949">
        <w:tc>
          <w:tcPr>
            <w:tcW w:w="14850" w:type="dxa"/>
            <w:tcBorders>
              <w:top w:val="single" w:sz="4" w:space="0" w:color="000000"/>
              <w:left w:val="single" w:sz="4" w:space="0" w:color="000000"/>
              <w:bottom w:val="single" w:sz="4" w:space="0" w:color="000000"/>
              <w:right w:val="single" w:sz="4" w:space="0" w:color="000000"/>
            </w:tcBorders>
          </w:tcPr>
          <w:p w14:paraId="0219EE0A" w14:textId="77777777" w:rsidR="00B31800" w:rsidRPr="00D87906" w:rsidRDefault="00B31800" w:rsidP="00D87906">
            <w:pPr>
              <w:spacing w:after="160" w:line="240" w:lineRule="exact"/>
              <w:ind w:firstLine="851"/>
              <w:jc w:val="both"/>
              <w:rPr>
                <w:rFonts w:ascii="Times New Roman" w:hAnsi="Times New Roman"/>
                <w:b/>
                <w:i/>
                <w:color w:val="000000"/>
                <w:sz w:val="24"/>
                <w:szCs w:val="24"/>
                <w:lang w:eastAsia="ru-RU"/>
              </w:rPr>
            </w:pPr>
            <w:r w:rsidRPr="00D87906">
              <w:rPr>
                <w:rFonts w:ascii="Times New Roman" w:hAnsi="Times New Roman"/>
                <w:b/>
                <w:i/>
                <w:color w:val="000000"/>
                <w:sz w:val="24"/>
                <w:szCs w:val="24"/>
                <w:lang w:eastAsia="ru-RU"/>
              </w:rPr>
              <w:lastRenderedPageBreak/>
              <w:t>Рейтинг i-й Заявки по критерию оценки «Качественные, функциональные и экологические характеристики объекта закупок» (НЦ</w:t>
            </w:r>
            <w:proofErr w:type="gramStart"/>
            <w:r w:rsidRPr="00D87906">
              <w:rPr>
                <w:rFonts w:ascii="Times New Roman" w:hAnsi="Times New Roman"/>
                <w:b/>
                <w:i/>
                <w:color w:val="000000"/>
                <w:sz w:val="24"/>
                <w:szCs w:val="24"/>
                <w:lang w:eastAsia="ru-RU"/>
              </w:rPr>
              <w:t>Р</w:t>
            </w:r>
            <w:r w:rsidRPr="00D87906">
              <w:rPr>
                <w:rFonts w:ascii="Times New Roman" w:hAnsi="Times New Roman"/>
                <w:b/>
                <w:i/>
                <w:color w:val="000000"/>
                <w:sz w:val="24"/>
                <w:szCs w:val="24"/>
                <w:vertAlign w:val="subscript"/>
                <w:lang w:eastAsia="ru-RU"/>
              </w:rPr>
              <w:t>(</w:t>
            </w:r>
            <w:proofErr w:type="gramEnd"/>
            <w:r w:rsidRPr="00D87906">
              <w:rPr>
                <w:rFonts w:ascii="Times New Roman" w:hAnsi="Times New Roman"/>
                <w:b/>
                <w:i/>
                <w:color w:val="000000"/>
                <w:sz w:val="24"/>
                <w:szCs w:val="24"/>
                <w:vertAlign w:val="subscript"/>
                <w:lang w:eastAsia="ru-RU"/>
              </w:rPr>
              <w:t>К)</w:t>
            </w:r>
            <w:r w:rsidRPr="00D87906">
              <w:rPr>
                <w:rFonts w:ascii="Times New Roman" w:hAnsi="Times New Roman"/>
                <w:b/>
                <w:i/>
                <w:color w:val="000000"/>
                <w:sz w:val="24"/>
                <w:szCs w:val="24"/>
                <w:lang w:eastAsia="ru-RU"/>
              </w:rPr>
              <w:t>) определяется по формуле:</w:t>
            </w:r>
          </w:p>
          <w:p w14:paraId="37CDA909" w14:textId="77777777" w:rsidR="00B31800" w:rsidRPr="00D87906" w:rsidRDefault="00B31800" w:rsidP="00D87906">
            <w:pPr>
              <w:spacing w:after="0" w:line="240" w:lineRule="auto"/>
              <w:ind w:firstLine="851"/>
              <w:jc w:val="both"/>
              <w:rPr>
                <w:rFonts w:ascii="Times New Roman" w:hAnsi="Times New Roman"/>
                <w:b/>
                <w:i/>
                <w:color w:val="000000"/>
                <w:sz w:val="24"/>
                <w:szCs w:val="24"/>
                <w:lang w:eastAsia="ru-RU"/>
              </w:rPr>
            </w:pPr>
            <w:r w:rsidRPr="00D87906">
              <w:rPr>
                <w:rFonts w:ascii="Times New Roman" w:hAnsi="Times New Roman"/>
                <w:b/>
                <w:i/>
                <w:color w:val="000000"/>
                <w:sz w:val="24"/>
                <w:szCs w:val="24"/>
                <w:lang w:eastAsia="ru-RU"/>
              </w:rPr>
              <w:t>НЦ</w:t>
            </w:r>
            <w:proofErr w:type="gramStart"/>
            <w:r w:rsidRPr="00D87906">
              <w:rPr>
                <w:rFonts w:ascii="Times New Roman" w:hAnsi="Times New Roman"/>
                <w:b/>
                <w:i/>
                <w:color w:val="000000"/>
                <w:sz w:val="24"/>
                <w:szCs w:val="24"/>
                <w:lang w:eastAsia="ru-RU"/>
              </w:rPr>
              <w:t>Р</w:t>
            </w:r>
            <w:r w:rsidRPr="00D87906">
              <w:rPr>
                <w:rFonts w:ascii="Times New Roman" w:hAnsi="Times New Roman"/>
                <w:b/>
                <w:i/>
                <w:color w:val="000000"/>
                <w:sz w:val="24"/>
                <w:szCs w:val="24"/>
                <w:vertAlign w:val="subscript"/>
                <w:lang w:eastAsia="ru-RU"/>
              </w:rPr>
              <w:t>(</w:t>
            </w:r>
            <w:proofErr w:type="gramEnd"/>
            <w:r w:rsidRPr="00D87906">
              <w:rPr>
                <w:rFonts w:ascii="Times New Roman" w:hAnsi="Times New Roman"/>
                <w:b/>
                <w:i/>
                <w:color w:val="000000"/>
                <w:sz w:val="24"/>
                <w:szCs w:val="24"/>
                <w:vertAlign w:val="subscript"/>
                <w:lang w:eastAsia="ru-RU"/>
              </w:rPr>
              <w:t>К)</w:t>
            </w:r>
            <w:r w:rsidRPr="00D87906">
              <w:rPr>
                <w:rFonts w:ascii="Times New Roman" w:hAnsi="Times New Roman"/>
                <w:b/>
                <w:bCs/>
                <w:i/>
                <w:color w:val="000000"/>
                <w:sz w:val="24"/>
                <w:szCs w:val="24"/>
                <w:lang w:eastAsia="ru-RU"/>
              </w:rPr>
              <w:t xml:space="preserve"> = (</w:t>
            </w:r>
            <w:r w:rsidRPr="00D87906">
              <w:rPr>
                <w:rFonts w:ascii="Times New Roman" w:hAnsi="Times New Roman"/>
                <w:b/>
                <w:i/>
                <w:color w:val="000000"/>
                <w:sz w:val="24"/>
                <w:szCs w:val="24"/>
                <w:lang w:eastAsia="ru-RU"/>
              </w:rPr>
              <w:t>НЦБ</w:t>
            </w:r>
            <w:r w:rsidRPr="00D87906">
              <w:rPr>
                <w:rFonts w:ascii="Times New Roman" w:hAnsi="Times New Roman"/>
                <w:color w:val="000000"/>
                <w:sz w:val="24"/>
                <w:szCs w:val="24"/>
                <w:vertAlign w:val="subscript"/>
                <w:lang w:eastAsia="ru-RU"/>
              </w:rPr>
              <w:t>МИ</w:t>
            </w:r>
            <w:r w:rsidRPr="00D87906">
              <w:rPr>
                <w:rFonts w:ascii="Times New Roman" w:hAnsi="Times New Roman"/>
                <w:b/>
                <w:bCs/>
                <w:i/>
                <w:color w:val="000000"/>
                <w:sz w:val="24"/>
                <w:szCs w:val="24"/>
                <w:lang w:eastAsia="ru-RU"/>
              </w:rPr>
              <w:t xml:space="preserve">+ </w:t>
            </w:r>
            <w:r w:rsidRPr="00D87906">
              <w:rPr>
                <w:rFonts w:ascii="Times New Roman" w:hAnsi="Times New Roman"/>
                <w:b/>
                <w:i/>
                <w:color w:val="000000"/>
                <w:sz w:val="24"/>
                <w:szCs w:val="24"/>
                <w:lang w:eastAsia="ru-RU"/>
              </w:rPr>
              <w:t>НЦБ</w:t>
            </w:r>
            <w:r w:rsidRPr="00D87906">
              <w:rPr>
                <w:rFonts w:ascii="Times New Roman" w:hAnsi="Times New Roman"/>
                <w:color w:val="000000"/>
                <w:sz w:val="24"/>
                <w:szCs w:val="24"/>
                <w:vertAlign w:val="subscript"/>
                <w:lang w:eastAsia="ru-RU"/>
              </w:rPr>
              <w:t>ДОП</w:t>
            </w:r>
            <w:r w:rsidRPr="00D87906">
              <w:rPr>
                <w:rFonts w:ascii="Times New Roman" w:hAnsi="Times New Roman"/>
                <w:b/>
                <w:bCs/>
                <w:i/>
                <w:color w:val="000000"/>
                <w:sz w:val="24"/>
                <w:szCs w:val="24"/>
                <w:lang w:eastAsia="ru-RU"/>
              </w:rPr>
              <w:t xml:space="preserve">+ </w:t>
            </w:r>
            <w:r w:rsidRPr="00D87906">
              <w:rPr>
                <w:rFonts w:ascii="Times New Roman" w:hAnsi="Times New Roman"/>
                <w:b/>
                <w:i/>
                <w:color w:val="000000"/>
                <w:sz w:val="24"/>
                <w:szCs w:val="24"/>
                <w:lang w:eastAsia="ru-RU"/>
              </w:rPr>
              <w:t>НЦБ</w:t>
            </w:r>
            <w:r w:rsidRPr="00D87906">
              <w:rPr>
                <w:rFonts w:ascii="Times New Roman" w:hAnsi="Times New Roman"/>
                <w:color w:val="000000"/>
                <w:sz w:val="24"/>
                <w:szCs w:val="24"/>
                <w:vertAlign w:val="subscript"/>
                <w:lang w:eastAsia="ru-RU"/>
              </w:rPr>
              <w:t xml:space="preserve"> ККОЛ_1</w:t>
            </w:r>
            <w:r w:rsidRPr="00D87906">
              <w:rPr>
                <w:rFonts w:ascii="Times New Roman" w:hAnsi="Times New Roman"/>
                <w:b/>
                <w:bCs/>
                <w:i/>
                <w:color w:val="000000"/>
                <w:sz w:val="24"/>
                <w:szCs w:val="24"/>
                <w:lang w:eastAsia="ru-RU"/>
              </w:rPr>
              <w:t xml:space="preserve">+ </w:t>
            </w:r>
            <w:r w:rsidRPr="00D87906">
              <w:rPr>
                <w:rFonts w:ascii="Times New Roman" w:hAnsi="Times New Roman"/>
                <w:b/>
                <w:i/>
                <w:color w:val="000000"/>
                <w:sz w:val="24"/>
                <w:szCs w:val="24"/>
                <w:lang w:eastAsia="ru-RU"/>
              </w:rPr>
              <w:t>НЦБ</w:t>
            </w:r>
            <w:r w:rsidRPr="00D87906">
              <w:rPr>
                <w:rFonts w:ascii="Times New Roman" w:hAnsi="Times New Roman"/>
                <w:color w:val="000000"/>
                <w:sz w:val="24"/>
                <w:szCs w:val="24"/>
                <w:vertAlign w:val="subscript"/>
                <w:lang w:eastAsia="ru-RU"/>
              </w:rPr>
              <w:t xml:space="preserve"> ККОЛ_2</w:t>
            </w:r>
            <w:r w:rsidRPr="00D87906">
              <w:rPr>
                <w:rFonts w:ascii="Times New Roman" w:hAnsi="Times New Roman"/>
                <w:b/>
                <w:i/>
                <w:color w:val="000000"/>
                <w:sz w:val="24"/>
                <w:szCs w:val="24"/>
                <w:lang w:eastAsia="ru-RU"/>
              </w:rPr>
              <w:t xml:space="preserve">) х </w:t>
            </w:r>
            <w:proofErr w:type="spellStart"/>
            <w:r w:rsidRPr="00D87906">
              <w:rPr>
                <w:rFonts w:ascii="Times New Roman" w:hAnsi="Times New Roman"/>
                <w:b/>
                <w:i/>
                <w:color w:val="000000"/>
                <w:sz w:val="24"/>
                <w:szCs w:val="24"/>
                <w:lang w:eastAsia="ru-RU"/>
              </w:rPr>
              <w:t>КЗ</w:t>
            </w:r>
            <w:r w:rsidRPr="00D87906">
              <w:rPr>
                <w:rFonts w:ascii="Times New Roman" w:hAnsi="Times New Roman"/>
                <w:b/>
                <w:i/>
                <w:color w:val="000000"/>
                <w:sz w:val="24"/>
                <w:szCs w:val="24"/>
                <w:vertAlign w:val="subscript"/>
                <w:lang w:eastAsia="ru-RU"/>
              </w:rPr>
              <w:t>к</w:t>
            </w:r>
            <w:proofErr w:type="spellEnd"/>
          </w:p>
          <w:p w14:paraId="67DA88F9" w14:textId="77777777" w:rsidR="00B31800" w:rsidRPr="00D87906" w:rsidRDefault="00B31800" w:rsidP="00D87906">
            <w:pPr>
              <w:widowControl w:val="0"/>
              <w:spacing w:after="0" w:line="240" w:lineRule="auto"/>
              <w:ind w:left="34" w:firstLine="817"/>
              <w:jc w:val="both"/>
              <w:rPr>
                <w:rFonts w:ascii="Times New Roman" w:hAnsi="Times New Roman"/>
                <w:b/>
                <w:i/>
                <w:color w:val="000000"/>
                <w:sz w:val="24"/>
                <w:szCs w:val="24"/>
                <w:lang w:eastAsia="ru-RU"/>
              </w:rPr>
            </w:pPr>
            <w:r w:rsidRPr="00D87906">
              <w:rPr>
                <w:rFonts w:ascii="Times New Roman" w:hAnsi="Times New Roman"/>
                <w:b/>
                <w:i/>
                <w:color w:val="000000"/>
                <w:sz w:val="24"/>
                <w:szCs w:val="24"/>
                <w:lang w:eastAsia="ru-RU"/>
              </w:rPr>
              <w:t>где:</w:t>
            </w:r>
          </w:p>
          <w:p w14:paraId="45C5ACF8" w14:textId="6534D433" w:rsidR="00B31800" w:rsidRPr="00D87906" w:rsidRDefault="00B31800" w:rsidP="00D87906">
            <w:pPr>
              <w:spacing w:after="0" w:line="240" w:lineRule="auto"/>
              <w:ind w:firstLine="851"/>
              <w:jc w:val="both"/>
              <w:rPr>
                <w:rFonts w:ascii="Times New Roman" w:hAnsi="Times New Roman"/>
                <w:color w:val="000000"/>
                <w:sz w:val="24"/>
                <w:szCs w:val="24"/>
                <w:lang w:eastAsia="ru-RU"/>
              </w:rPr>
            </w:pPr>
            <w:proofErr w:type="spellStart"/>
            <w:r w:rsidRPr="00D87906">
              <w:rPr>
                <w:rFonts w:ascii="Times New Roman" w:hAnsi="Times New Roman"/>
                <w:b/>
                <w:i/>
                <w:color w:val="000000"/>
                <w:sz w:val="24"/>
                <w:szCs w:val="24"/>
                <w:lang w:eastAsia="ru-RU"/>
              </w:rPr>
              <w:t>КЗ</w:t>
            </w:r>
            <w:r w:rsidRPr="00D87906">
              <w:rPr>
                <w:rFonts w:ascii="Times New Roman" w:hAnsi="Times New Roman"/>
                <w:b/>
                <w:i/>
                <w:color w:val="000000"/>
                <w:sz w:val="24"/>
                <w:szCs w:val="24"/>
                <w:vertAlign w:val="subscript"/>
                <w:lang w:eastAsia="ru-RU"/>
              </w:rPr>
              <w:t>к</w:t>
            </w:r>
            <w:proofErr w:type="spellEnd"/>
            <w:r w:rsidRPr="00D87906">
              <w:rPr>
                <w:rFonts w:ascii="Times New Roman" w:hAnsi="Times New Roman"/>
                <w:b/>
                <w:i/>
                <w:color w:val="000000"/>
                <w:sz w:val="24"/>
                <w:szCs w:val="24"/>
                <w:vertAlign w:val="subscript"/>
                <w:lang w:eastAsia="ru-RU"/>
              </w:rPr>
              <w:t xml:space="preserve"> – </w:t>
            </w:r>
            <w:r w:rsidRPr="00D87906">
              <w:rPr>
                <w:rFonts w:ascii="Times New Roman" w:hAnsi="Times New Roman"/>
                <w:b/>
                <w:i/>
                <w:color w:val="000000"/>
                <w:sz w:val="24"/>
                <w:szCs w:val="24"/>
                <w:lang w:eastAsia="ru-RU"/>
              </w:rPr>
              <w:t>коэффициент значимости</w:t>
            </w:r>
            <w:r w:rsidR="009749B0">
              <w:rPr>
                <w:rFonts w:ascii="Times New Roman" w:hAnsi="Times New Roman"/>
                <w:b/>
                <w:i/>
                <w:color w:val="000000"/>
                <w:sz w:val="24"/>
                <w:szCs w:val="24"/>
                <w:lang w:eastAsia="ru-RU"/>
              </w:rPr>
              <w:t xml:space="preserve"> </w:t>
            </w:r>
            <w:r w:rsidRPr="00D87906">
              <w:rPr>
                <w:rFonts w:ascii="Times New Roman" w:hAnsi="Times New Roman"/>
                <w:b/>
                <w:i/>
                <w:color w:val="000000"/>
                <w:sz w:val="24"/>
                <w:szCs w:val="24"/>
                <w:lang w:eastAsia="ru-RU"/>
              </w:rPr>
              <w:t>критерия «качественные, функциональные и экологические характеристики объекта закупок».</w:t>
            </w:r>
          </w:p>
        </w:tc>
      </w:tr>
      <w:tr w:rsidR="00B31800" w:rsidRPr="00FD74F2" w14:paraId="4817FF45"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C0C0C0"/>
          </w:tcPr>
          <w:p w14:paraId="7795C79E" w14:textId="77777777" w:rsidR="00B31800" w:rsidRPr="00D87906" w:rsidRDefault="00B31800" w:rsidP="00D87906">
            <w:pPr>
              <w:widowControl w:val="0"/>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B31800" w:rsidRPr="00FD74F2" w14:paraId="7691400E" w14:textId="77777777" w:rsidTr="00F86949">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5BA8D21B" w14:textId="4EA2D09E" w:rsidR="00B31800" w:rsidRPr="00D87906" w:rsidRDefault="00B31800" w:rsidP="00E45031">
            <w:pPr>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3.1. Квалификация трудовых ресурсов (руководителей и ключевых специалистов), предлагаемых для выполнения работ (оказания услуг).</w:t>
            </w:r>
          </w:p>
        </w:tc>
      </w:tr>
      <w:tr w:rsidR="00B31800" w:rsidRPr="00FD74F2" w14:paraId="605247E9" w14:textId="77777777" w:rsidTr="00F86949">
        <w:trPr>
          <w:trHeight w:val="1160"/>
        </w:trPr>
        <w:tc>
          <w:tcPr>
            <w:tcW w:w="14850" w:type="dxa"/>
            <w:tcBorders>
              <w:top w:val="single" w:sz="4" w:space="0" w:color="000000"/>
              <w:left w:val="single" w:sz="4" w:space="0" w:color="000000"/>
              <w:bottom w:val="single" w:sz="4" w:space="0" w:color="000000"/>
              <w:right w:val="single" w:sz="4" w:space="0" w:color="000000"/>
            </w:tcBorders>
          </w:tcPr>
          <w:p w14:paraId="3D5348A8" w14:textId="77777777" w:rsidR="00B31800" w:rsidRPr="00D87906" w:rsidRDefault="00B31800" w:rsidP="00D87906">
            <w:pPr>
              <w:widowControl w:val="0"/>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Порядок оценки: </w:t>
            </w:r>
          </w:p>
          <w:p w14:paraId="3F171A57" w14:textId="7F8E7A9A" w:rsidR="00B31800" w:rsidRPr="00E45031" w:rsidRDefault="00B31800" w:rsidP="00D87906">
            <w:pPr>
              <w:widowControl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 xml:space="preserve">а) В соответствии с настоящим показателем оцениваются подтвержденные сведения о специалистах, которых Участник закупки предполагает привлечь к выполнению работ (оказанию услуг) в рамках исполнения осуществляемой закупки, имеющих опыт в области проведения аналогичных предмету Конкурса работ (услуг): </w:t>
            </w:r>
            <w:r w:rsidR="003B2051">
              <w:rPr>
                <w:rFonts w:ascii="Times New Roman" w:hAnsi="Times New Roman"/>
                <w:color w:val="000000"/>
                <w:sz w:val="24"/>
                <w:szCs w:val="24"/>
                <w:lang w:eastAsia="ru-RU"/>
              </w:rPr>
              <w:t>по проведению мониторингов в сфере до</w:t>
            </w:r>
            <w:r w:rsidR="009822F6">
              <w:rPr>
                <w:rFonts w:ascii="Times New Roman" w:hAnsi="Times New Roman"/>
                <w:color w:val="000000"/>
                <w:sz w:val="24"/>
                <w:szCs w:val="24"/>
                <w:lang w:eastAsia="ru-RU"/>
              </w:rPr>
              <w:t>полнительного образования детей и (или)</w:t>
            </w:r>
            <w:r w:rsidR="003B2051">
              <w:rPr>
                <w:rFonts w:ascii="Times New Roman" w:hAnsi="Times New Roman"/>
                <w:color w:val="000000"/>
                <w:sz w:val="24"/>
                <w:szCs w:val="24"/>
                <w:lang w:eastAsia="ru-RU"/>
              </w:rPr>
              <w:t xml:space="preserve"> </w:t>
            </w:r>
            <w:r w:rsidR="003B2051" w:rsidRPr="00E45031">
              <w:rPr>
                <w:rFonts w:ascii="Times New Roman" w:hAnsi="Times New Roman"/>
                <w:color w:val="000000"/>
                <w:sz w:val="24"/>
                <w:szCs w:val="24"/>
                <w:lang w:eastAsia="ru-RU"/>
              </w:rPr>
              <w:t>по разработке и апробации профессиональных стандартов и образовательных программ подготовки кадров к</w:t>
            </w:r>
            <w:r w:rsidR="009822F6">
              <w:rPr>
                <w:rFonts w:ascii="Times New Roman" w:hAnsi="Times New Roman"/>
                <w:color w:val="000000"/>
                <w:sz w:val="24"/>
                <w:szCs w:val="24"/>
                <w:lang w:eastAsia="ru-RU"/>
              </w:rPr>
              <w:t xml:space="preserve"> их реализации</w:t>
            </w:r>
            <w:proofErr w:type="gramEnd"/>
            <w:r w:rsidR="009822F6">
              <w:rPr>
                <w:rFonts w:ascii="Times New Roman" w:hAnsi="Times New Roman"/>
                <w:color w:val="000000"/>
                <w:sz w:val="24"/>
                <w:szCs w:val="24"/>
                <w:lang w:eastAsia="ru-RU"/>
              </w:rPr>
              <w:t xml:space="preserve">  (или их частей) и (или)</w:t>
            </w:r>
            <w:r w:rsidR="003B2051" w:rsidRPr="00E45031">
              <w:rPr>
                <w:rFonts w:ascii="Times New Roman" w:hAnsi="Times New Roman"/>
                <w:color w:val="000000"/>
                <w:sz w:val="24"/>
                <w:szCs w:val="24"/>
                <w:lang w:eastAsia="ru-RU"/>
              </w:rPr>
              <w:t xml:space="preserve"> организации и проведения мероприятий всероссийского уровня сфере образования и (или) воспитания и (или) детского отдыха и (или) оздоровления детей </w:t>
            </w:r>
            <w:r w:rsidRPr="00D87906">
              <w:rPr>
                <w:rFonts w:ascii="Times New Roman" w:hAnsi="Times New Roman"/>
                <w:color w:val="000000"/>
                <w:sz w:val="24"/>
                <w:szCs w:val="24"/>
                <w:lang w:eastAsia="ru-RU"/>
              </w:rPr>
              <w:t xml:space="preserve">и имеющих ученую степень </w:t>
            </w:r>
            <w:r w:rsidR="00836E4F" w:rsidRPr="00E45031">
              <w:rPr>
                <w:rFonts w:ascii="Times New Roman" w:hAnsi="Times New Roman"/>
                <w:color w:val="000000"/>
                <w:sz w:val="24"/>
                <w:szCs w:val="24"/>
                <w:lang w:eastAsia="ru-RU"/>
              </w:rPr>
              <w:t xml:space="preserve">кандидата или доктора </w:t>
            </w:r>
            <w:r w:rsidR="003B2051" w:rsidRPr="00E45031">
              <w:rPr>
                <w:rFonts w:ascii="Times New Roman" w:hAnsi="Times New Roman"/>
                <w:color w:val="000000"/>
                <w:sz w:val="24"/>
                <w:szCs w:val="24"/>
                <w:lang w:eastAsia="ru-RU"/>
              </w:rPr>
              <w:t>педагогических и (или) социологических наук</w:t>
            </w:r>
            <w:proofErr w:type="gramStart"/>
            <w:r w:rsidR="003B2051">
              <w:rPr>
                <w:rFonts w:ascii="Times New Roman" w:hAnsi="Times New Roman"/>
                <w:color w:val="000000"/>
                <w:sz w:val="24"/>
                <w:szCs w:val="24"/>
                <w:lang w:eastAsia="ru-RU"/>
              </w:rPr>
              <w:t xml:space="preserve"> </w:t>
            </w:r>
            <w:r w:rsidR="003B2051" w:rsidRPr="00D87906">
              <w:rPr>
                <w:rFonts w:ascii="Times New Roman" w:hAnsi="Times New Roman"/>
                <w:color w:val="000000"/>
                <w:sz w:val="24"/>
                <w:szCs w:val="24"/>
                <w:lang w:eastAsia="ru-RU"/>
              </w:rPr>
              <w:t xml:space="preserve"> </w:t>
            </w:r>
            <w:r w:rsidR="00836E4F">
              <w:rPr>
                <w:rFonts w:ascii="Times New Roman" w:hAnsi="Times New Roman"/>
                <w:color w:val="000000"/>
                <w:sz w:val="24"/>
                <w:szCs w:val="24"/>
                <w:lang w:eastAsia="ru-RU"/>
              </w:rPr>
              <w:t>.</w:t>
            </w:r>
            <w:proofErr w:type="gramEnd"/>
          </w:p>
          <w:p w14:paraId="745A561E" w14:textId="3D8E4BA7" w:rsidR="00B31800" w:rsidRPr="00D87906" w:rsidRDefault="00B31800" w:rsidP="00D87906">
            <w:pPr>
              <w:widowControl w:val="0"/>
              <w:spacing w:after="0" w:line="240" w:lineRule="auto"/>
              <w:ind w:left="900"/>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Предельно необходимое максимальное значение показателя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ктр_пред</w:t>
            </w:r>
            <w:proofErr w:type="spellEnd"/>
            <w:r w:rsidRPr="00D87906">
              <w:rPr>
                <w:rFonts w:ascii="Times New Roman" w:hAnsi="Times New Roman"/>
                <w:color w:val="000000"/>
                <w:sz w:val="24"/>
                <w:szCs w:val="24"/>
                <w:lang w:eastAsia="ru-RU"/>
              </w:rPr>
              <w:t xml:space="preserve">) – </w:t>
            </w:r>
            <w:r w:rsidR="003B2051">
              <w:rPr>
                <w:rFonts w:ascii="Times New Roman" w:hAnsi="Times New Roman"/>
                <w:color w:val="000000"/>
                <w:sz w:val="24"/>
                <w:szCs w:val="24"/>
                <w:lang w:eastAsia="ru-RU"/>
              </w:rPr>
              <w:t>30</w:t>
            </w:r>
            <w:r w:rsidR="003B2051"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специалистов.</w:t>
            </w:r>
          </w:p>
          <w:p w14:paraId="48A6A6EC" w14:textId="77777777" w:rsidR="00B31800" w:rsidRPr="00D87906" w:rsidRDefault="00B31800" w:rsidP="00D87906">
            <w:pPr>
              <w:widowControl w:val="0"/>
              <w:spacing w:after="0" w:line="240" w:lineRule="auto"/>
              <w:ind w:left="900"/>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Количество баллов, присуждаемых по показателю, определяется:</w:t>
            </w:r>
          </w:p>
          <w:p w14:paraId="3C5E8679"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 в случае, если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max</w:t>
            </w:r>
            <w:proofErr w:type="gramStart"/>
            <w:r w:rsidRPr="00D87906">
              <w:rPr>
                <w:rFonts w:ascii="Times New Roman" w:hAnsi="Times New Roman"/>
                <w:color w:val="000000"/>
                <w:sz w:val="24"/>
                <w:szCs w:val="24"/>
                <w:lang w:eastAsia="ru-RU"/>
              </w:rPr>
              <w:t>&lt; К</w:t>
            </w:r>
            <w:proofErr w:type="gramEnd"/>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_пред</w:t>
            </w:r>
            <w:r w:rsidRPr="00D87906">
              <w:rPr>
                <w:rFonts w:ascii="Times New Roman" w:hAnsi="Times New Roman"/>
                <w:color w:val="000000"/>
                <w:sz w:val="24"/>
                <w:szCs w:val="24"/>
                <w:lang w:eastAsia="ru-RU"/>
              </w:rPr>
              <w:t>, - по формуле:</w:t>
            </w:r>
          </w:p>
          <w:p w14:paraId="1159A887"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i</w:t>
            </w:r>
            <w:proofErr w:type="gramStart"/>
            <w:r w:rsidRPr="00D87906">
              <w:rPr>
                <w:rFonts w:ascii="Times New Roman" w:hAnsi="Times New Roman"/>
                <w:color w:val="000000"/>
                <w:sz w:val="24"/>
                <w:szCs w:val="24"/>
                <w:lang w:eastAsia="ru-RU"/>
              </w:rPr>
              <w:t>/ К</w:t>
            </w:r>
            <w:proofErr w:type="gramEnd"/>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w:t>
            </w:r>
          </w:p>
          <w:p w14:paraId="37A2EAFB"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 в случае если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ктр_</w:t>
            </w:r>
            <w:proofErr w:type="gramStart"/>
            <w:r w:rsidRPr="00D87906">
              <w:rPr>
                <w:rFonts w:ascii="Times New Roman" w:hAnsi="Times New Roman"/>
                <w:color w:val="000000"/>
                <w:sz w:val="24"/>
                <w:szCs w:val="24"/>
                <w:vertAlign w:val="subscript"/>
                <w:lang w:eastAsia="ru-RU"/>
              </w:rPr>
              <w:t>пред</w:t>
            </w:r>
            <w:proofErr w:type="spellEnd"/>
            <w:proofErr w:type="gramEnd"/>
            <w:r w:rsidRPr="00D87906">
              <w:rPr>
                <w:rFonts w:ascii="Times New Roman" w:hAnsi="Times New Roman"/>
                <w:color w:val="000000"/>
                <w:sz w:val="24"/>
                <w:szCs w:val="24"/>
                <w:lang w:eastAsia="ru-RU"/>
              </w:rPr>
              <w:t>, - по формуле:</w:t>
            </w:r>
          </w:p>
          <w:p w14:paraId="001D71E9"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i</w:t>
            </w:r>
            <w:proofErr w:type="gramStart"/>
            <w:r w:rsidRPr="00D87906">
              <w:rPr>
                <w:rFonts w:ascii="Times New Roman" w:hAnsi="Times New Roman"/>
                <w:color w:val="000000"/>
                <w:sz w:val="24"/>
                <w:szCs w:val="24"/>
                <w:lang w:eastAsia="ru-RU"/>
              </w:rPr>
              <w:t>/ К</w:t>
            </w:r>
            <w:proofErr w:type="gramEnd"/>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_пред</w:t>
            </w:r>
            <w:r w:rsidRPr="00D87906">
              <w:rPr>
                <w:rFonts w:ascii="Times New Roman" w:hAnsi="Times New Roman"/>
                <w:color w:val="000000"/>
                <w:sz w:val="24"/>
                <w:szCs w:val="24"/>
                <w:lang w:eastAsia="ru-RU"/>
              </w:rPr>
              <w:t>);</w:t>
            </w:r>
          </w:p>
          <w:p w14:paraId="04A79924"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при этом</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w:t>
            </w:r>
            <w:proofErr w:type="gramStart"/>
            <w:r w:rsidRPr="00D87906">
              <w:rPr>
                <w:rFonts w:ascii="Times New Roman" w:hAnsi="Times New Roman"/>
                <w:color w:val="000000"/>
                <w:sz w:val="24"/>
                <w:szCs w:val="24"/>
                <w:lang w:eastAsia="ru-RU"/>
              </w:rPr>
              <w:t>КЗ</w:t>
            </w:r>
            <w:proofErr w:type="gramEnd"/>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w:t>
            </w:r>
          </w:p>
          <w:p w14:paraId="2CAAB4FA"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2BED93D4"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lang w:eastAsia="ru-RU"/>
              </w:rPr>
              <w:t xml:space="preserve"> - рейтинг (количество баллов) i-й Заявки по показателю</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«Квалификация трудовых ресурсов (руководителей и ключевых специалистов), предлагаемых для выполнения работ (услуг)» с учетом коэффициента значимости показателя;</w:t>
            </w:r>
          </w:p>
          <w:p w14:paraId="544CF7BB"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_i</w:t>
            </w:r>
            <w:r w:rsidRPr="00D87906">
              <w:rPr>
                <w:rFonts w:ascii="Times New Roman" w:hAnsi="Times New Roman"/>
                <w:color w:val="000000"/>
                <w:sz w:val="24"/>
                <w:szCs w:val="24"/>
                <w:lang w:eastAsia="ru-RU"/>
              </w:rPr>
              <w:t xml:space="preserve"> – число подтвержденных специалистов в Заявке 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w:t>
            </w:r>
          </w:p>
          <w:p w14:paraId="27C89C9C"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proofErr w:type="gramStart"/>
            <w:r w:rsidRPr="00D87906">
              <w:rPr>
                <w:rFonts w:ascii="Times New Roman" w:hAnsi="Times New Roman"/>
                <w:color w:val="000000"/>
                <w:sz w:val="24"/>
                <w:szCs w:val="24"/>
                <w:vertAlign w:val="subscript"/>
                <w:lang w:eastAsia="ru-RU"/>
              </w:rPr>
              <w:t>пред</w:t>
            </w:r>
            <w:proofErr w:type="gram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предельное число подтвержденных специалистов;</w:t>
            </w:r>
          </w:p>
          <w:p w14:paraId="562CDC65"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КЗ</w:t>
            </w:r>
            <w:proofErr w:type="gramEnd"/>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lang w:eastAsia="ru-RU"/>
              </w:rPr>
              <w:t xml:space="preserve"> - коэффициент значимости показателя;</w:t>
            </w:r>
          </w:p>
          <w:p w14:paraId="120FF2B9"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 xml:space="preserve"> </w:t>
            </w:r>
            <w:proofErr w:type="spellStart"/>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vertAlign w:val="subscript"/>
                <w:lang w:eastAsia="ru-RU"/>
              </w:rPr>
              <w:t xml:space="preserve">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число подтвержденных специалистов, предложенное в Заявке, получившей максимальное значение показателя.</w:t>
            </w:r>
          </w:p>
          <w:p w14:paraId="08DF697E"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Неподтвержденное наличие Специалистов, а именно отсутствие копий документов или отсутствие описания опыта, или роли Специалистов:</w:t>
            </w:r>
          </w:p>
          <w:p w14:paraId="7DDEC8C8"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proofErr w:type="spellStart"/>
            <w:proofErr w:type="gramEnd"/>
            <w:r w:rsidRPr="00D87906">
              <w:rPr>
                <w:rFonts w:ascii="Times New Roman" w:hAnsi="Times New Roman"/>
                <w:color w:val="000000"/>
                <w:sz w:val="24"/>
                <w:szCs w:val="24"/>
                <w:vertAlign w:val="subscript"/>
                <w:lang w:eastAsia="ru-RU"/>
              </w:rPr>
              <w:t>ктр</w:t>
            </w:r>
            <w:proofErr w:type="spellEnd"/>
            <w:r w:rsidRPr="00D87906">
              <w:rPr>
                <w:rFonts w:ascii="Times New Roman" w:hAnsi="Times New Roman"/>
                <w:color w:val="000000"/>
                <w:sz w:val="24"/>
                <w:szCs w:val="24"/>
                <w:lang w:eastAsia="ru-RU"/>
              </w:rPr>
              <w:t xml:space="preserve">)= 0. </w:t>
            </w:r>
          </w:p>
          <w:p w14:paraId="66C9A1D5" w14:textId="77777777" w:rsidR="00B31800" w:rsidRPr="00D87906" w:rsidRDefault="00B31800" w:rsidP="00D87906">
            <w:pPr>
              <w:widowControl w:val="0"/>
              <w:spacing w:after="0" w:line="240" w:lineRule="auto"/>
              <w:ind w:firstLine="851"/>
              <w:jc w:val="both"/>
              <w:rPr>
                <w:rFonts w:ascii="Times New Roman" w:hAnsi="Times New Roman"/>
                <w:i/>
                <w:color w:val="000000"/>
                <w:sz w:val="24"/>
                <w:szCs w:val="24"/>
                <w:lang w:eastAsia="ru-RU"/>
              </w:rPr>
            </w:pPr>
            <w:r w:rsidRPr="00D87906">
              <w:rPr>
                <w:rFonts w:ascii="Times New Roman" w:hAnsi="Times New Roman"/>
                <w:color w:val="000000"/>
                <w:sz w:val="24"/>
                <w:szCs w:val="24"/>
                <w:lang w:eastAsia="ru-RU"/>
              </w:rPr>
              <w:t>г</w:t>
            </w:r>
            <w:proofErr w:type="gramStart"/>
            <w:r w:rsidRPr="00D87906">
              <w:rPr>
                <w:rFonts w:ascii="Times New Roman" w:hAnsi="Times New Roman"/>
                <w:color w:val="000000"/>
                <w:sz w:val="24"/>
                <w:szCs w:val="24"/>
                <w:lang w:eastAsia="ru-RU"/>
              </w:rPr>
              <w:t>)О</w:t>
            </w:r>
            <w:proofErr w:type="gramEnd"/>
            <w:r w:rsidRPr="00D87906">
              <w:rPr>
                <w:rFonts w:ascii="Times New Roman" w:hAnsi="Times New Roman"/>
                <w:color w:val="000000"/>
                <w:sz w:val="24"/>
                <w:szCs w:val="24"/>
                <w:lang w:eastAsia="ru-RU"/>
              </w:rPr>
              <w:t>ценка проводится на основе сведений, приведенных Участником закупки в соответствии с частью 3.1. «Квалификации трудовых ресурсов (руководителей и ключевых специалистов), предлагаемых для выполнения работ (оказания услуг)» Формы 4 «Сведения о квалификации участника закупки» раздела V Конкурсной документации, подтвержденных документами, указанными в инструкции, установленной в Разделе V «ФОРМЫ ДОКУМЕНТОВ, ПРЕДСТАВЛЯЕМЫХ УЧАСТНИКОМ ЗАКУПКИ В СОСТАВЕ ЗАЯВКИ НА УЧАСТИЕ В КОНКУРСЕ». При этом оцениваются только те специалисты, роль которых описана в части 3.2. «Роль основных Специалистов в рамках исполнения размещаемой закупки» Формы 4 «Сведения о квалификации участника закупки» раздела V Конкурсной документации. Под ролью специалиста понимается конкретный функционал и задачи, решаемые специалистом в рамках выполнения отдельного действия Исполнителя.</w:t>
            </w:r>
          </w:p>
        </w:tc>
      </w:tr>
      <w:tr w:rsidR="00B31800" w:rsidRPr="00FD74F2" w14:paraId="09D613C9" w14:textId="77777777" w:rsidTr="00F86949">
        <w:trPr>
          <w:trHeight w:val="763"/>
        </w:trPr>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4EDCDB4E" w14:textId="77777777" w:rsidR="00B31800" w:rsidRPr="00D87906" w:rsidRDefault="00B31800" w:rsidP="00D87906">
            <w:pPr>
              <w:widowControl w:val="0"/>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3.2. Опыт Участника по успешному выполнению работ (оказанию услуг) сопоставимых с предметом Конкурса по содержанию и составу работ (услуг).</w:t>
            </w:r>
          </w:p>
        </w:tc>
      </w:tr>
      <w:tr w:rsidR="00B31800" w:rsidRPr="00FD74F2" w14:paraId="4D6F7192" w14:textId="77777777" w:rsidTr="00F86949">
        <w:trPr>
          <w:trHeight w:val="1160"/>
        </w:trPr>
        <w:tc>
          <w:tcPr>
            <w:tcW w:w="14850" w:type="dxa"/>
            <w:tcBorders>
              <w:top w:val="single" w:sz="4" w:space="0" w:color="000000"/>
              <w:left w:val="single" w:sz="4" w:space="0" w:color="000000"/>
              <w:bottom w:val="single" w:sz="4" w:space="0" w:color="000000"/>
              <w:right w:val="single" w:sz="4" w:space="0" w:color="000000"/>
            </w:tcBorders>
          </w:tcPr>
          <w:p w14:paraId="74C1AE54" w14:textId="77777777" w:rsidR="00B31800" w:rsidRPr="00D87906" w:rsidRDefault="00B31800" w:rsidP="00D87906">
            <w:pPr>
              <w:widowControl w:val="0"/>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xml:space="preserve">Порядок оценки: </w:t>
            </w:r>
          </w:p>
          <w:p w14:paraId="0AE9AE5F" w14:textId="4357058C" w:rsidR="009822F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а) В соответствии с настоящим показателем оценивается количество успешно исполненных контрактов (договоров), предметом которых является</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выполнение работ оказание (услуг), сопоставимых c предметом Конкурса (по содержанию и составу работ (услуг)) за период 201</w:t>
            </w:r>
            <w:r w:rsidR="003B2051">
              <w:rPr>
                <w:rFonts w:ascii="Times New Roman" w:hAnsi="Times New Roman"/>
                <w:color w:val="000000"/>
                <w:sz w:val="24"/>
                <w:szCs w:val="24"/>
                <w:lang w:eastAsia="ru-RU"/>
              </w:rPr>
              <w:t>6</w:t>
            </w:r>
            <w:r w:rsidR="003B2051"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- 201</w:t>
            </w:r>
            <w:r w:rsidR="003B2051">
              <w:rPr>
                <w:rFonts w:ascii="Times New Roman" w:hAnsi="Times New Roman"/>
                <w:color w:val="000000"/>
                <w:sz w:val="24"/>
                <w:szCs w:val="24"/>
                <w:lang w:eastAsia="ru-RU"/>
              </w:rPr>
              <w:t>8</w:t>
            </w:r>
            <w:r w:rsidR="003B2051"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г.г</w:t>
            </w:r>
            <w:proofErr w:type="spellEnd"/>
            <w:r w:rsidRPr="00D87906">
              <w:rPr>
                <w:rFonts w:ascii="Times New Roman" w:hAnsi="Times New Roman"/>
                <w:color w:val="000000"/>
                <w:sz w:val="24"/>
                <w:szCs w:val="24"/>
                <w:lang w:eastAsia="ru-RU"/>
              </w:rPr>
              <w:t xml:space="preserve">. в </w:t>
            </w:r>
            <w:r w:rsidR="003B2051">
              <w:rPr>
                <w:rFonts w:ascii="Times New Roman" w:hAnsi="Times New Roman"/>
                <w:color w:val="000000"/>
                <w:sz w:val="24"/>
                <w:szCs w:val="24"/>
                <w:lang w:eastAsia="ru-RU"/>
              </w:rPr>
              <w:t xml:space="preserve">области </w:t>
            </w:r>
            <w:r w:rsidR="009822F6">
              <w:rPr>
                <w:rFonts w:ascii="Times New Roman" w:hAnsi="Times New Roman"/>
                <w:color w:val="000000"/>
                <w:sz w:val="24"/>
                <w:szCs w:val="24"/>
                <w:lang w:eastAsia="ru-RU"/>
              </w:rPr>
              <w:t xml:space="preserve">проведения мониторингов в сфере дополнительного образования детей и (или) </w:t>
            </w:r>
            <w:r w:rsidR="009822F6" w:rsidRPr="00E45031">
              <w:rPr>
                <w:rFonts w:ascii="Times New Roman" w:hAnsi="Times New Roman"/>
                <w:color w:val="000000"/>
                <w:sz w:val="24"/>
                <w:szCs w:val="24"/>
                <w:lang w:eastAsia="ru-RU"/>
              </w:rPr>
              <w:t>по разработке и апробации профессиональных стандартов и образовательных программ подготовки кадров к</w:t>
            </w:r>
            <w:r w:rsidR="009822F6">
              <w:rPr>
                <w:rFonts w:ascii="Times New Roman" w:hAnsi="Times New Roman"/>
                <w:color w:val="000000"/>
                <w:sz w:val="24"/>
                <w:szCs w:val="24"/>
                <w:lang w:eastAsia="ru-RU"/>
              </w:rPr>
              <w:t xml:space="preserve"> их реализации</w:t>
            </w:r>
            <w:proofErr w:type="gramEnd"/>
            <w:r w:rsidR="009822F6">
              <w:rPr>
                <w:rFonts w:ascii="Times New Roman" w:hAnsi="Times New Roman"/>
                <w:color w:val="000000"/>
                <w:sz w:val="24"/>
                <w:szCs w:val="24"/>
                <w:lang w:eastAsia="ru-RU"/>
              </w:rPr>
              <w:t xml:space="preserve">  (или их частей) и (или)</w:t>
            </w:r>
            <w:r w:rsidR="009822F6" w:rsidRPr="00E45031">
              <w:rPr>
                <w:rFonts w:ascii="Times New Roman" w:hAnsi="Times New Roman"/>
                <w:color w:val="000000"/>
                <w:sz w:val="24"/>
                <w:szCs w:val="24"/>
                <w:lang w:eastAsia="ru-RU"/>
              </w:rPr>
              <w:t xml:space="preserve"> организации и проведения мероприятий всероссийского уровня сфере образования и (или) воспитания и (или) детского отдыха и (или) оздоровления детей </w:t>
            </w:r>
          </w:p>
          <w:p w14:paraId="39A752F5" w14:textId="41D32E61" w:rsidR="00B31800" w:rsidRPr="00E45031"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Количество баллов, присуждаемых по показателю, определяется по формуле:</w:t>
            </w:r>
          </w:p>
          <w:p w14:paraId="632644BD"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Кол)</w:t>
            </w:r>
            <w:r w:rsidRPr="00D87906">
              <w:rPr>
                <w:rFonts w:ascii="Times New Roman" w:hAnsi="Times New Roman"/>
                <w:color w:val="000000"/>
                <w:sz w:val="24"/>
                <w:szCs w:val="24"/>
                <w:lang w:eastAsia="ru-RU"/>
              </w:rPr>
              <w:t xml:space="preserve"> = </w:t>
            </w:r>
            <w:proofErr w:type="spellStart"/>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кол</w:t>
            </w:r>
            <w:proofErr w:type="spellEnd"/>
            <w:r w:rsidRPr="00D87906">
              <w:rPr>
                <w:rFonts w:ascii="Times New Roman" w:hAnsi="Times New Roman"/>
                <w:color w:val="000000"/>
                <w:sz w:val="24"/>
                <w:szCs w:val="24"/>
                <w:lang w:eastAsia="ru-RU"/>
              </w:rPr>
              <w:t xml:space="preserve"> х 100 х (</w:t>
            </w:r>
            <w:proofErr w:type="spellStart"/>
            <w:r w:rsidRPr="00D87906">
              <w:rPr>
                <w:rFonts w:ascii="Times New Roman" w:hAnsi="Times New Roman"/>
                <w:color w:val="000000"/>
                <w:sz w:val="24"/>
                <w:szCs w:val="24"/>
                <w:lang w:eastAsia="ru-RU"/>
              </w:rPr>
              <w:t>K</w:t>
            </w:r>
            <w:r w:rsidRPr="00D87906">
              <w:rPr>
                <w:rFonts w:ascii="Times New Roman" w:hAnsi="Times New Roman"/>
                <w:color w:val="000000"/>
                <w:sz w:val="24"/>
                <w:szCs w:val="24"/>
                <w:vertAlign w:val="subscript"/>
                <w:lang w:eastAsia="ru-RU"/>
              </w:rPr>
              <w:t>кол_i</w:t>
            </w:r>
            <w:proofErr w:type="spell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K</w:t>
            </w:r>
            <w:r w:rsidRPr="00D87906">
              <w:rPr>
                <w:rFonts w:ascii="Times New Roman" w:hAnsi="Times New Roman"/>
                <w:color w:val="000000"/>
                <w:sz w:val="24"/>
                <w:szCs w:val="24"/>
                <w:vertAlign w:val="subscript"/>
                <w:lang w:eastAsia="ru-RU"/>
              </w:rPr>
              <w:t>кол_max</w:t>
            </w:r>
            <w:proofErr w:type="spellEnd"/>
            <w:r w:rsidRPr="00D87906">
              <w:rPr>
                <w:rFonts w:ascii="Times New Roman" w:hAnsi="Times New Roman"/>
                <w:color w:val="000000"/>
                <w:sz w:val="24"/>
                <w:szCs w:val="24"/>
                <w:lang w:eastAsia="ru-RU"/>
              </w:rPr>
              <w:t>),</w:t>
            </w:r>
          </w:p>
          <w:p w14:paraId="4E27E84B"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6C0752B8"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Кол)</w:t>
            </w:r>
            <w:r w:rsidRPr="00D87906">
              <w:rPr>
                <w:rFonts w:ascii="Times New Roman" w:hAnsi="Times New Roman"/>
                <w:color w:val="000000"/>
                <w:sz w:val="24"/>
                <w:szCs w:val="24"/>
                <w:lang w:eastAsia="ru-RU"/>
              </w:rPr>
              <w:t xml:space="preserve"> – рейтинг (количество баллов) i-й Заявки по показателю «положительный опыт Участника закупки по выполнению работ (оказанию услуг), сопоставимых с предметом Конкурса по содержанию и составу работ (услуг)» с учетом коэффициента значимости показателя,</w:t>
            </w:r>
          </w:p>
          <w:p w14:paraId="6FFD5600"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spellStart"/>
            <w:proofErr w:type="gramStart"/>
            <w:r w:rsidRPr="00D87906">
              <w:rPr>
                <w:rFonts w:ascii="Times New Roman" w:hAnsi="Times New Roman"/>
                <w:color w:val="000000"/>
                <w:sz w:val="24"/>
                <w:szCs w:val="24"/>
                <w:lang w:eastAsia="ru-RU"/>
              </w:rPr>
              <w:t>K</w:t>
            </w:r>
            <w:proofErr w:type="gramEnd"/>
            <w:r w:rsidRPr="00D87906">
              <w:rPr>
                <w:rFonts w:ascii="Times New Roman" w:hAnsi="Times New Roman"/>
                <w:color w:val="000000"/>
                <w:sz w:val="24"/>
                <w:szCs w:val="24"/>
                <w:vertAlign w:val="subscript"/>
                <w:lang w:eastAsia="ru-RU"/>
              </w:rPr>
              <w:t>кол_i</w:t>
            </w:r>
            <w:proofErr w:type="spell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число контрактов в Заявке 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 </w:t>
            </w:r>
          </w:p>
          <w:p w14:paraId="64D93343"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spellStart"/>
            <w:proofErr w:type="gramStart"/>
            <w:r w:rsidRPr="00D87906">
              <w:rPr>
                <w:rFonts w:ascii="Times New Roman" w:hAnsi="Times New Roman"/>
                <w:color w:val="000000"/>
                <w:sz w:val="24"/>
                <w:szCs w:val="24"/>
                <w:lang w:eastAsia="ru-RU"/>
              </w:rPr>
              <w:t>K</w:t>
            </w:r>
            <w:proofErr w:type="gramEnd"/>
            <w:r w:rsidRPr="00D87906">
              <w:rPr>
                <w:rFonts w:ascii="Times New Roman" w:hAnsi="Times New Roman"/>
                <w:color w:val="000000"/>
                <w:sz w:val="24"/>
                <w:szCs w:val="24"/>
                <w:vertAlign w:val="subscript"/>
                <w:lang w:eastAsia="ru-RU"/>
              </w:rPr>
              <w:t>кол_max</w:t>
            </w:r>
            <w:proofErr w:type="spell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максимальное число контрактов, предложенное в Заявках Участников,</w:t>
            </w:r>
          </w:p>
          <w:p w14:paraId="7B907584"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spellStart"/>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кол</w:t>
            </w:r>
            <w:proofErr w:type="spellEnd"/>
            <w:r w:rsidRPr="00D87906">
              <w:rPr>
                <w:rFonts w:ascii="Times New Roman" w:hAnsi="Times New Roman"/>
                <w:color w:val="000000"/>
                <w:sz w:val="24"/>
                <w:szCs w:val="24"/>
                <w:lang w:eastAsia="ru-RU"/>
              </w:rPr>
              <w:t xml:space="preserve"> – коэффициент значимости показателя.</w:t>
            </w:r>
          </w:p>
          <w:p w14:paraId="6FF94389"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Отсутствие в указанный период у Участника закупки подтвержденного положительного опыта исполнения контрактов, предметом которых является выполнение работ (оказание услуг) сопоставимого </w:t>
            </w:r>
            <w:r w:rsidRPr="00D87906">
              <w:rPr>
                <w:rFonts w:ascii="Times New Roman" w:hAnsi="Times New Roman"/>
                <w:color w:val="000000"/>
                <w:sz w:val="24"/>
                <w:szCs w:val="24"/>
                <w:lang w:val="en-US" w:eastAsia="ru-RU"/>
              </w:rPr>
              <w:t>c</w:t>
            </w:r>
            <w:r w:rsidRPr="00D87906">
              <w:rPr>
                <w:rFonts w:ascii="Times New Roman" w:hAnsi="Times New Roman"/>
                <w:color w:val="000000"/>
                <w:sz w:val="24"/>
                <w:szCs w:val="24"/>
                <w:lang w:eastAsia="ru-RU"/>
              </w:rPr>
              <w:t xml:space="preserve"> предметом Конкурса по содержанию и составу работ (услуг):</w:t>
            </w:r>
          </w:p>
          <w:p w14:paraId="48A0BEE7"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proofErr w:type="gramEnd"/>
            <w:r w:rsidRPr="00D87906">
              <w:rPr>
                <w:rFonts w:ascii="Times New Roman" w:hAnsi="Times New Roman"/>
                <w:color w:val="000000"/>
                <w:sz w:val="24"/>
                <w:szCs w:val="24"/>
                <w:vertAlign w:val="subscript"/>
                <w:lang w:eastAsia="ru-RU"/>
              </w:rPr>
              <w:t>кол</w:t>
            </w:r>
            <w:r w:rsidRPr="00D87906">
              <w:rPr>
                <w:rFonts w:ascii="Times New Roman" w:hAnsi="Times New Roman"/>
                <w:color w:val="000000"/>
                <w:sz w:val="24"/>
                <w:szCs w:val="24"/>
                <w:lang w:eastAsia="ru-RU"/>
              </w:rPr>
              <w:t>) = 0</w:t>
            </w:r>
          </w:p>
          <w:p w14:paraId="59C87F8E" w14:textId="0E37637B"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в) Оценка проводится на основе сведений, приведенных Участником закупки</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в соответствии с частью 1 «Сведения об опыте Участника по успешному выполнению работ (оказанию услуг) сопоставимого с предметом Конкурса по содержанию и составу работ (услуг) за 201</w:t>
            </w:r>
            <w:r w:rsidR="00752FA5">
              <w:rPr>
                <w:rFonts w:ascii="Times New Roman" w:hAnsi="Times New Roman"/>
                <w:color w:val="000000"/>
                <w:sz w:val="24"/>
                <w:szCs w:val="24"/>
                <w:lang w:eastAsia="ru-RU"/>
              </w:rPr>
              <w:t>6</w:t>
            </w:r>
            <w:r w:rsidRPr="00D87906">
              <w:rPr>
                <w:rFonts w:ascii="Times New Roman" w:hAnsi="Times New Roman"/>
                <w:color w:val="000000"/>
                <w:sz w:val="24"/>
                <w:szCs w:val="24"/>
                <w:lang w:eastAsia="ru-RU"/>
              </w:rPr>
              <w:t>- 201</w:t>
            </w:r>
            <w:r w:rsidR="00752FA5">
              <w:rPr>
                <w:rFonts w:ascii="Times New Roman" w:hAnsi="Times New Roman"/>
                <w:color w:val="000000"/>
                <w:sz w:val="24"/>
                <w:szCs w:val="24"/>
                <w:lang w:eastAsia="ru-RU"/>
              </w:rPr>
              <w:t>8</w:t>
            </w:r>
            <w:r w:rsidR="00752FA5"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г.г</w:t>
            </w:r>
            <w:proofErr w:type="spellEnd"/>
            <w:r w:rsidRPr="00D87906">
              <w:rPr>
                <w:rFonts w:ascii="Times New Roman" w:hAnsi="Times New Roman"/>
                <w:color w:val="000000"/>
                <w:sz w:val="24"/>
                <w:szCs w:val="24"/>
                <w:lang w:eastAsia="ru-RU"/>
              </w:rPr>
              <w:t>.» Формы 4 «Сведения о квалификации участника закупки» раздела V Конкурсной документации исходя из количества контрактов (договоров), по которым документально подтверждено их</w:t>
            </w:r>
            <w:proofErr w:type="gramEnd"/>
            <w:r w:rsidRPr="00D87906">
              <w:rPr>
                <w:rFonts w:ascii="Times New Roman" w:hAnsi="Times New Roman"/>
                <w:color w:val="000000"/>
                <w:sz w:val="24"/>
                <w:szCs w:val="24"/>
                <w:lang w:eastAsia="ru-RU"/>
              </w:rPr>
              <w:t xml:space="preserve"> успешное исполнение. Подтверждающие документы указаны в инструкции, установленной в Разделе V «ФОРМЫ ДОКУМЕНТОВ, ПРЕДСТАВЛЯЕМЫХ УЧАСТНИКОМ ЗАКУПКИ В СОСТАВЕ ЗАЯВКИ НА УЧАСТИЕ В КОНКУРСЕ».</w:t>
            </w:r>
          </w:p>
          <w:p w14:paraId="7BD24A0B" w14:textId="0F882F5A"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
        </w:tc>
      </w:tr>
      <w:tr w:rsidR="00B31800" w:rsidRPr="00FD74F2" w14:paraId="7FF318CE" w14:textId="77777777" w:rsidTr="00F86949">
        <w:trPr>
          <w:trHeight w:val="414"/>
        </w:trPr>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4764C555" w14:textId="03A51E07" w:rsidR="00B31800" w:rsidRPr="00D87906" w:rsidRDefault="00B31800" w:rsidP="00E45031">
            <w:pPr>
              <w:widowControl w:val="0"/>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3.3.</w:t>
            </w:r>
            <w:r w:rsidRPr="00D87906">
              <w:rPr>
                <w:rFonts w:ascii="Times New Roman" w:hAnsi="Times New Roman"/>
                <w:b/>
                <w:color w:val="000000"/>
                <w:sz w:val="24"/>
                <w:szCs w:val="24"/>
                <w:vertAlign w:val="superscript"/>
                <w:lang w:eastAsia="ru-RU"/>
              </w:rPr>
              <w:t xml:space="preserve"> </w:t>
            </w:r>
            <w:r w:rsidR="004B2621">
              <w:rPr>
                <w:rFonts w:ascii="Times New Roman" w:hAnsi="Times New Roman"/>
                <w:b/>
                <w:color w:val="000000"/>
                <w:sz w:val="24"/>
                <w:szCs w:val="24"/>
                <w:lang w:eastAsia="ru-RU"/>
              </w:rPr>
              <w:t xml:space="preserve"> </w:t>
            </w:r>
            <w:r w:rsidRPr="00D87906">
              <w:rPr>
                <w:rFonts w:ascii="Times New Roman" w:hAnsi="Times New Roman"/>
                <w:b/>
                <w:color w:val="000000"/>
                <w:sz w:val="24"/>
                <w:szCs w:val="24"/>
                <w:lang w:eastAsia="ru-RU"/>
              </w:rPr>
              <w:t>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w:t>
            </w:r>
          </w:p>
        </w:tc>
      </w:tr>
      <w:tr w:rsidR="00B31800" w:rsidRPr="00FD74F2" w14:paraId="79F39D1F" w14:textId="77777777" w:rsidTr="00F86949">
        <w:trPr>
          <w:trHeight w:val="85"/>
        </w:trPr>
        <w:tc>
          <w:tcPr>
            <w:tcW w:w="14850" w:type="dxa"/>
            <w:tcBorders>
              <w:top w:val="single" w:sz="4" w:space="0" w:color="000000"/>
              <w:left w:val="single" w:sz="4" w:space="0" w:color="000000"/>
              <w:bottom w:val="single" w:sz="4" w:space="0" w:color="000000"/>
              <w:right w:val="single" w:sz="4" w:space="0" w:color="000000"/>
            </w:tcBorders>
          </w:tcPr>
          <w:p w14:paraId="2C0B8941" w14:textId="77777777" w:rsidR="00B31800" w:rsidRPr="00D87906" w:rsidRDefault="00B31800" w:rsidP="00D87906">
            <w:pPr>
              <w:widowControl w:val="0"/>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Порядок оценки: </w:t>
            </w:r>
          </w:p>
          <w:p w14:paraId="519D442D" w14:textId="55509B31"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а) В соответствии с настоящим показателем оценивается количество успешно исполненных контрактов (договоров), предметом которых является</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xml:space="preserve">выполнение работ (оказание услуг), сопоставимых c предметом Конкурса по содержанию, составу работ (услуг) и объемами финансирования не менее </w:t>
            </w:r>
            <w:r w:rsidR="00736A35">
              <w:rPr>
                <w:rFonts w:ascii="Times New Roman" w:hAnsi="Times New Roman"/>
                <w:color w:val="000000"/>
                <w:sz w:val="24"/>
                <w:szCs w:val="24"/>
                <w:lang w:eastAsia="ru-RU"/>
              </w:rPr>
              <w:t>40</w:t>
            </w:r>
            <w:r w:rsidR="00736A35" w:rsidRPr="00D87906">
              <w:rPr>
                <w:rFonts w:ascii="Times New Roman" w:hAnsi="Times New Roman"/>
                <w:color w:val="000000"/>
                <w:sz w:val="24"/>
                <w:szCs w:val="24"/>
                <w:lang w:eastAsia="ru-RU"/>
              </w:rPr>
              <w:t>%</w:t>
            </w:r>
            <w:r w:rsidR="00E45031">
              <w:rPr>
                <w:rFonts w:ascii="Times New Roman" w:hAnsi="Times New Roman"/>
                <w:color w:val="000000"/>
                <w:sz w:val="24"/>
                <w:szCs w:val="24"/>
                <w:lang w:eastAsia="ru-RU"/>
              </w:rPr>
              <w:t xml:space="preserve"> </w:t>
            </w:r>
            <w:r w:rsidR="00736A35"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от начальной (максимальной) цены Государственного контракта, за период 201</w:t>
            </w:r>
            <w:r w:rsidR="003B2051">
              <w:rPr>
                <w:rFonts w:ascii="Times New Roman" w:hAnsi="Times New Roman"/>
                <w:color w:val="000000"/>
                <w:sz w:val="24"/>
                <w:szCs w:val="24"/>
                <w:lang w:eastAsia="ru-RU"/>
              </w:rPr>
              <w:t>6</w:t>
            </w:r>
            <w:r w:rsidR="003B2051"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- 201</w:t>
            </w:r>
            <w:r w:rsidR="003B2051">
              <w:rPr>
                <w:rFonts w:ascii="Times New Roman" w:hAnsi="Times New Roman"/>
                <w:color w:val="000000"/>
                <w:sz w:val="24"/>
                <w:szCs w:val="24"/>
                <w:lang w:eastAsia="ru-RU"/>
              </w:rPr>
              <w:t>8</w:t>
            </w:r>
            <w:r w:rsidR="003B2051"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г.г</w:t>
            </w:r>
            <w:proofErr w:type="spellEnd"/>
            <w:r w:rsidRPr="00D87906">
              <w:rPr>
                <w:rFonts w:ascii="Times New Roman" w:hAnsi="Times New Roman"/>
                <w:color w:val="000000"/>
                <w:sz w:val="24"/>
                <w:szCs w:val="24"/>
                <w:lang w:eastAsia="ru-RU"/>
              </w:rPr>
              <w:t xml:space="preserve">. в </w:t>
            </w:r>
            <w:r w:rsidR="003B2051">
              <w:rPr>
                <w:rFonts w:ascii="Times New Roman" w:hAnsi="Times New Roman"/>
                <w:color w:val="000000"/>
                <w:sz w:val="24"/>
                <w:szCs w:val="24"/>
                <w:lang w:eastAsia="ru-RU"/>
              </w:rPr>
              <w:t xml:space="preserve">области </w:t>
            </w:r>
            <w:r w:rsidR="009822F6">
              <w:rPr>
                <w:rFonts w:ascii="Times New Roman" w:hAnsi="Times New Roman"/>
                <w:color w:val="000000"/>
                <w:sz w:val="24"/>
                <w:szCs w:val="24"/>
                <w:lang w:eastAsia="ru-RU"/>
              </w:rPr>
              <w:t xml:space="preserve">проведения мониторингов в сфере дополнительного образования детей и (или) </w:t>
            </w:r>
            <w:r w:rsidR="009822F6" w:rsidRPr="00E45031">
              <w:rPr>
                <w:rFonts w:ascii="Times New Roman" w:hAnsi="Times New Roman"/>
                <w:color w:val="000000"/>
                <w:sz w:val="24"/>
                <w:szCs w:val="24"/>
                <w:lang w:eastAsia="ru-RU"/>
              </w:rPr>
              <w:t>по разработке и</w:t>
            </w:r>
            <w:proofErr w:type="gramEnd"/>
            <w:r w:rsidR="009822F6" w:rsidRPr="00E45031">
              <w:rPr>
                <w:rFonts w:ascii="Times New Roman" w:hAnsi="Times New Roman"/>
                <w:color w:val="000000"/>
                <w:sz w:val="24"/>
                <w:szCs w:val="24"/>
                <w:lang w:eastAsia="ru-RU"/>
              </w:rPr>
              <w:t xml:space="preserve"> апробации профессиональных стандартов и образовательных программ подготовки кадров к</w:t>
            </w:r>
            <w:r w:rsidR="009822F6">
              <w:rPr>
                <w:rFonts w:ascii="Times New Roman" w:hAnsi="Times New Roman"/>
                <w:color w:val="000000"/>
                <w:sz w:val="24"/>
                <w:szCs w:val="24"/>
                <w:lang w:eastAsia="ru-RU"/>
              </w:rPr>
              <w:t xml:space="preserve"> их реализации  (или их частей) и (или)</w:t>
            </w:r>
            <w:r w:rsidR="009822F6" w:rsidRPr="00E45031">
              <w:rPr>
                <w:rFonts w:ascii="Times New Roman" w:hAnsi="Times New Roman"/>
                <w:color w:val="000000"/>
                <w:sz w:val="24"/>
                <w:szCs w:val="24"/>
                <w:lang w:eastAsia="ru-RU"/>
              </w:rPr>
              <w:t xml:space="preserve"> организации и проведения мероприятий всероссийского уровня сфере образования и (или) воспитания и (или) детского отдыха и (или) оздоровления детей</w:t>
            </w:r>
          </w:p>
          <w:p w14:paraId="194D49B7" w14:textId="6AFBD545"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Предельно необходимое максимальное значение показателя (К</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 _пред</w:t>
            </w:r>
            <w:r w:rsidRPr="00D87906">
              <w:rPr>
                <w:rFonts w:ascii="Times New Roman" w:hAnsi="Times New Roman"/>
                <w:color w:val="000000"/>
                <w:sz w:val="24"/>
                <w:szCs w:val="24"/>
                <w:lang w:eastAsia="ru-RU"/>
              </w:rPr>
              <w:t>) –</w:t>
            </w:r>
            <w:r w:rsidR="00736A35">
              <w:rPr>
                <w:rFonts w:ascii="Times New Roman" w:hAnsi="Times New Roman"/>
                <w:color w:val="000000"/>
                <w:sz w:val="24"/>
                <w:szCs w:val="24"/>
                <w:lang w:eastAsia="ru-RU"/>
              </w:rPr>
              <w:t>5</w:t>
            </w:r>
            <w:r w:rsidR="00E4503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контрактов</w:t>
            </w:r>
          </w:p>
          <w:p w14:paraId="4511C361" w14:textId="77777777" w:rsidR="00B31800" w:rsidRPr="00D87906" w:rsidRDefault="00B31800" w:rsidP="00D87906">
            <w:pPr>
              <w:widowControl w:val="0"/>
              <w:spacing w:after="0" w:line="240" w:lineRule="auto"/>
              <w:ind w:firstLine="851"/>
              <w:jc w:val="both"/>
              <w:rPr>
                <w:rFonts w:ascii="Times New Roman" w:hAnsi="Times New Roman"/>
                <w:i/>
                <w:color w:val="000000"/>
                <w:sz w:val="24"/>
                <w:szCs w:val="24"/>
                <w:lang w:eastAsia="ru-RU"/>
              </w:rPr>
            </w:pPr>
            <w:r w:rsidRPr="00D87906">
              <w:rPr>
                <w:rFonts w:ascii="Times New Roman" w:hAnsi="Times New Roman"/>
                <w:color w:val="000000"/>
                <w:sz w:val="24"/>
                <w:szCs w:val="24"/>
                <w:lang w:eastAsia="ru-RU"/>
              </w:rPr>
              <w:t>Количество баллов, присуждаемых по показателю, определяется следующим образом:</w:t>
            </w:r>
          </w:p>
          <w:p w14:paraId="5581282B"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lastRenderedPageBreak/>
              <w:t>- в случае</w:t>
            </w:r>
            <w:proofErr w:type="gramStart"/>
            <w:r w:rsidRPr="00D87906">
              <w:rPr>
                <w:rFonts w:ascii="Times New Roman" w:hAnsi="Times New Roman"/>
                <w:color w:val="000000"/>
                <w:sz w:val="24"/>
                <w:szCs w:val="24"/>
                <w:lang w:eastAsia="ru-RU"/>
              </w:rPr>
              <w:t>,</w:t>
            </w:r>
            <w:proofErr w:type="gramEnd"/>
            <w:r w:rsidRPr="00D87906">
              <w:rPr>
                <w:rFonts w:ascii="Times New Roman" w:hAnsi="Times New Roman"/>
                <w:color w:val="000000"/>
                <w:sz w:val="24"/>
                <w:szCs w:val="24"/>
                <w:lang w:eastAsia="ru-RU"/>
              </w:rPr>
              <w:t xml:space="preserve"> если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&lt;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_пред</w:t>
            </w:r>
            <w:r w:rsidRPr="00D87906">
              <w:rPr>
                <w:rFonts w:ascii="Times New Roman" w:hAnsi="Times New Roman"/>
                <w:color w:val="000000"/>
                <w:sz w:val="24"/>
                <w:szCs w:val="24"/>
                <w:lang w:eastAsia="ru-RU"/>
              </w:rPr>
              <w:t>, - по формуле:</w:t>
            </w:r>
          </w:p>
          <w:p w14:paraId="56EEE1D8"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w:t>
            </w:r>
            <w:r w:rsidRPr="00D87906">
              <w:rPr>
                <w:rFonts w:ascii="Times New Roman" w:hAnsi="Times New Roman"/>
                <w:color w:val="000000"/>
                <w:sz w:val="24"/>
                <w:szCs w:val="24"/>
                <w:lang w:eastAsia="ru-RU"/>
              </w:rPr>
              <w:t xml:space="preserve"> = </w:t>
            </w:r>
            <w:proofErr w:type="spellStart"/>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w:t>
            </w:r>
          </w:p>
          <w:p w14:paraId="255B0EB6"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 в случае если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max</w:t>
            </w:r>
            <w:proofErr w:type="gramStart"/>
            <w:r w:rsidRPr="00D87906">
              <w:rPr>
                <w:rFonts w:ascii="Times New Roman" w:hAnsi="Times New Roman"/>
                <w:color w:val="000000"/>
                <w:sz w:val="24"/>
                <w:szCs w:val="24"/>
                <w:lang w:eastAsia="ru-RU"/>
              </w:rPr>
              <w:t>≥ К</w:t>
            </w:r>
            <w:proofErr w:type="gramEnd"/>
            <w:r w:rsidRPr="00D87906">
              <w:rPr>
                <w:rFonts w:ascii="Times New Roman" w:hAnsi="Times New Roman"/>
                <w:color w:val="000000"/>
                <w:sz w:val="24"/>
                <w:szCs w:val="24"/>
                <w:vertAlign w:val="subscript"/>
                <w:lang w:eastAsia="ru-RU"/>
              </w:rPr>
              <w:t xml:space="preserve"> Об _пред</w:t>
            </w:r>
            <w:r w:rsidRPr="00D87906">
              <w:rPr>
                <w:rFonts w:ascii="Times New Roman" w:hAnsi="Times New Roman"/>
                <w:color w:val="000000"/>
                <w:sz w:val="24"/>
                <w:szCs w:val="24"/>
                <w:lang w:eastAsia="ru-RU"/>
              </w:rPr>
              <w:t>, - по формуле:</w:t>
            </w:r>
          </w:p>
          <w:p w14:paraId="31501D88"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НЦБ</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w:t>
            </w:r>
            <w:r w:rsidRPr="00D87906">
              <w:rPr>
                <w:rFonts w:ascii="Times New Roman" w:hAnsi="Times New Roman"/>
                <w:color w:val="000000"/>
                <w:sz w:val="24"/>
                <w:szCs w:val="24"/>
                <w:lang w:eastAsia="ru-RU"/>
              </w:rPr>
              <w:t xml:space="preserve"> = </w:t>
            </w:r>
            <w:proofErr w:type="spellStart"/>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 х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Об</w:t>
            </w:r>
            <w:proofErr w:type="spellEnd"/>
            <w:r w:rsidRPr="00D87906">
              <w:rPr>
                <w:rFonts w:ascii="Times New Roman" w:hAnsi="Times New Roman"/>
                <w:color w:val="000000"/>
                <w:sz w:val="24"/>
                <w:szCs w:val="24"/>
                <w:vertAlign w:val="subscript"/>
                <w:lang w:eastAsia="ru-RU"/>
              </w:rPr>
              <w:t xml:space="preserve"> 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К</w:t>
            </w:r>
            <w:r w:rsidRPr="00D87906">
              <w:rPr>
                <w:rFonts w:ascii="Times New Roman" w:hAnsi="Times New Roman"/>
                <w:color w:val="000000"/>
                <w:sz w:val="24"/>
                <w:szCs w:val="24"/>
                <w:vertAlign w:val="subscript"/>
                <w:lang w:eastAsia="ru-RU"/>
              </w:rPr>
              <w:t xml:space="preserve"> Об _пред</w:t>
            </w:r>
            <w:r w:rsidRPr="00D87906">
              <w:rPr>
                <w:rFonts w:ascii="Times New Roman" w:hAnsi="Times New Roman"/>
                <w:color w:val="000000"/>
                <w:sz w:val="24"/>
                <w:szCs w:val="24"/>
                <w:lang w:eastAsia="ru-RU"/>
              </w:rPr>
              <w:t>);</w:t>
            </w:r>
          </w:p>
          <w:p w14:paraId="6989B3D5" w14:textId="77777777" w:rsidR="00B31800" w:rsidRPr="00D87906" w:rsidRDefault="00B31800" w:rsidP="00D87906">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при этом</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НЦБ</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w:t>
            </w:r>
            <w:proofErr w:type="spellStart"/>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х</w:t>
            </w:r>
            <w:proofErr w:type="spellEnd"/>
            <w:r w:rsidRPr="00D87906">
              <w:rPr>
                <w:rFonts w:ascii="Times New Roman" w:hAnsi="Times New Roman"/>
                <w:color w:val="000000"/>
                <w:sz w:val="24"/>
                <w:szCs w:val="24"/>
                <w:lang w:eastAsia="ru-RU"/>
              </w:rPr>
              <w:t xml:space="preserve"> 100,</w:t>
            </w:r>
          </w:p>
          <w:p w14:paraId="62C4F2E1"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38A68F49"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 xml:space="preserve"> –рейтинг (количество баллов) i-й Заявки по показателю «Опыт Участника по успешному выполнение работ (оказание услуг) сопоставимого с предметом Конкурса по содержанию, составу работ (услуг) и объему финансирования» с учетом коэффициента значимости показателя,</w:t>
            </w:r>
          </w:p>
          <w:p w14:paraId="68D3AC6C"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K</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 xml:space="preserve">б _i </w:t>
            </w:r>
            <w:r w:rsidRPr="00D87906">
              <w:rPr>
                <w:rFonts w:ascii="Times New Roman" w:hAnsi="Times New Roman"/>
                <w:color w:val="000000"/>
                <w:sz w:val="24"/>
                <w:szCs w:val="24"/>
                <w:lang w:eastAsia="ru-RU"/>
              </w:rPr>
              <w:t>– число контрактов в Заявке 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 соответствующие требованиям, установленным в п. а) показателя 3.3.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 критерия 3, </w:t>
            </w:r>
          </w:p>
          <w:p w14:paraId="1B8AA153"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 xml:space="preserve">б _пред </w:t>
            </w:r>
            <w:r w:rsidRPr="00D87906">
              <w:rPr>
                <w:rFonts w:ascii="Times New Roman" w:hAnsi="Times New Roman"/>
                <w:color w:val="000000"/>
                <w:sz w:val="24"/>
                <w:szCs w:val="24"/>
                <w:lang w:eastAsia="ru-RU"/>
              </w:rPr>
              <w:t>– предельное число контрактов;</w:t>
            </w:r>
          </w:p>
          <w:p w14:paraId="305BAAD2"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K</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 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xml:space="preserve">– максимальное число контрактов, соответствующих требованиям, установленным в п. а) показателя 3.3.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 критерия 3, </w:t>
            </w:r>
            <w:proofErr w:type="gramStart"/>
            <w:r w:rsidRPr="00D87906">
              <w:rPr>
                <w:rFonts w:ascii="Times New Roman" w:hAnsi="Times New Roman"/>
                <w:color w:val="000000"/>
                <w:sz w:val="24"/>
                <w:szCs w:val="24"/>
                <w:lang w:eastAsia="ru-RU"/>
              </w:rPr>
              <w:t>предложенное</w:t>
            </w:r>
            <w:proofErr w:type="gramEnd"/>
            <w:r w:rsidRPr="00D87906">
              <w:rPr>
                <w:rFonts w:ascii="Times New Roman" w:hAnsi="Times New Roman"/>
                <w:color w:val="000000"/>
                <w:sz w:val="24"/>
                <w:szCs w:val="24"/>
                <w:lang w:eastAsia="ru-RU"/>
              </w:rPr>
              <w:t xml:space="preserve"> в Заявках Участников,</w:t>
            </w:r>
          </w:p>
          <w:p w14:paraId="47B50092"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КЗ</w:t>
            </w:r>
            <w:proofErr w:type="gramStart"/>
            <w:r w:rsidRPr="00D87906">
              <w:rPr>
                <w:rFonts w:ascii="Times New Roman" w:hAnsi="Times New Roman"/>
                <w:color w:val="000000"/>
                <w:sz w:val="24"/>
                <w:szCs w:val="24"/>
                <w:vertAlign w:val="subscript"/>
                <w:lang w:eastAsia="ru-RU"/>
              </w:rPr>
              <w:t xml:space="preserve"> О</w:t>
            </w:r>
            <w:proofErr w:type="gramEnd"/>
            <w:r w:rsidRPr="00D87906">
              <w:rPr>
                <w:rFonts w:ascii="Times New Roman" w:hAnsi="Times New Roman"/>
                <w:color w:val="000000"/>
                <w:sz w:val="24"/>
                <w:szCs w:val="24"/>
                <w:vertAlign w:val="subscript"/>
                <w:lang w:eastAsia="ru-RU"/>
              </w:rPr>
              <w:t>б</w:t>
            </w:r>
            <w:r w:rsidRPr="00D87906">
              <w:rPr>
                <w:rFonts w:ascii="Times New Roman" w:hAnsi="Times New Roman"/>
                <w:color w:val="000000"/>
                <w:sz w:val="24"/>
                <w:szCs w:val="24"/>
                <w:lang w:eastAsia="ru-RU"/>
              </w:rPr>
              <w:t xml:space="preserve"> – коэффициент значимости показателя.</w:t>
            </w:r>
          </w:p>
          <w:p w14:paraId="05E3C96B"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Отсутствие в указанный период у Участника закупки подтвержденного положительного опыта исполнения контрактов, предметом которых является выполнение работ (оказание услуг) сопоставимого </w:t>
            </w:r>
            <w:r w:rsidRPr="00D87906">
              <w:rPr>
                <w:rFonts w:ascii="Times New Roman" w:hAnsi="Times New Roman"/>
                <w:color w:val="000000"/>
                <w:sz w:val="24"/>
                <w:szCs w:val="24"/>
                <w:lang w:val="en-US" w:eastAsia="ru-RU"/>
              </w:rPr>
              <w:t>c</w:t>
            </w:r>
            <w:r w:rsidRPr="00D87906">
              <w:rPr>
                <w:rFonts w:ascii="Times New Roman" w:hAnsi="Times New Roman"/>
                <w:color w:val="000000"/>
                <w:sz w:val="24"/>
                <w:szCs w:val="24"/>
                <w:lang w:eastAsia="ru-RU"/>
              </w:rPr>
              <w:t xml:space="preserve"> предметом Конкурса по содержанию, составу работ (услуг) и</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объемами финансирования в объеме, указанном в пункте а):</w:t>
            </w:r>
          </w:p>
          <w:p w14:paraId="0EB2C253"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proofErr w:type="gramEnd"/>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 = 0</w:t>
            </w:r>
          </w:p>
          <w:p w14:paraId="7AD5A352" w14:textId="50BE93D7" w:rsidR="00B31800" w:rsidRPr="00D87906" w:rsidRDefault="00B31800" w:rsidP="00D87906">
            <w:pPr>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в) Оценка проводится на основе сведений, приведенных Участником закупки</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в соответствии с частью 2</w:t>
            </w:r>
            <w:r w:rsidRPr="00D87906">
              <w:rPr>
                <w:rFonts w:ascii="Times New Roman" w:hAnsi="Times New Roman"/>
                <w:color w:val="000000"/>
                <w:sz w:val="20"/>
                <w:szCs w:val="20"/>
                <w:vertAlign w:val="superscript"/>
              </w:rPr>
              <w:footnoteReference w:id="2"/>
            </w:r>
            <w:r w:rsidRPr="00D87906">
              <w:rPr>
                <w:rFonts w:ascii="Times New Roman" w:hAnsi="Times New Roman"/>
                <w:color w:val="000000"/>
                <w:sz w:val="24"/>
                <w:szCs w:val="24"/>
                <w:lang w:eastAsia="ru-RU"/>
              </w:rPr>
              <w:t xml:space="preserve"> «Сведения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 за 201</w:t>
            </w:r>
            <w:r w:rsidR="00752FA5">
              <w:rPr>
                <w:rFonts w:ascii="Times New Roman" w:hAnsi="Times New Roman"/>
                <w:color w:val="000000"/>
                <w:sz w:val="24"/>
                <w:szCs w:val="24"/>
                <w:lang w:eastAsia="ru-RU"/>
              </w:rPr>
              <w:t>6</w:t>
            </w:r>
            <w:r w:rsidRPr="00D87906">
              <w:rPr>
                <w:rFonts w:ascii="Times New Roman" w:hAnsi="Times New Roman"/>
                <w:color w:val="000000"/>
                <w:sz w:val="24"/>
                <w:szCs w:val="24"/>
                <w:lang w:eastAsia="ru-RU"/>
              </w:rPr>
              <w:t>- 201</w:t>
            </w:r>
            <w:r w:rsidR="00752FA5">
              <w:rPr>
                <w:rFonts w:ascii="Times New Roman" w:hAnsi="Times New Roman"/>
                <w:color w:val="000000"/>
                <w:sz w:val="24"/>
                <w:szCs w:val="24"/>
                <w:lang w:eastAsia="ru-RU"/>
              </w:rPr>
              <w:t>8</w:t>
            </w:r>
            <w:r w:rsidR="00752FA5"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г.г</w:t>
            </w:r>
            <w:proofErr w:type="spellEnd"/>
            <w:r w:rsidRPr="00D87906">
              <w:rPr>
                <w:rFonts w:ascii="Times New Roman" w:hAnsi="Times New Roman"/>
                <w:color w:val="000000"/>
                <w:sz w:val="24"/>
                <w:szCs w:val="24"/>
                <w:lang w:eastAsia="ru-RU"/>
              </w:rPr>
              <w:t>.» Формы 4 «Сведения о квалификации участника закупки» раздела V Конкурсной документации исходя из количества контрактов, по которым документально подтверждено</w:t>
            </w:r>
            <w:proofErr w:type="gramEnd"/>
            <w:r w:rsidRPr="00D87906">
              <w:rPr>
                <w:rFonts w:ascii="Times New Roman" w:hAnsi="Times New Roman"/>
                <w:color w:val="000000"/>
                <w:sz w:val="24"/>
                <w:szCs w:val="24"/>
                <w:lang w:eastAsia="ru-RU"/>
              </w:rPr>
              <w:t xml:space="preserve"> их успешное исполнение. </w:t>
            </w:r>
          </w:p>
          <w:p w14:paraId="70E77154" w14:textId="7CF0113A" w:rsidR="00B31800" w:rsidRPr="00D87906" w:rsidRDefault="00B31800" w:rsidP="00D87906">
            <w:pPr>
              <w:spacing w:after="0" w:line="240" w:lineRule="auto"/>
              <w:ind w:firstLine="851"/>
              <w:jc w:val="both"/>
              <w:rPr>
                <w:rFonts w:ascii="Times New Roman" w:hAnsi="Times New Roman"/>
                <w:color w:val="000000"/>
                <w:sz w:val="24"/>
                <w:szCs w:val="24"/>
                <w:lang w:eastAsia="ru-RU"/>
              </w:rPr>
            </w:pPr>
          </w:p>
        </w:tc>
      </w:tr>
      <w:tr w:rsidR="00B31800" w:rsidRPr="00FD74F2" w14:paraId="32F9AFC5" w14:textId="77777777" w:rsidTr="00F86949">
        <w:trPr>
          <w:trHeight w:val="259"/>
        </w:trPr>
        <w:tc>
          <w:tcPr>
            <w:tcW w:w="14850" w:type="dxa"/>
            <w:tcBorders>
              <w:top w:val="single" w:sz="4" w:space="0" w:color="000000"/>
              <w:left w:val="single" w:sz="4" w:space="0" w:color="000000"/>
              <w:bottom w:val="single" w:sz="4" w:space="0" w:color="000000"/>
              <w:right w:val="single" w:sz="4" w:space="0" w:color="000000"/>
            </w:tcBorders>
            <w:shd w:val="clear" w:color="auto" w:fill="BFBFBF"/>
          </w:tcPr>
          <w:p w14:paraId="3A56E771" w14:textId="4DD8C19B" w:rsidR="00B31800" w:rsidRPr="00D87906" w:rsidRDefault="00B31800" w:rsidP="009822F6">
            <w:pPr>
              <w:widowControl w:val="0"/>
              <w:spacing w:after="160" w:line="240" w:lineRule="exact"/>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3.4.  Деловая репутация Участника закупки:</w:t>
            </w:r>
          </w:p>
        </w:tc>
      </w:tr>
      <w:tr w:rsidR="00B31800" w:rsidRPr="00FD74F2" w14:paraId="695CF160" w14:textId="77777777" w:rsidTr="00F86949">
        <w:trPr>
          <w:trHeight w:val="259"/>
        </w:trPr>
        <w:tc>
          <w:tcPr>
            <w:tcW w:w="14850" w:type="dxa"/>
            <w:tcBorders>
              <w:top w:val="single" w:sz="4" w:space="0" w:color="000000"/>
              <w:left w:val="single" w:sz="4" w:space="0" w:color="000000"/>
              <w:bottom w:val="single" w:sz="4" w:space="0" w:color="000000"/>
              <w:right w:val="single" w:sz="4" w:space="0" w:color="000000"/>
            </w:tcBorders>
          </w:tcPr>
          <w:p w14:paraId="2FD8EA9D" w14:textId="77777777" w:rsidR="00B31800" w:rsidRPr="00D87906" w:rsidRDefault="00B31800" w:rsidP="00D87906">
            <w:pPr>
              <w:widowControl w:val="0"/>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 xml:space="preserve">Порядок оценки: </w:t>
            </w:r>
          </w:p>
          <w:p w14:paraId="2FAD5EE8" w14:textId="161212E3"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а) В соответствии с настоящим показателем оцениваются подтвержденные копиями документов, включенными в состав Заявки Участника, положительные отзывы заказчиков или дипломов, или наград, или премий, или позитивная информации в открытых федеральных или региональных СМИ о деятельности Участника по выполнению проектов сопоставимых с предметом Конкурса по содержанию, составу работ (услуг) за период 201</w:t>
            </w:r>
            <w:r w:rsidR="00736A35">
              <w:rPr>
                <w:rFonts w:ascii="Times New Roman" w:hAnsi="Times New Roman"/>
                <w:color w:val="000000"/>
                <w:sz w:val="24"/>
                <w:szCs w:val="24"/>
                <w:lang w:eastAsia="ru-RU"/>
              </w:rPr>
              <w:t>6</w:t>
            </w:r>
            <w:r w:rsidR="00736A35" w:rsidRPr="00D87906">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- 201</w:t>
            </w:r>
            <w:r w:rsidR="00736A35">
              <w:rPr>
                <w:rFonts w:ascii="Times New Roman" w:hAnsi="Times New Roman"/>
                <w:color w:val="000000"/>
                <w:sz w:val="24"/>
                <w:szCs w:val="24"/>
                <w:lang w:eastAsia="ru-RU"/>
              </w:rPr>
              <w:t>8</w:t>
            </w:r>
            <w:r w:rsidR="00736A35"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г.г</w:t>
            </w:r>
            <w:proofErr w:type="spellEnd"/>
            <w:r w:rsidRPr="00D87906">
              <w:rPr>
                <w:rFonts w:ascii="Times New Roman" w:hAnsi="Times New Roman"/>
                <w:color w:val="000000"/>
                <w:sz w:val="24"/>
                <w:szCs w:val="24"/>
                <w:lang w:eastAsia="ru-RU"/>
              </w:rPr>
              <w:t xml:space="preserve">. </w:t>
            </w:r>
            <w:r w:rsidR="009822F6">
              <w:rPr>
                <w:rFonts w:ascii="Times New Roman" w:hAnsi="Times New Roman"/>
                <w:color w:val="000000"/>
                <w:sz w:val="24"/>
                <w:szCs w:val="24"/>
                <w:lang w:eastAsia="ru-RU"/>
              </w:rPr>
              <w:t>проведения мониторингов в сфере дополнительного образования</w:t>
            </w:r>
            <w:proofErr w:type="gramEnd"/>
            <w:r w:rsidR="009822F6">
              <w:rPr>
                <w:rFonts w:ascii="Times New Roman" w:hAnsi="Times New Roman"/>
                <w:color w:val="000000"/>
                <w:sz w:val="24"/>
                <w:szCs w:val="24"/>
                <w:lang w:eastAsia="ru-RU"/>
              </w:rPr>
              <w:t xml:space="preserve"> детей и (или) </w:t>
            </w:r>
            <w:r w:rsidR="009822F6" w:rsidRPr="00E45031">
              <w:rPr>
                <w:rFonts w:ascii="Times New Roman" w:hAnsi="Times New Roman"/>
                <w:color w:val="000000"/>
                <w:sz w:val="24"/>
                <w:szCs w:val="24"/>
                <w:lang w:eastAsia="ru-RU"/>
              </w:rPr>
              <w:t>по разработке и апробации профессиональных стандартов и образовательных программ подготовки кадров к</w:t>
            </w:r>
            <w:r w:rsidR="009822F6">
              <w:rPr>
                <w:rFonts w:ascii="Times New Roman" w:hAnsi="Times New Roman"/>
                <w:color w:val="000000"/>
                <w:sz w:val="24"/>
                <w:szCs w:val="24"/>
                <w:lang w:eastAsia="ru-RU"/>
              </w:rPr>
              <w:t xml:space="preserve"> их реализации  (или их частей) и (или)</w:t>
            </w:r>
            <w:r w:rsidR="009822F6" w:rsidRPr="00E45031">
              <w:rPr>
                <w:rFonts w:ascii="Times New Roman" w:hAnsi="Times New Roman"/>
                <w:color w:val="000000"/>
                <w:sz w:val="24"/>
                <w:szCs w:val="24"/>
                <w:lang w:eastAsia="ru-RU"/>
              </w:rPr>
              <w:t xml:space="preserve"> организации и проведения мероприятий всероссийского уровня сфере образования и (или) воспитания и (или) детского отдыха и (или) </w:t>
            </w:r>
            <w:r w:rsidR="009822F6" w:rsidRPr="00E45031">
              <w:rPr>
                <w:rFonts w:ascii="Times New Roman" w:hAnsi="Times New Roman"/>
                <w:color w:val="000000"/>
                <w:sz w:val="24"/>
                <w:szCs w:val="24"/>
                <w:lang w:eastAsia="ru-RU"/>
              </w:rPr>
              <w:lastRenderedPageBreak/>
              <w:t>оздоровления детей</w:t>
            </w:r>
          </w:p>
          <w:p w14:paraId="291EA3E7" w14:textId="537A3DE3"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б) Предельное количественное значение показателя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д_пред</w:t>
            </w:r>
            <w:proofErr w:type="spellEnd"/>
            <w:r w:rsidRPr="00D87906">
              <w:rPr>
                <w:rFonts w:ascii="Times New Roman" w:hAnsi="Times New Roman"/>
                <w:color w:val="000000"/>
                <w:sz w:val="24"/>
                <w:szCs w:val="24"/>
                <w:lang w:eastAsia="ru-RU"/>
              </w:rPr>
              <w:t xml:space="preserve">) - </w:t>
            </w:r>
            <w:r w:rsidR="00736A35">
              <w:rPr>
                <w:rFonts w:ascii="Times New Roman" w:hAnsi="Times New Roman"/>
                <w:color w:val="000000"/>
                <w:sz w:val="24"/>
                <w:szCs w:val="24"/>
                <w:lang w:eastAsia="ru-RU"/>
              </w:rPr>
              <w:t xml:space="preserve">100 </w:t>
            </w:r>
            <w:r w:rsidRPr="00D87906">
              <w:rPr>
                <w:rFonts w:ascii="Times New Roman" w:hAnsi="Times New Roman"/>
                <w:color w:val="000000"/>
                <w:sz w:val="24"/>
                <w:szCs w:val="24"/>
                <w:lang w:eastAsia="ru-RU"/>
              </w:rPr>
              <w:t>отзывов заказчиков или дипломов, или наград,</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или премий, или позитивной информации о деятельности Участника в открытых федеральных или региональных СМИ.</w:t>
            </w:r>
          </w:p>
          <w:p w14:paraId="1782A28C"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Количество баллов, присуждаемых по показателю, определяется:</w:t>
            </w:r>
          </w:p>
          <w:p w14:paraId="09A28F3B"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случае если К</w:t>
            </w:r>
            <w:r w:rsidRPr="00D87906">
              <w:rPr>
                <w:rFonts w:ascii="Times New Roman" w:hAnsi="Times New Roman"/>
                <w:color w:val="000000"/>
                <w:sz w:val="24"/>
                <w:szCs w:val="24"/>
                <w:vertAlign w:val="subscript"/>
                <w:lang w:eastAsia="ru-RU"/>
              </w:rPr>
              <w:t>Д_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Д_пред</w:t>
            </w:r>
            <w:proofErr w:type="spellEnd"/>
            <w:proofErr w:type="gramStart"/>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w:t>
            </w:r>
            <w:proofErr w:type="gramEnd"/>
            <w:r w:rsidRPr="00D87906">
              <w:rPr>
                <w:rFonts w:ascii="Times New Roman" w:hAnsi="Times New Roman"/>
                <w:color w:val="000000"/>
                <w:sz w:val="24"/>
                <w:szCs w:val="24"/>
                <w:lang w:eastAsia="ru-RU"/>
              </w:rPr>
              <w:t xml:space="preserve"> - по формуле:</w:t>
            </w:r>
          </w:p>
          <w:p w14:paraId="3C5D9104" w14:textId="77777777" w:rsidR="00B31800" w:rsidRPr="00D87906" w:rsidRDefault="00B31800" w:rsidP="00D87906">
            <w:pPr>
              <w:widowControl w:val="0"/>
              <w:spacing w:after="0" w:line="240" w:lineRule="auto"/>
              <w:ind w:firstLine="851"/>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Д)</w:t>
            </w:r>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Д </w:t>
            </w:r>
            <w:r w:rsidRPr="00D87906">
              <w:rPr>
                <w:rFonts w:ascii="Times New Roman" w:hAnsi="Times New Roman"/>
                <w:color w:val="000000"/>
                <w:sz w:val="24"/>
                <w:szCs w:val="24"/>
                <w:lang w:eastAsia="ru-RU"/>
              </w:rPr>
              <w:t>х 100 х (К</w:t>
            </w:r>
            <w:r w:rsidRPr="00D87906">
              <w:rPr>
                <w:rFonts w:ascii="Times New Roman" w:hAnsi="Times New Roman"/>
                <w:color w:val="000000"/>
                <w:sz w:val="24"/>
                <w:szCs w:val="24"/>
                <w:vertAlign w:val="subscript"/>
                <w:lang w:eastAsia="ru-RU"/>
              </w:rPr>
              <w:t>Д</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xml:space="preserve">/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Д_пред</w:t>
            </w:r>
            <w:proofErr w:type="spellEnd"/>
            <w:r w:rsidRPr="00D87906">
              <w:rPr>
                <w:rFonts w:ascii="Times New Roman" w:hAnsi="Times New Roman"/>
                <w:color w:val="000000"/>
                <w:sz w:val="24"/>
                <w:szCs w:val="24"/>
                <w:lang w:eastAsia="ru-RU"/>
              </w:rPr>
              <w:t>);</w:t>
            </w:r>
          </w:p>
          <w:p w14:paraId="6C912456"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при этом</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Д)_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Д </w:t>
            </w:r>
            <w:r w:rsidRPr="00D87906">
              <w:rPr>
                <w:rFonts w:ascii="Times New Roman" w:hAnsi="Times New Roman"/>
                <w:color w:val="000000"/>
                <w:sz w:val="24"/>
                <w:szCs w:val="24"/>
                <w:lang w:eastAsia="ru-RU"/>
              </w:rPr>
              <w:t>х 100,</w:t>
            </w:r>
          </w:p>
          <w:p w14:paraId="172BE7F0"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в случае, если</w:t>
            </w:r>
            <w:proofErr w:type="gramStart"/>
            <w:r w:rsidRPr="00D87906">
              <w:rPr>
                <w:rFonts w:ascii="Times New Roman" w:hAnsi="Times New Roman"/>
                <w:color w:val="000000"/>
                <w:sz w:val="24"/>
                <w:szCs w:val="24"/>
                <w:lang w:eastAsia="ru-RU"/>
              </w:rPr>
              <w:t xml:space="preserve"> К</w:t>
            </w:r>
            <w:proofErr w:type="gramEnd"/>
            <w:r w:rsidRPr="00D87906">
              <w:rPr>
                <w:rFonts w:ascii="Times New Roman" w:hAnsi="Times New Roman"/>
                <w:color w:val="000000"/>
                <w:sz w:val="24"/>
                <w:szCs w:val="24"/>
                <w:vertAlign w:val="subscript"/>
                <w:lang w:eastAsia="ru-RU"/>
              </w:rPr>
              <w:t xml:space="preserve"> Д_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&lt; </w:t>
            </w:r>
            <w:proofErr w:type="spell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Д_пред</w:t>
            </w:r>
            <w:proofErr w:type="spellEnd"/>
            <w:r w:rsidRPr="00D87906">
              <w:rPr>
                <w:rFonts w:ascii="Times New Roman" w:hAnsi="Times New Roman"/>
                <w:color w:val="000000"/>
                <w:sz w:val="24"/>
                <w:szCs w:val="24"/>
                <w:lang w:eastAsia="ru-RU"/>
              </w:rPr>
              <w:t>, количество баллов, рассчитывается по формуле:</w:t>
            </w:r>
          </w:p>
          <w:p w14:paraId="0A6D9CDC" w14:textId="77777777" w:rsidR="00B31800" w:rsidRPr="00D87906" w:rsidRDefault="00B31800" w:rsidP="00D87906">
            <w:pPr>
              <w:widowControl w:val="0"/>
              <w:spacing w:after="0" w:line="240" w:lineRule="auto"/>
              <w:ind w:firstLine="851"/>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Д)</w:t>
            </w:r>
            <w:r w:rsidRPr="00D87906">
              <w:rPr>
                <w:rFonts w:ascii="Times New Roman" w:hAnsi="Times New Roman"/>
                <w:color w:val="000000"/>
                <w:sz w:val="24"/>
                <w:szCs w:val="24"/>
                <w:lang w:eastAsia="ru-RU"/>
              </w:rPr>
              <w:t xml:space="preserve"> = КЗ</w:t>
            </w:r>
            <w:r w:rsidRPr="00D87906">
              <w:rPr>
                <w:rFonts w:ascii="Times New Roman" w:hAnsi="Times New Roman"/>
                <w:color w:val="000000"/>
                <w:sz w:val="24"/>
                <w:szCs w:val="24"/>
                <w:vertAlign w:val="subscript"/>
                <w:lang w:eastAsia="ru-RU"/>
              </w:rPr>
              <w:t xml:space="preserve">Д </w:t>
            </w:r>
            <w:r w:rsidRPr="00D87906">
              <w:rPr>
                <w:rFonts w:ascii="Times New Roman" w:hAnsi="Times New Roman"/>
                <w:color w:val="000000"/>
                <w:sz w:val="24"/>
                <w:szCs w:val="24"/>
                <w:lang w:eastAsia="ru-RU"/>
              </w:rPr>
              <w:t>х 100 х (К</w:t>
            </w:r>
            <w:r w:rsidRPr="00D87906">
              <w:rPr>
                <w:rFonts w:ascii="Times New Roman" w:hAnsi="Times New Roman"/>
                <w:color w:val="000000"/>
                <w:sz w:val="24"/>
                <w:szCs w:val="24"/>
                <w:vertAlign w:val="subscript"/>
                <w:lang w:eastAsia="ru-RU"/>
              </w:rPr>
              <w:t>Д_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К</w:t>
            </w:r>
            <w:r w:rsidRPr="00D87906">
              <w:rPr>
                <w:rFonts w:ascii="Times New Roman" w:hAnsi="Times New Roman"/>
                <w:color w:val="000000"/>
                <w:sz w:val="24"/>
                <w:szCs w:val="24"/>
                <w:vertAlign w:val="subscript"/>
                <w:lang w:eastAsia="ru-RU"/>
              </w:rPr>
              <w:t>Д_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w:t>
            </w:r>
          </w:p>
          <w:p w14:paraId="2A276004"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где:</w:t>
            </w:r>
          </w:p>
          <w:p w14:paraId="439B46DB"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 xml:space="preserve">Д) </w:t>
            </w:r>
            <w:r w:rsidRPr="00D87906">
              <w:rPr>
                <w:rFonts w:ascii="Times New Roman" w:hAnsi="Times New Roman"/>
                <w:color w:val="000000"/>
                <w:sz w:val="24"/>
                <w:szCs w:val="24"/>
                <w:lang w:eastAsia="ru-RU"/>
              </w:rPr>
              <w:t>- рейтинг (количество баллов) i-й Заявки по показателю «деловая репутация Участника закупки» с учетом коэффициента значимости показателя,</w:t>
            </w:r>
          </w:p>
          <w:p w14:paraId="36FA0B63"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val="en-US" w:eastAsia="ru-RU"/>
              </w:rPr>
              <w:t>K</w:t>
            </w:r>
            <w:r w:rsidRPr="00D87906">
              <w:rPr>
                <w:rFonts w:ascii="Times New Roman" w:hAnsi="Times New Roman"/>
                <w:color w:val="000000"/>
                <w:sz w:val="24"/>
                <w:szCs w:val="24"/>
                <w:vertAlign w:val="subscript"/>
                <w:lang w:eastAsia="ru-RU"/>
              </w:rPr>
              <w:t>Д_</w:t>
            </w:r>
            <w:r w:rsidRPr="00D87906">
              <w:rPr>
                <w:rFonts w:ascii="Times New Roman" w:hAnsi="Times New Roman"/>
                <w:color w:val="000000"/>
                <w:sz w:val="24"/>
                <w:szCs w:val="24"/>
                <w:vertAlign w:val="subscript"/>
                <w:lang w:val="en-US" w:eastAsia="ru-RU"/>
              </w:rPr>
              <w:t>i</w:t>
            </w:r>
            <w:r w:rsidRPr="00D87906">
              <w:rPr>
                <w:rFonts w:ascii="Times New Roman" w:hAnsi="Times New Roman"/>
                <w:color w:val="000000"/>
                <w:sz w:val="24"/>
                <w:szCs w:val="24"/>
                <w:lang w:eastAsia="ru-RU"/>
              </w:rPr>
              <w:t>– число положительных отзывов заказчиков или дипломов, или наград,</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или премий, или позитивной информации о деятельности Участника в открытых федеральных или региональных СМИ в Заявке i-</w:t>
            </w:r>
            <w:proofErr w:type="spellStart"/>
            <w:r w:rsidRPr="00D87906">
              <w:rPr>
                <w:rFonts w:ascii="Times New Roman" w:hAnsi="Times New Roman"/>
                <w:color w:val="000000"/>
                <w:sz w:val="24"/>
                <w:szCs w:val="24"/>
                <w:lang w:eastAsia="ru-RU"/>
              </w:rPr>
              <w:t>го</w:t>
            </w:r>
            <w:proofErr w:type="spellEnd"/>
            <w:r w:rsidRPr="00D87906">
              <w:rPr>
                <w:rFonts w:ascii="Times New Roman" w:hAnsi="Times New Roman"/>
                <w:color w:val="000000"/>
                <w:sz w:val="24"/>
                <w:szCs w:val="24"/>
                <w:lang w:eastAsia="ru-RU"/>
              </w:rPr>
              <w:t xml:space="preserve"> Участника,</w:t>
            </w:r>
          </w:p>
          <w:p w14:paraId="3193A7E9" w14:textId="77777777" w:rsidR="00B31800" w:rsidRPr="00D87906" w:rsidRDefault="00B31800" w:rsidP="00D87906">
            <w:pPr>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val="en-US" w:eastAsia="ru-RU"/>
              </w:rPr>
              <w:t>K</w:t>
            </w:r>
            <w:r w:rsidRPr="00D87906">
              <w:rPr>
                <w:rFonts w:ascii="Times New Roman" w:hAnsi="Times New Roman"/>
                <w:color w:val="000000"/>
                <w:sz w:val="24"/>
                <w:szCs w:val="24"/>
                <w:vertAlign w:val="subscript"/>
                <w:lang w:eastAsia="ru-RU"/>
              </w:rPr>
              <w:t>Д_</w:t>
            </w:r>
            <w:r w:rsidRPr="00D87906">
              <w:rPr>
                <w:rFonts w:ascii="Times New Roman" w:hAnsi="Times New Roman"/>
                <w:color w:val="000000"/>
                <w:sz w:val="24"/>
                <w:szCs w:val="24"/>
                <w:vertAlign w:val="subscript"/>
                <w:lang w:val="en-US" w:eastAsia="ru-RU"/>
              </w:rPr>
              <w:t>max</w:t>
            </w:r>
            <w:r w:rsidRPr="00D87906">
              <w:rPr>
                <w:rFonts w:ascii="Times New Roman" w:hAnsi="Times New Roman"/>
                <w:color w:val="000000"/>
                <w:sz w:val="24"/>
                <w:szCs w:val="24"/>
                <w:lang w:eastAsia="ru-RU"/>
              </w:rPr>
              <w:t xml:space="preserve"> – максимальное число отзывов заказчиков или дипломов, или наград,</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 xml:space="preserve">или премий, или позитивной информации о деятельности Участника в открытых федеральных или региональных СМИ, предложенное в Заявках Участников, </w:t>
            </w:r>
          </w:p>
          <w:p w14:paraId="089D7269"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proofErr w:type="spellStart"/>
            <w:proofErr w:type="gramStart"/>
            <w:r w:rsidRPr="00D87906">
              <w:rPr>
                <w:rFonts w:ascii="Times New Roman" w:hAnsi="Times New Roman"/>
                <w:color w:val="000000"/>
                <w:sz w:val="24"/>
                <w:szCs w:val="24"/>
                <w:lang w:eastAsia="ru-RU"/>
              </w:rPr>
              <w:t>К</w:t>
            </w:r>
            <w:r w:rsidRPr="00D87906">
              <w:rPr>
                <w:rFonts w:ascii="Times New Roman" w:hAnsi="Times New Roman"/>
                <w:color w:val="000000"/>
                <w:sz w:val="24"/>
                <w:szCs w:val="24"/>
                <w:vertAlign w:val="subscript"/>
                <w:lang w:eastAsia="ru-RU"/>
              </w:rPr>
              <w:t>Д_пред</w:t>
            </w:r>
            <w:proofErr w:type="spellEnd"/>
            <w:r w:rsidRPr="00D87906">
              <w:rPr>
                <w:rFonts w:ascii="Times New Roman" w:hAnsi="Times New Roman"/>
                <w:color w:val="000000"/>
                <w:sz w:val="24"/>
                <w:szCs w:val="24"/>
                <w:vertAlign w:val="subscript"/>
                <w:lang w:eastAsia="ru-RU"/>
              </w:rPr>
              <w:t xml:space="preserve"> </w:t>
            </w:r>
            <w:r w:rsidRPr="00D87906">
              <w:rPr>
                <w:rFonts w:ascii="Times New Roman" w:hAnsi="Times New Roman"/>
                <w:color w:val="000000"/>
                <w:sz w:val="24"/>
                <w:szCs w:val="24"/>
                <w:lang w:eastAsia="ru-RU"/>
              </w:rPr>
              <w:t>– предельное число отзывов заказчиков или дипломов, или наград,</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или премий, или позитивной информации о деятельности Участника в открытых федеральных или региональных СМИ;</w:t>
            </w:r>
            <w:proofErr w:type="gramEnd"/>
          </w:p>
          <w:p w14:paraId="1B3AD4AD" w14:textId="77777777" w:rsidR="00B31800" w:rsidRPr="00D87906" w:rsidRDefault="00B31800" w:rsidP="00D87906">
            <w:pPr>
              <w:widowControl w:val="0"/>
              <w:spacing w:after="160" w:line="240" w:lineRule="exact"/>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КЗ</w:t>
            </w:r>
            <w:r w:rsidRPr="00D87906">
              <w:rPr>
                <w:rFonts w:ascii="Times New Roman" w:hAnsi="Times New Roman"/>
                <w:color w:val="000000"/>
                <w:sz w:val="24"/>
                <w:szCs w:val="24"/>
                <w:vertAlign w:val="subscript"/>
                <w:lang w:eastAsia="ru-RU"/>
              </w:rPr>
              <w:t>Д</w:t>
            </w:r>
            <w:r w:rsidRPr="00D87906">
              <w:rPr>
                <w:rFonts w:ascii="Times New Roman" w:hAnsi="Times New Roman"/>
                <w:color w:val="000000"/>
                <w:sz w:val="24"/>
                <w:szCs w:val="24"/>
                <w:lang w:eastAsia="ru-RU"/>
              </w:rPr>
              <w:t xml:space="preserve"> – коэффициент значимости показателя,</w:t>
            </w:r>
          </w:p>
          <w:p w14:paraId="3AFDC2F8" w14:textId="77777777" w:rsidR="00B31800" w:rsidRPr="00D87906" w:rsidRDefault="00B31800" w:rsidP="00D87906">
            <w:pPr>
              <w:widowControl w:val="0"/>
              <w:spacing w:after="0" w:line="240" w:lineRule="auto"/>
              <w:ind w:firstLine="851"/>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r w:rsidRPr="00D87906">
              <w:rPr>
                <w:rFonts w:ascii="Times New Roman" w:hAnsi="Times New Roman"/>
                <w:color w:val="000000"/>
                <w:sz w:val="24"/>
                <w:szCs w:val="24"/>
                <w:vertAlign w:val="subscript"/>
                <w:lang w:eastAsia="ru-RU"/>
              </w:rPr>
              <w:t>(</w:t>
            </w:r>
            <w:proofErr w:type="gramEnd"/>
            <w:r w:rsidRPr="00D87906">
              <w:rPr>
                <w:rFonts w:ascii="Times New Roman" w:hAnsi="Times New Roman"/>
                <w:color w:val="000000"/>
                <w:sz w:val="24"/>
                <w:szCs w:val="24"/>
                <w:vertAlign w:val="subscript"/>
                <w:lang w:eastAsia="ru-RU"/>
              </w:rPr>
              <w:t>Д)_</w:t>
            </w:r>
            <w:proofErr w:type="spellStart"/>
            <w:r w:rsidRPr="00D87906">
              <w:rPr>
                <w:rFonts w:ascii="Times New Roman" w:hAnsi="Times New Roman"/>
                <w:color w:val="000000"/>
                <w:sz w:val="24"/>
                <w:szCs w:val="24"/>
                <w:vertAlign w:val="subscript"/>
                <w:lang w:eastAsia="ru-RU"/>
              </w:rPr>
              <w:t>max</w:t>
            </w:r>
            <w:proofErr w:type="spellEnd"/>
            <w:r w:rsidRPr="00D87906">
              <w:rPr>
                <w:rFonts w:ascii="Times New Roman" w:hAnsi="Times New Roman"/>
                <w:color w:val="000000"/>
                <w:sz w:val="24"/>
                <w:szCs w:val="24"/>
                <w:lang w:eastAsia="ru-RU"/>
              </w:rPr>
              <w:t>– максимальный рейтинг (количество баллов) i-й Заявки по показателю «деловая репутация Участника закупки» с учетом коэффициента значимости показателя.</w:t>
            </w:r>
          </w:p>
          <w:p w14:paraId="342D80EE"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proofErr w:type="gramStart"/>
            <w:r w:rsidRPr="00D87906">
              <w:rPr>
                <w:rFonts w:ascii="Times New Roman" w:hAnsi="Times New Roman"/>
                <w:color w:val="000000"/>
                <w:sz w:val="24"/>
                <w:szCs w:val="24"/>
                <w:lang w:eastAsia="ru-RU"/>
              </w:rPr>
              <w:t xml:space="preserve">Отсутствие в указанный период у Участника закупки положительные отзывы заказчиков или дипломов, или наград, или премий, или позитивная информации в открытых федеральных или региональных СМИ о деятельности Участника, сопоставимого </w:t>
            </w:r>
            <w:r w:rsidRPr="00D87906">
              <w:rPr>
                <w:rFonts w:ascii="Times New Roman" w:hAnsi="Times New Roman"/>
                <w:color w:val="000000"/>
                <w:sz w:val="24"/>
                <w:szCs w:val="24"/>
                <w:lang w:val="en-US" w:eastAsia="ru-RU"/>
              </w:rPr>
              <w:t>c</w:t>
            </w:r>
            <w:r w:rsidRPr="00D87906">
              <w:rPr>
                <w:rFonts w:ascii="Times New Roman" w:hAnsi="Times New Roman"/>
                <w:color w:val="000000"/>
                <w:sz w:val="24"/>
                <w:szCs w:val="24"/>
                <w:lang w:eastAsia="ru-RU"/>
              </w:rPr>
              <w:t xml:space="preserve"> предметом Конкурса по содержанию, составу работ (услуг), указанном в пункте а):</w:t>
            </w:r>
            <w:proofErr w:type="gramEnd"/>
          </w:p>
          <w:p w14:paraId="50B80653" w14:textId="77777777" w:rsidR="00B31800" w:rsidRPr="00D87906" w:rsidRDefault="00B31800" w:rsidP="00D87906">
            <w:pPr>
              <w:widowControl w:val="0"/>
              <w:spacing w:after="0" w:line="240" w:lineRule="auto"/>
              <w:jc w:val="both"/>
              <w:rPr>
                <w:rFonts w:ascii="Times New Roman" w:hAnsi="Times New Roman"/>
                <w:color w:val="000000"/>
                <w:sz w:val="24"/>
                <w:szCs w:val="24"/>
                <w:lang w:eastAsia="ru-RU"/>
              </w:rPr>
            </w:pPr>
            <w:r w:rsidRPr="00D87906">
              <w:rPr>
                <w:rFonts w:ascii="Times New Roman" w:hAnsi="Times New Roman"/>
                <w:color w:val="000000"/>
                <w:sz w:val="24"/>
                <w:szCs w:val="24"/>
                <w:lang w:eastAsia="ru-RU"/>
              </w:rPr>
              <w:t>НЦ</w:t>
            </w:r>
            <w:proofErr w:type="gramStart"/>
            <w:r w:rsidRPr="00D87906">
              <w:rPr>
                <w:rFonts w:ascii="Times New Roman" w:hAnsi="Times New Roman"/>
                <w:color w:val="000000"/>
                <w:sz w:val="24"/>
                <w:szCs w:val="24"/>
                <w:lang w:eastAsia="ru-RU"/>
              </w:rPr>
              <w:t>Б(</w:t>
            </w:r>
            <w:proofErr w:type="gramEnd"/>
            <w:r w:rsidRPr="00D87906">
              <w:rPr>
                <w:rFonts w:ascii="Times New Roman" w:hAnsi="Times New Roman"/>
                <w:color w:val="000000"/>
                <w:sz w:val="24"/>
                <w:szCs w:val="24"/>
                <w:vertAlign w:val="subscript"/>
                <w:lang w:eastAsia="ru-RU"/>
              </w:rPr>
              <w:t>Об</w:t>
            </w:r>
            <w:r w:rsidRPr="00D87906">
              <w:rPr>
                <w:rFonts w:ascii="Times New Roman" w:hAnsi="Times New Roman"/>
                <w:color w:val="000000"/>
                <w:sz w:val="24"/>
                <w:szCs w:val="24"/>
                <w:lang w:eastAsia="ru-RU"/>
              </w:rPr>
              <w:t>) = 0</w:t>
            </w:r>
          </w:p>
          <w:p w14:paraId="3ED76C27" w14:textId="77777777" w:rsidR="00B31800" w:rsidRPr="00D87906" w:rsidRDefault="00B31800" w:rsidP="00D87906">
            <w:pPr>
              <w:widowControl w:val="0"/>
              <w:spacing w:after="0" w:line="240" w:lineRule="auto"/>
              <w:ind w:firstLine="851"/>
              <w:jc w:val="both"/>
              <w:rPr>
                <w:rFonts w:ascii="Times New Roman" w:hAnsi="Times New Roman"/>
                <w:i/>
                <w:color w:val="000000"/>
                <w:sz w:val="24"/>
                <w:szCs w:val="24"/>
                <w:lang w:eastAsia="ru-RU"/>
              </w:rPr>
            </w:pPr>
            <w:r w:rsidRPr="00D87906">
              <w:rPr>
                <w:rFonts w:ascii="Times New Roman" w:hAnsi="Times New Roman"/>
                <w:color w:val="000000"/>
                <w:sz w:val="24"/>
                <w:szCs w:val="24"/>
                <w:lang w:eastAsia="ru-RU"/>
              </w:rPr>
              <w:t>г) Оценка проводится на основе документально подтвержденных сведений, приведенных Участником закупки</w:t>
            </w:r>
            <w:r w:rsidR="004B2621">
              <w:rPr>
                <w:rFonts w:ascii="Times New Roman" w:hAnsi="Times New Roman"/>
                <w:color w:val="000000"/>
                <w:sz w:val="24"/>
                <w:szCs w:val="24"/>
                <w:lang w:eastAsia="ru-RU"/>
              </w:rPr>
              <w:t xml:space="preserve"> </w:t>
            </w:r>
            <w:r w:rsidRPr="00D87906">
              <w:rPr>
                <w:rFonts w:ascii="Times New Roman" w:hAnsi="Times New Roman"/>
                <w:color w:val="000000"/>
                <w:sz w:val="24"/>
                <w:szCs w:val="24"/>
                <w:lang w:eastAsia="ru-RU"/>
              </w:rPr>
              <w:t>в соответствии с частью 4 «Деловая репутация Участника закупки» Формы 4 «Сведения о квалификации участника закупки» раздела V Конкурсной документации. При этом необходимо учесть, что публикации (анонсы, интервью) самого Участника (сотрудников Участника) или отчеты Участника о проделанной работе, размещаемые в СМИ не учитываются.</w:t>
            </w:r>
          </w:p>
        </w:tc>
      </w:tr>
      <w:tr w:rsidR="00B31800" w:rsidRPr="00FD74F2" w14:paraId="33F89C67" w14:textId="77777777" w:rsidTr="00F86949">
        <w:trPr>
          <w:trHeight w:val="259"/>
        </w:trPr>
        <w:tc>
          <w:tcPr>
            <w:tcW w:w="14850" w:type="dxa"/>
            <w:tcBorders>
              <w:top w:val="single" w:sz="4" w:space="0" w:color="000000"/>
              <w:left w:val="single" w:sz="4" w:space="0" w:color="000000"/>
              <w:bottom w:val="single" w:sz="4" w:space="0" w:color="000000"/>
              <w:right w:val="single" w:sz="4" w:space="0" w:color="000000"/>
            </w:tcBorders>
          </w:tcPr>
          <w:p w14:paraId="64FDE966" w14:textId="77777777" w:rsidR="00B31800" w:rsidRPr="00D87906" w:rsidRDefault="00B31800" w:rsidP="00D87906">
            <w:pPr>
              <w:spacing w:after="160" w:line="240" w:lineRule="exact"/>
              <w:ind w:firstLine="851"/>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Рейтинг i-й Заявки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w:t>
            </w:r>
            <w:proofErr w:type="gramStart"/>
            <w:r w:rsidRPr="00D87906">
              <w:rPr>
                <w:rFonts w:ascii="Times New Roman" w:hAnsi="Times New Roman"/>
                <w:b/>
                <w:color w:val="000000"/>
                <w:sz w:val="24"/>
                <w:szCs w:val="24"/>
                <w:lang w:eastAsia="ru-RU"/>
              </w:rPr>
              <w:t>Р</w:t>
            </w:r>
            <w:r w:rsidRPr="00D87906">
              <w:rPr>
                <w:rFonts w:ascii="Times New Roman" w:hAnsi="Times New Roman"/>
                <w:b/>
                <w:color w:val="000000"/>
                <w:sz w:val="24"/>
                <w:szCs w:val="24"/>
                <w:vertAlign w:val="subscript"/>
                <w:lang w:eastAsia="ru-RU"/>
              </w:rPr>
              <w:t>(</w:t>
            </w:r>
            <w:proofErr w:type="spellStart"/>
            <w:proofErr w:type="gramEnd"/>
            <w:r w:rsidRPr="00D87906">
              <w:rPr>
                <w:rFonts w:ascii="Times New Roman" w:hAnsi="Times New Roman"/>
                <w:b/>
                <w:color w:val="000000"/>
                <w:sz w:val="24"/>
                <w:szCs w:val="24"/>
                <w:vertAlign w:val="subscript"/>
                <w:lang w:eastAsia="ru-RU"/>
              </w:rPr>
              <w:t>Кв</w:t>
            </w:r>
            <w:proofErr w:type="spellEnd"/>
            <w:r w:rsidRPr="00D87906">
              <w:rPr>
                <w:rFonts w:ascii="Times New Roman" w:hAnsi="Times New Roman"/>
                <w:b/>
                <w:color w:val="000000"/>
                <w:sz w:val="24"/>
                <w:szCs w:val="24"/>
                <w:vertAlign w:val="subscript"/>
                <w:lang w:eastAsia="ru-RU"/>
              </w:rPr>
              <w:t>)</w:t>
            </w:r>
            <w:r w:rsidRPr="00D87906">
              <w:rPr>
                <w:rFonts w:ascii="Times New Roman" w:hAnsi="Times New Roman"/>
                <w:b/>
                <w:color w:val="000000"/>
                <w:sz w:val="24"/>
                <w:szCs w:val="24"/>
                <w:lang w:eastAsia="ru-RU"/>
              </w:rPr>
              <w:t>) определяется по формуле:</w:t>
            </w:r>
          </w:p>
          <w:p w14:paraId="7BEFD441" w14:textId="77777777" w:rsidR="00B31800" w:rsidRPr="00D87906" w:rsidRDefault="00B31800" w:rsidP="00D87906">
            <w:pPr>
              <w:spacing w:after="0" w:line="240" w:lineRule="auto"/>
              <w:ind w:firstLine="851"/>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НЦ</w:t>
            </w:r>
            <w:proofErr w:type="gramStart"/>
            <w:r w:rsidRPr="00D87906">
              <w:rPr>
                <w:rFonts w:ascii="Times New Roman" w:hAnsi="Times New Roman"/>
                <w:b/>
                <w:color w:val="000000"/>
                <w:sz w:val="24"/>
                <w:szCs w:val="24"/>
                <w:lang w:eastAsia="ru-RU"/>
              </w:rPr>
              <w:t>Р</w:t>
            </w:r>
            <w:r w:rsidRPr="00D87906">
              <w:rPr>
                <w:rFonts w:ascii="Times New Roman" w:hAnsi="Times New Roman"/>
                <w:b/>
                <w:color w:val="000000"/>
                <w:sz w:val="24"/>
                <w:szCs w:val="24"/>
                <w:vertAlign w:val="subscript"/>
                <w:lang w:eastAsia="ru-RU"/>
              </w:rPr>
              <w:t>(</w:t>
            </w:r>
            <w:proofErr w:type="spellStart"/>
            <w:proofErr w:type="gramEnd"/>
            <w:r w:rsidRPr="00D87906">
              <w:rPr>
                <w:rFonts w:ascii="Times New Roman" w:hAnsi="Times New Roman"/>
                <w:b/>
                <w:color w:val="000000"/>
                <w:sz w:val="24"/>
                <w:szCs w:val="24"/>
                <w:vertAlign w:val="subscript"/>
                <w:lang w:eastAsia="ru-RU"/>
              </w:rPr>
              <w:t>Кв</w:t>
            </w:r>
            <w:proofErr w:type="spellEnd"/>
            <w:r w:rsidRPr="00D87906">
              <w:rPr>
                <w:rFonts w:ascii="Times New Roman" w:hAnsi="Times New Roman"/>
                <w:b/>
                <w:color w:val="000000"/>
                <w:sz w:val="24"/>
                <w:szCs w:val="24"/>
                <w:vertAlign w:val="subscript"/>
                <w:lang w:eastAsia="ru-RU"/>
              </w:rPr>
              <w:t>)</w:t>
            </w:r>
            <w:r w:rsidRPr="00D87906">
              <w:rPr>
                <w:rFonts w:ascii="Times New Roman" w:hAnsi="Times New Roman"/>
                <w:b/>
                <w:bCs/>
                <w:color w:val="000000"/>
                <w:sz w:val="24"/>
                <w:szCs w:val="24"/>
                <w:lang w:eastAsia="ru-RU"/>
              </w:rPr>
              <w:t xml:space="preserve"> = (</w:t>
            </w:r>
            <w:r w:rsidRPr="00D87906">
              <w:rPr>
                <w:rFonts w:ascii="Times New Roman" w:hAnsi="Times New Roman"/>
                <w:b/>
                <w:color w:val="000000"/>
                <w:sz w:val="24"/>
                <w:szCs w:val="24"/>
                <w:lang w:eastAsia="ru-RU"/>
              </w:rPr>
              <w:t>НЦБ</w:t>
            </w:r>
            <w:r w:rsidRPr="00D87906">
              <w:rPr>
                <w:rFonts w:ascii="Times New Roman" w:hAnsi="Times New Roman"/>
                <w:b/>
                <w:color w:val="000000"/>
                <w:sz w:val="24"/>
                <w:szCs w:val="24"/>
                <w:vertAlign w:val="subscript"/>
                <w:lang w:eastAsia="ru-RU"/>
              </w:rPr>
              <w:t>(</w:t>
            </w:r>
            <w:proofErr w:type="spellStart"/>
            <w:r w:rsidRPr="00D87906">
              <w:rPr>
                <w:rFonts w:ascii="Times New Roman" w:hAnsi="Times New Roman"/>
                <w:b/>
                <w:color w:val="000000"/>
                <w:sz w:val="24"/>
                <w:szCs w:val="24"/>
                <w:vertAlign w:val="subscript"/>
                <w:lang w:eastAsia="ru-RU"/>
              </w:rPr>
              <w:t>Ктр</w:t>
            </w:r>
            <w:proofErr w:type="spellEnd"/>
            <w:r w:rsidRPr="00D87906">
              <w:rPr>
                <w:rFonts w:ascii="Times New Roman" w:hAnsi="Times New Roman"/>
                <w:b/>
                <w:color w:val="000000"/>
                <w:sz w:val="24"/>
                <w:szCs w:val="24"/>
                <w:vertAlign w:val="subscript"/>
                <w:lang w:eastAsia="ru-RU"/>
              </w:rPr>
              <w:t>)</w:t>
            </w:r>
            <w:r w:rsidRPr="00D87906">
              <w:rPr>
                <w:rFonts w:ascii="Times New Roman" w:hAnsi="Times New Roman"/>
                <w:b/>
                <w:color w:val="000000"/>
                <w:sz w:val="24"/>
                <w:szCs w:val="24"/>
                <w:lang w:eastAsia="ru-RU"/>
              </w:rPr>
              <w:t xml:space="preserve"> + НЦБ</w:t>
            </w:r>
            <w:r w:rsidRPr="00D87906">
              <w:rPr>
                <w:rFonts w:ascii="Times New Roman" w:hAnsi="Times New Roman"/>
                <w:b/>
                <w:color w:val="000000"/>
                <w:sz w:val="24"/>
                <w:szCs w:val="24"/>
                <w:vertAlign w:val="subscript"/>
                <w:lang w:eastAsia="ru-RU"/>
              </w:rPr>
              <w:t>(Кол)</w:t>
            </w:r>
            <w:r w:rsidRPr="00D87906">
              <w:rPr>
                <w:rFonts w:ascii="Times New Roman" w:hAnsi="Times New Roman"/>
                <w:b/>
                <w:color w:val="000000"/>
                <w:sz w:val="24"/>
                <w:szCs w:val="24"/>
                <w:lang w:eastAsia="ru-RU"/>
              </w:rPr>
              <w:t xml:space="preserve"> + НЦБ</w:t>
            </w:r>
            <w:r w:rsidRPr="00D87906">
              <w:rPr>
                <w:rFonts w:ascii="Times New Roman" w:hAnsi="Times New Roman"/>
                <w:b/>
                <w:color w:val="000000"/>
                <w:sz w:val="24"/>
                <w:szCs w:val="24"/>
                <w:vertAlign w:val="subscript"/>
                <w:lang w:eastAsia="ru-RU"/>
              </w:rPr>
              <w:t>(Об)</w:t>
            </w:r>
            <w:r w:rsidRPr="00D87906">
              <w:rPr>
                <w:rFonts w:ascii="Times New Roman" w:hAnsi="Times New Roman"/>
                <w:b/>
                <w:color w:val="000000"/>
                <w:sz w:val="24"/>
                <w:szCs w:val="24"/>
                <w:lang w:eastAsia="ru-RU"/>
              </w:rPr>
              <w:t>+ НЦБ</w:t>
            </w:r>
            <w:r w:rsidRPr="00D87906">
              <w:rPr>
                <w:rFonts w:ascii="Times New Roman" w:hAnsi="Times New Roman"/>
                <w:b/>
                <w:color w:val="000000"/>
                <w:sz w:val="24"/>
                <w:szCs w:val="24"/>
                <w:vertAlign w:val="subscript"/>
                <w:lang w:eastAsia="ru-RU"/>
              </w:rPr>
              <w:t>(Д)</w:t>
            </w:r>
            <w:r w:rsidRPr="00D87906">
              <w:rPr>
                <w:rFonts w:ascii="Times New Roman" w:hAnsi="Times New Roman"/>
                <w:b/>
                <w:color w:val="000000"/>
                <w:sz w:val="24"/>
                <w:szCs w:val="24"/>
                <w:lang w:eastAsia="ru-RU"/>
              </w:rPr>
              <w:t xml:space="preserve">) х </w:t>
            </w:r>
            <w:proofErr w:type="spellStart"/>
            <w:r w:rsidRPr="00D87906">
              <w:rPr>
                <w:rFonts w:ascii="Times New Roman" w:hAnsi="Times New Roman"/>
                <w:b/>
                <w:color w:val="000000"/>
                <w:sz w:val="24"/>
                <w:szCs w:val="24"/>
                <w:lang w:eastAsia="ru-RU"/>
              </w:rPr>
              <w:t>КЗ</w:t>
            </w:r>
            <w:r w:rsidRPr="00D87906">
              <w:rPr>
                <w:rFonts w:ascii="Times New Roman" w:hAnsi="Times New Roman"/>
                <w:b/>
                <w:color w:val="000000"/>
                <w:sz w:val="24"/>
                <w:szCs w:val="24"/>
                <w:vertAlign w:val="subscript"/>
                <w:lang w:eastAsia="ru-RU"/>
              </w:rPr>
              <w:t>Кв</w:t>
            </w:r>
            <w:proofErr w:type="spellEnd"/>
          </w:p>
          <w:p w14:paraId="3AAEB886" w14:textId="77777777" w:rsidR="00B31800" w:rsidRPr="00D87906" w:rsidRDefault="00B31800" w:rsidP="00D87906">
            <w:pPr>
              <w:widowControl w:val="0"/>
              <w:spacing w:after="0" w:line="240" w:lineRule="auto"/>
              <w:ind w:left="34" w:firstLine="817"/>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t>где:</w:t>
            </w:r>
          </w:p>
          <w:p w14:paraId="5BE9D0B5"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proofErr w:type="spellStart"/>
            <w:r w:rsidRPr="00D87906">
              <w:rPr>
                <w:rFonts w:ascii="Times New Roman" w:hAnsi="Times New Roman"/>
                <w:b/>
                <w:color w:val="000000"/>
                <w:sz w:val="24"/>
                <w:szCs w:val="24"/>
                <w:lang w:eastAsia="ru-RU"/>
              </w:rPr>
              <w:t>КЗ</w:t>
            </w:r>
            <w:r w:rsidRPr="00D87906">
              <w:rPr>
                <w:rFonts w:ascii="Times New Roman" w:hAnsi="Times New Roman"/>
                <w:b/>
                <w:color w:val="000000"/>
                <w:sz w:val="24"/>
                <w:szCs w:val="24"/>
                <w:vertAlign w:val="subscript"/>
                <w:lang w:eastAsia="ru-RU"/>
              </w:rPr>
              <w:t>К</w:t>
            </w:r>
            <w:proofErr w:type="gramStart"/>
            <w:r w:rsidRPr="00D87906">
              <w:rPr>
                <w:rFonts w:ascii="Times New Roman" w:hAnsi="Times New Roman"/>
                <w:b/>
                <w:color w:val="000000"/>
                <w:sz w:val="24"/>
                <w:szCs w:val="24"/>
                <w:vertAlign w:val="subscript"/>
                <w:lang w:eastAsia="ru-RU"/>
              </w:rPr>
              <w:t>в</w:t>
            </w:r>
            <w:proofErr w:type="spellEnd"/>
            <w:r w:rsidRPr="00D87906">
              <w:rPr>
                <w:rFonts w:ascii="Times New Roman" w:hAnsi="Times New Roman"/>
                <w:b/>
                <w:color w:val="000000"/>
                <w:sz w:val="24"/>
                <w:szCs w:val="24"/>
                <w:vertAlign w:val="subscript"/>
                <w:lang w:eastAsia="ru-RU"/>
              </w:rPr>
              <w:t>–</w:t>
            </w:r>
            <w:proofErr w:type="gramEnd"/>
            <w:r w:rsidRPr="00D87906">
              <w:rPr>
                <w:rFonts w:ascii="Times New Roman" w:hAnsi="Times New Roman"/>
                <w:b/>
                <w:color w:val="000000"/>
                <w:sz w:val="24"/>
                <w:szCs w:val="24"/>
                <w:vertAlign w:val="subscript"/>
                <w:lang w:eastAsia="ru-RU"/>
              </w:rPr>
              <w:t xml:space="preserve"> </w:t>
            </w:r>
            <w:r w:rsidRPr="00D87906">
              <w:rPr>
                <w:rFonts w:ascii="Times New Roman" w:hAnsi="Times New Roman"/>
                <w:b/>
                <w:color w:val="000000"/>
                <w:sz w:val="24"/>
                <w:szCs w:val="24"/>
                <w:lang w:eastAsia="ru-RU"/>
              </w:rPr>
              <w:t xml:space="preserve">коэффициент значимости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D87906">
              <w:rPr>
                <w:rFonts w:ascii="Times New Roman" w:hAnsi="Times New Roman"/>
                <w:b/>
                <w:color w:val="000000"/>
                <w:sz w:val="24"/>
                <w:szCs w:val="24"/>
                <w:lang w:eastAsia="ru-RU"/>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B31800" w:rsidRPr="00FD74F2" w14:paraId="49A14E77" w14:textId="77777777" w:rsidTr="00F86949">
        <w:trPr>
          <w:trHeight w:val="259"/>
        </w:trPr>
        <w:tc>
          <w:tcPr>
            <w:tcW w:w="14850" w:type="dxa"/>
            <w:tcBorders>
              <w:top w:val="single" w:sz="4" w:space="0" w:color="000000"/>
              <w:left w:val="single" w:sz="4" w:space="0" w:color="000000"/>
              <w:bottom w:val="single" w:sz="4" w:space="0" w:color="000000"/>
              <w:right w:val="single" w:sz="4" w:space="0" w:color="000000"/>
            </w:tcBorders>
          </w:tcPr>
          <w:p w14:paraId="6394DD6E" w14:textId="77777777" w:rsidR="00B31800" w:rsidRPr="00D87906" w:rsidRDefault="00B31800" w:rsidP="00D87906">
            <w:pPr>
              <w:spacing w:after="160" w:line="240" w:lineRule="exact"/>
              <w:ind w:firstLine="851"/>
              <w:jc w:val="both"/>
              <w:rPr>
                <w:rFonts w:ascii="Times New Roman" w:hAnsi="Times New Roman"/>
                <w:b/>
                <w:color w:val="000000"/>
                <w:sz w:val="24"/>
                <w:szCs w:val="24"/>
                <w:lang w:eastAsia="ru-RU"/>
              </w:rPr>
            </w:pPr>
            <w:r w:rsidRPr="00D87906">
              <w:rPr>
                <w:rFonts w:ascii="Times New Roman" w:hAnsi="Times New Roman"/>
                <w:b/>
                <w:color w:val="000000"/>
                <w:sz w:val="24"/>
                <w:szCs w:val="24"/>
                <w:lang w:eastAsia="ru-RU"/>
              </w:rPr>
              <w:lastRenderedPageBreak/>
              <w:t>Итоговый рейтинг Заявки (</w:t>
            </w:r>
            <w:proofErr w:type="spellStart"/>
            <w:r w:rsidRPr="00D87906">
              <w:rPr>
                <w:rFonts w:ascii="Times New Roman" w:hAnsi="Times New Roman"/>
                <w:b/>
                <w:color w:val="000000"/>
                <w:sz w:val="24"/>
                <w:szCs w:val="24"/>
                <w:lang w:eastAsia="ru-RU"/>
              </w:rPr>
              <w:t>ИР</w:t>
            </w:r>
            <w:proofErr w:type="gramStart"/>
            <w:r w:rsidRPr="00D87906">
              <w:rPr>
                <w:rFonts w:ascii="Times New Roman" w:hAnsi="Times New Roman"/>
                <w:b/>
                <w:color w:val="000000"/>
                <w:sz w:val="24"/>
                <w:szCs w:val="24"/>
                <w:vertAlign w:val="subscript"/>
                <w:lang w:eastAsia="ru-RU"/>
              </w:rPr>
              <w:t>i</w:t>
            </w:r>
            <w:proofErr w:type="spellEnd"/>
            <w:proofErr w:type="gramEnd"/>
            <w:r w:rsidRPr="00D87906">
              <w:rPr>
                <w:rFonts w:ascii="Times New Roman" w:hAnsi="Times New Roman"/>
                <w:b/>
                <w:color w:val="000000"/>
                <w:sz w:val="24"/>
                <w:szCs w:val="24"/>
                <w:lang w:eastAsia="ru-RU"/>
              </w:rPr>
              <w:t xml:space="preserve">) определяется по формуле: </w:t>
            </w:r>
          </w:p>
          <w:p w14:paraId="60FF9FC6" w14:textId="77777777" w:rsidR="00B31800" w:rsidRPr="00D87906" w:rsidRDefault="00B31800" w:rsidP="00D87906">
            <w:pPr>
              <w:spacing w:after="0" w:line="240" w:lineRule="auto"/>
              <w:ind w:firstLine="851"/>
              <w:jc w:val="both"/>
              <w:rPr>
                <w:rFonts w:ascii="Times New Roman" w:hAnsi="Times New Roman"/>
                <w:color w:val="000000"/>
                <w:sz w:val="24"/>
                <w:szCs w:val="24"/>
                <w:lang w:eastAsia="ru-RU"/>
              </w:rPr>
            </w:pPr>
            <w:proofErr w:type="spellStart"/>
            <w:r w:rsidRPr="00D87906">
              <w:rPr>
                <w:rFonts w:ascii="Times New Roman" w:hAnsi="Times New Roman"/>
                <w:b/>
                <w:color w:val="000000"/>
                <w:sz w:val="24"/>
                <w:szCs w:val="24"/>
                <w:lang w:eastAsia="ru-RU"/>
              </w:rPr>
              <w:t>ИР</w:t>
            </w:r>
            <w:r w:rsidRPr="00D87906">
              <w:rPr>
                <w:rFonts w:ascii="Times New Roman" w:hAnsi="Times New Roman"/>
                <w:b/>
                <w:color w:val="000000"/>
                <w:sz w:val="24"/>
                <w:szCs w:val="24"/>
                <w:vertAlign w:val="subscript"/>
                <w:lang w:eastAsia="ru-RU"/>
              </w:rPr>
              <w:t>i</w:t>
            </w:r>
            <w:proofErr w:type="spellEnd"/>
            <w:r w:rsidRPr="00D87906">
              <w:rPr>
                <w:rFonts w:ascii="Times New Roman" w:hAnsi="Times New Roman"/>
                <w:b/>
                <w:color w:val="000000"/>
                <w:sz w:val="24"/>
                <w:szCs w:val="24"/>
                <w:vertAlign w:val="subscript"/>
                <w:lang w:eastAsia="ru-RU"/>
              </w:rPr>
              <w:t xml:space="preserve"> </w:t>
            </w:r>
            <w:r w:rsidRPr="00D87906">
              <w:rPr>
                <w:rFonts w:ascii="Times New Roman" w:hAnsi="Times New Roman"/>
                <w:b/>
                <w:color w:val="000000"/>
                <w:sz w:val="24"/>
                <w:szCs w:val="24"/>
                <w:lang w:eastAsia="ru-RU"/>
              </w:rPr>
              <w:t>= ЦР</w:t>
            </w:r>
            <w:r w:rsidRPr="00D87906">
              <w:rPr>
                <w:rFonts w:ascii="Times New Roman" w:hAnsi="Times New Roman"/>
                <w:b/>
                <w:color w:val="000000"/>
                <w:sz w:val="24"/>
                <w:szCs w:val="24"/>
                <w:vertAlign w:val="subscript"/>
                <w:lang w:val="en-US" w:eastAsia="ru-RU"/>
              </w:rPr>
              <w:t>i</w:t>
            </w:r>
            <w:r w:rsidRPr="00D87906">
              <w:rPr>
                <w:rFonts w:ascii="Times New Roman" w:hAnsi="Times New Roman"/>
                <w:b/>
                <w:color w:val="000000"/>
                <w:sz w:val="24"/>
                <w:szCs w:val="24"/>
                <w:lang w:eastAsia="ru-RU"/>
              </w:rPr>
              <w:t>+ НЦ</w:t>
            </w:r>
            <w:proofErr w:type="gramStart"/>
            <w:r w:rsidRPr="00D87906">
              <w:rPr>
                <w:rFonts w:ascii="Times New Roman" w:hAnsi="Times New Roman"/>
                <w:b/>
                <w:color w:val="000000"/>
                <w:sz w:val="24"/>
                <w:szCs w:val="24"/>
                <w:lang w:eastAsia="ru-RU"/>
              </w:rPr>
              <w:t>Р</w:t>
            </w:r>
            <w:r w:rsidRPr="00D87906">
              <w:rPr>
                <w:rFonts w:ascii="Times New Roman" w:hAnsi="Times New Roman"/>
                <w:b/>
                <w:color w:val="000000"/>
                <w:sz w:val="24"/>
                <w:szCs w:val="24"/>
                <w:vertAlign w:val="subscript"/>
                <w:lang w:eastAsia="ru-RU"/>
              </w:rPr>
              <w:t>(</w:t>
            </w:r>
            <w:proofErr w:type="gramEnd"/>
            <w:r w:rsidRPr="00D87906">
              <w:rPr>
                <w:rFonts w:ascii="Times New Roman" w:hAnsi="Times New Roman"/>
                <w:b/>
                <w:color w:val="000000"/>
                <w:sz w:val="24"/>
                <w:szCs w:val="24"/>
                <w:vertAlign w:val="subscript"/>
                <w:lang w:eastAsia="ru-RU"/>
              </w:rPr>
              <w:t>К)</w:t>
            </w:r>
            <w:r w:rsidRPr="00D87906">
              <w:rPr>
                <w:rFonts w:ascii="Times New Roman" w:hAnsi="Times New Roman"/>
                <w:b/>
                <w:color w:val="000000"/>
                <w:sz w:val="24"/>
                <w:szCs w:val="24"/>
                <w:lang w:eastAsia="ru-RU"/>
              </w:rPr>
              <w:t xml:space="preserve"> + НЦР</w:t>
            </w:r>
            <w:r w:rsidRPr="00D87906">
              <w:rPr>
                <w:rFonts w:ascii="Times New Roman" w:hAnsi="Times New Roman"/>
                <w:b/>
                <w:color w:val="000000"/>
                <w:sz w:val="24"/>
                <w:szCs w:val="24"/>
                <w:vertAlign w:val="subscript"/>
                <w:lang w:eastAsia="ru-RU"/>
              </w:rPr>
              <w:t>(</w:t>
            </w:r>
            <w:proofErr w:type="spellStart"/>
            <w:r w:rsidRPr="00D87906">
              <w:rPr>
                <w:rFonts w:ascii="Times New Roman" w:hAnsi="Times New Roman"/>
                <w:b/>
                <w:color w:val="000000"/>
                <w:sz w:val="24"/>
                <w:szCs w:val="24"/>
                <w:vertAlign w:val="subscript"/>
                <w:lang w:eastAsia="ru-RU"/>
              </w:rPr>
              <w:t>Кв</w:t>
            </w:r>
            <w:proofErr w:type="spellEnd"/>
            <w:r w:rsidRPr="00D87906">
              <w:rPr>
                <w:rFonts w:ascii="Times New Roman" w:hAnsi="Times New Roman"/>
                <w:b/>
                <w:color w:val="000000"/>
                <w:sz w:val="24"/>
                <w:szCs w:val="24"/>
                <w:vertAlign w:val="subscript"/>
                <w:lang w:eastAsia="ru-RU"/>
              </w:rPr>
              <w:t>)</w:t>
            </w:r>
          </w:p>
        </w:tc>
      </w:tr>
    </w:tbl>
    <w:p w14:paraId="4C4BF569" w14:textId="77777777" w:rsidR="00B31800" w:rsidRPr="00D87906" w:rsidRDefault="00B31800" w:rsidP="00D87906">
      <w:pPr>
        <w:keepNext/>
        <w:tabs>
          <w:tab w:val="left" w:pos="0"/>
        </w:tabs>
        <w:suppressAutoHyphens/>
        <w:spacing w:after="0" w:line="240" w:lineRule="auto"/>
        <w:jc w:val="right"/>
        <w:outlineLvl w:val="0"/>
        <w:rPr>
          <w:rFonts w:ascii="Times New Roman" w:hAnsi="Times New Roman"/>
          <w:b/>
          <w:color w:val="000000"/>
          <w:sz w:val="24"/>
          <w:szCs w:val="24"/>
          <w:lang w:eastAsia="ru-RU"/>
        </w:rPr>
      </w:pPr>
    </w:p>
    <w:p w14:paraId="1912903E" w14:textId="77777777" w:rsidR="00B31800" w:rsidRPr="00E95AD1" w:rsidRDefault="00B31800" w:rsidP="00D87906">
      <w:pPr>
        <w:keepNext/>
        <w:tabs>
          <w:tab w:val="left" w:pos="0"/>
        </w:tabs>
        <w:suppressAutoHyphens/>
        <w:spacing w:after="0" w:line="240" w:lineRule="auto"/>
        <w:jc w:val="right"/>
        <w:outlineLvl w:val="0"/>
        <w:rPr>
          <w:rFonts w:ascii="Times New Roman" w:hAnsi="Times New Roman"/>
          <w:sz w:val="24"/>
        </w:rPr>
      </w:pPr>
    </w:p>
    <w:sectPr w:rsidR="00B31800" w:rsidRPr="00E95AD1" w:rsidSect="00A402A0">
      <w:footerReference w:type="default" r:id="rId15"/>
      <w:pgSz w:w="16838" w:h="11906" w:orient="landscape" w:code="9"/>
      <w:pgMar w:top="709" w:right="765" w:bottom="425" w:left="709"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408C7" w14:textId="77777777" w:rsidR="00E2695D" w:rsidRDefault="00E2695D" w:rsidP="003D5A4A">
      <w:pPr>
        <w:spacing w:after="0" w:line="240" w:lineRule="auto"/>
      </w:pPr>
      <w:r>
        <w:separator/>
      </w:r>
    </w:p>
  </w:endnote>
  <w:endnote w:type="continuationSeparator" w:id="0">
    <w:p w14:paraId="4F62C2E2" w14:textId="77777777" w:rsidR="00E2695D" w:rsidRDefault="00E2695D" w:rsidP="003D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16CA" w14:textId="77777777" w:rsidR="0094115F" w:rsidRPr="007E0AD6" w:rsidRDefault="0094115F">
    <w:pPr>
      <w:pStyle w:val="ac"/>
      <w:jc w:val="center"/>
      <w:rPr>
        <w:rFonts w:ascii="Times New Roman" w:hAnsi="Times New Roman"/>
        <w:sz w:val="24"/>
        <w:szCs w:val="24"/>
      </w:rPr>
    </w:pPr>
    <w:r w:rsidRPr="007E0AD6">
      <w:rPr>
        <w:rFonts w:ascii="Times New Roman" w:hAnsi="Times New Roman"/>
        <w:sz w:val="24"/>
        <w:szCs w:val="24"/>
      </w:rPr>
      <w:fldChar w:fldCharType="begin"/>
    </w:r>
    <w:r w:rsidRPr="007E0AD6">
      <w:rPr>
        <w:rFonts w:ascii="Times New Roman" w:hAnsi="Times New Roman"/>
        <w:sz w:val="24"/>
        <w:szCs w:val="24"/>
      </w:rPr>
      <w:instrText>PAGE   \* MERGEFORMAT</w:instrText>
    </w:r>
    <w:r w:rsidRPr="007E0AD6">
      <w:rPr>
        <w:rFonts w:ascii="Times New Roman" w:hAnsi="Times New Roman"/>
        <w:sz w:val="24"/>
        <w:szCs w:val="24"/>
      </w:rPr>
      <w:fldChar w:fldCharType="separate"/>
    </w:r>
    <w:r w:rsidR="004051EF">
      <w:rPr>
        <w:rFonts w:ascii="Times New Roman" w:hAnsi="Times New Roman"/>
        <w:noProof/>
        <w:sz w:val="24"/>
        <w:szCs w:val="24"/>
      </w:rPr>
      <w:t>14</w:t>
    </w:r>
    <w:r w:rsidRPr="007E0AD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4C769" w14:textId="77777777" w:rsidR="00E2695D" w:rsidRDefault="00E2695D" w:rsidP="003D5A4A">
      <w:pPr>
        <w:spacing w:after="0" w:line="240" w:lineRule="auto"/>
      </w:pPr>
      <w:r>
        <w:separator/>
      </w:r>
    </w:p>
  </w:footnote>
  <w:footnote w:type="continuationSeparator" w:id="0">
    <w:p w14:paraId="6DDD472D" w14:textId="77777777" w:rsidR="00E2695D" w:rsidRDefault="00E2695D" w:rsidP="003D5A4A">
      <w:pPr>
        <w:spacing w:after="0" w:line="240" w:lineRule="auto"/>
      </w:pPr>
      <w:r>
        <w:continuationSeparator/>
      </w:r>
    </w:p>
  </w:footnote>
  <w:footnote w:id="1">
    <w:p w14:paraId="411F8DE2" w14:textId="77777777" w:rsidR="0094115F" w:rsidRDefault="0094115F" w:rsidP="00F86949">
      <w:pPr>
        <w:pStyle w:val="af3"/>
        <w:jc w:val="both"/>
      </w:pPr>
      <w:r w:rsidRPr="00164768">
        <w:rPr>
          <w:rStyle w:val="af0"/>
        </w:rPr>
        <w:footnoteRef/>
      </w:r>
      <w:r w:rsidRPr="00164768">
        <w:rPr>
          <w:rFonts w:ascii="Times New Roman" w:hAnsi="Times New Roman"/>
        </w:rPr>
        <w:t xml:space="preserve"> Устанавливается не более трех </w:t>
      </w:r>
      <w:proofErr w:type="spellStart"/>
      <w:r w:rsidRPr="00164768">
        <w:rPr>
          <w:rFonts w:ascii="Times New Roman" w:hAnsi="Times New Roman"/>
        </w:rPr>
        <w:t>подпоказателей</w:t>
      </w:r>
      <w:proofErr w:type="spellEnd"/>
      <w:r w:rsidRPr="00164768">
        <w:rPr>
          <w:rFonts w:ascii="Times New Roman" w:hAnsi="Times New Roman"/>
        </w:rPr>
        <w:t xml:space="preserve"> по показателю «Качество работ, услуг (предложения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 КЗ</w:t>
      </w:r>
      <w:r w:rsidRPr="00164768">
        <w:rPr>
          <w:rFonts w:ascii="Times New Roman" w:hAnsi="Times New Roman"/>
          <w:vertAlign w:val="subscript"/>
        </w:rPr>
        <w:t>КОЛ_</w:t>
      </w:r>
      <w:r w:rsidRPr="00164768">
        <w:rPr>
          <w:rFonts w:ascii="Times New Roman" w:hAnsi="Times New Roman"/>
          <w:vertAlign w:val="subscript"/>
          <w:lang w:val="en-US"/>
        </w:rPr>
        <w:t>n</w:t>
      </w:r>
      <w:r w:rsidRPr="00164768">
        <w:rPr>
          <w:rFonts w:ascii="Times New Roman" w:hAnsi="Times New Roman"/>
        </w:rPr>
        <w:t>»</w:t>
      </w:r>
    </w:p>
  </w:footnote>
  <w:footnote w:id="2">
    <w:p w14:paraId="4A29F076" w14:textId="77777777" w:rsidR="0094115F" w:rsidRDefault="0094115F" w:rsidP="00F86949">
      <w:pPr>
        <w:pStyle w:val="af3"/>
        <w:jc w:val="both"/>
      </w:pPr>
      <w:r w:rsidRPr="00164768">
        <w:rPr>
          <w:rStyle w:val="af0"/>
        </w:rPr>
        <w:footnoteRef/>
      </w:r>
      <w:r w:rsidRPr="00164768">
        <w:rPr>
          <w:rFonts w:ascii="Times New Roman" w:hAnsi="Times New Roman"/>
        </w:rPr>
        <w:t>В случае</w:t>
      </w:r>
      <w:proofErr w:type="gramStart"/>
      <w:r w:rsidRPr="00164768">
        <w:rPr>
          <w:rFonts w:ascii="Times New Roman" w:hAnsi="Times New Roman"/>
        </w:rPr>
        <w:t>,</w:t>
      </w:r>
      <w:proofErr w:type="gramEnd"/>
      <w:r w:rsidRPr="00164768">
        <w:rPr>
          <w:rFonts w:ascii="Times New Roman" w:hAnsi="Times New Roman"/>
        </w:rPr>
        <w:t xml:space="preserve"> если Заказчиком в порядке оценки используется только показатель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 нумерация части меняется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A0B56E"/>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85A8E1EE"/>
    <w:lvl w:ilvl="0">
      <w:start w:val="1"/>
      <w:numFmt w:val="bullet"/>
      <w:lvlText w:val=""/>
      <w:lvlJc w:val="left"/>
      <w:pPr>
        <w:tabs>
          <w:tab w:val="num" w:pos="360"/>
        </w:tabs>
        <w:ind w:left="360" w:hanging="360"/>
      </w:pPr>
      <w:rPr>
        <w:rFonts w:ascii="Symbol" w:hAnsi="Symbol" w:hint="default"/>
      </w:rPr>
    </w:lvl>
  </w:abstractNum>
  <w:abstractNum w:abstractNumId="2">
    <w:nsid w:val="04EA41C0"/>
    <w:multiLevelType w:val="hybridMultilevel"/>
    <w:tmpl w:val="3BD023CE"/>
    <w:lvl w:ilvl="0" w:tplc="CBCE43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3370E5"/>
    <w:multiLevelType w:val="hybridMultilevel"/>
    <w:tmpl w:val="18BC52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D313F9"/>
    <w:multiLevelType w:val="hybridMultilevel"/>
    <w:tmpl w:val="CF5CB0FC"/>
    <w:lvl w:ilvl="0" w:tplc="CBCE4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6">
    <w:nsid w:val="330C0830"/>
    <w:multiLevelType w:val="hybridMultilevel"/>
    <w:tmpl w:val="F99E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13280"/>
    <w:multiLevelType w:val="hybridMultilevel"/>
    <w:tmpl w:val="2A8E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0213B5"/>
    <w:multiLevelType w:val="hybridMultilevel"/>
    <w:tmpl w:val="89D6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74B33"/>
    <w:multiLevelType w:val="hybridMultilevel"/>
    <w:tmpl w:val="A506857E"/>
    <w:lvl w:ilvl="0" w:tplc="2EE6B9B2">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A0100"/>
    <w:multiLevelType w:val="multilevel"/>
    <w:tmpl w:val="5A003EC0"/>
    <w:name w:val="Нумерованный список 112"/>
    <w:lvl w:ilvl="0">
      <w:start w:val="21"/>
      <w:numFmt w:val="decimal"/>
      <w:lvlText w:val="%1."/>
      <w:lvlJc w:val="left"/>
      <w:pPr>
        <w:ind w:left="360"/>
      </w:pPr>
      <w:rPr>
        <w:rFonts w:ascii="Times New Roman" w:hAnsi="Times New Roman" w:cs="Times New Roman" w:hint="default"/>
      </w:rPr>
    </w:lvl>
    <w:lvl w:ilvl="1">
      <w:start w:val="1"/>
      <w:numFmt w:val="lowerLetter"/>
      <w:lvlText w:val="%2."/>
      <w:lvlJc w:val="left"/>
      <w:pPr>
        <w:ind w:left="1080"/>
      </w:pPr>
      <w:rPr>
        <w:rFonts w:cs="Times New Roman" w:hint="default"/>
      </w:rPr>
    </w:lvl>
    <w:lvl w:ilvl="2">
      <w:start w:val="1"/>
      <w:numFmt w:val="lowerRoman"/>
      <w:lvlText w:val="%3."/>
      <w:lvlJc w:val="left"/>
      <w:pPr>
        <w:ind w:left="1980"/>
      </w:pPr>
      <w:rPr>
        <w:rFonts w:cs="Times New Roman" w:hint="default"/>
      </w:rPr>
    </w:lvl>
    <w:lvl w:ilvl="3">
      <w:start w:val="1"/>
      <w:numFmt w:val="decimal"/>
      <w:lvlText w:val="%4."/>
      <w:lvlJc w:val="left"/>
      <w:pPr>
        <w:ind w:left="2520"/>
      </w:pPr>
      <w:rPr>
        <w:rFonts w:cs="Times New Roman" w:hint="default"/>
      </w:rPr>
    </w:lvl>
    <w:lvl w:ilvl="4">
      <w:start w:val="1"/>
      <w:numFmt w:val="lowerLetter"/>
      <w:lvlText w:val="%5."/>
      <w:lvlJc w:val="left"/>
      <w:pPr>
        <w:ind w:left="3240"/>
      </w:pPr>
      <w:rPr>
        <w:rFonts w:cs="Times New Roman" w:hint="default"/>
      </w:rPr>
    </w:lvl>
    <w:lvl w:ilvl="5">
      <w:start w:val="1"/>
      <w:numFmt w:val="lowerRoman"/>
      <w:lvlText w:val="%6."/>
      <w:lvlJc w:val="left"/>
      <w:pPr>
        <w:ind w:left="4140"/>
      </w:pPr>
      <w:rPr>
        <w:rFonts w:cs="Times New Roman" w:hint="default"/>
      </w:rPr>
    </w:lvl>
    <w:lvl w:ilvl="6">
      <w:start w:val="1"/>
      <w:numFmt w:val="decimal"/>
      <w:lvlText w:val="%7."/>
      <w:lvlJc w:val="left"/>
      <w:pPr>
        <w:ind w:left="4680"/>
      </w:pPr>
      <w:rPr>
        <w:rFonts w:cs="Times New Roman" w:hint="default"/>
      </w:rPr>
    </w:lvl>
    <w:lvl w:ilvl="7">
      <w:start w:val="1"/>
      <w:numFmt w:val="lowerLetter"/>
      <w:lvlText w:val="%8."/>
      <w:lvlJc w:val="left"/>
      <w:pPr>
        <w:ind w:left="5400"/>
      </w:pPr>
      <w:rPr>
        <w:rFonts w:cs="Times New Roman" w:hint="default"/>
      </w:rPr>
    </w:lvl>
    <w:lvl w:ilvl="8">
      <w:start w:val="1"/>
      <w:numFmt w:val="lowerRoman"/>
      <w:lvlText w:val="%9."/>
      <w:lvlJc w:val="left"/>
      <w:pPr>
        <w:ind w:left="6300"/>
      </w:pPr>
      <w:rPr>
        <w:rFonts w:cs="Times New Roman" w:hint="default"/>
      </w:rPr>
    </w:lvl>
  </w:abstractNum>
  <w:abstractNum w:abstractNumId="11">
    <w:nsid w:val="55DC5FED"/>
    <w:multiLevelType w:val="multilevel"/>
    <w:tmpl w:val="55DC5FED"/>
    <w:name w:val="WW8Num22"/>
    <w:lvl w:ilvl="0">
      <w:start w:val="5"/>
      <w:numFmt w:val="decimal"/>
      <w:lvlText w:val="%1."/>
      <w:lvlJc w:val="left"/>
      <w:rPr>
        <w:rFonts w:cs="Times New Roman"/>
        <w:b w:val="0"/>
        <w:i w:val="0"/>
      </w:rPr>
    </w:lvl>
    <w:lvl w:ilvl="1">
      <w:start w:val="1"/>
      <w:numFmt w:val="decimal"/>
      <w:lvlText w:val="%1.%2."/>
      <w:lvlJc w:val="left"/>
      <w:pPr>
        <w:ind w:left="540"/>
      </w:pPr>
      <w:rPr>
        <w:rFonts w:cs="Times New Roman"/>
        <w:b w:val="0"/>
        <w:i w:val="0"/>
      </w:rPr>
    </w:lvl>
    <w:lvl w:ilvl="2">
      <w:start w:val="1"/>
      <w:numFmt w:val="decimal"/>
      <w:lvlText w:val="7.3.%3."/>
      <w:lvlJc w:val="left"/>
      <w:pPr>
        <w:ind w:left="1080"/>
      </w:pPr>
      <w:rPr>
        <w:rFonts w:cs="Times New Roman"/>
        <w:b w:val="0"/>
        <w:i w:val="0"/>
      </w:rPr>
    </w:lvl>
    <w:lvl w:ilvl="3">
      <w:start w:val="1"/>
      <w:numFmt w:val="decimal"/>
      <w:lvlText w:val="%1.%2.%3.%4."/>
      <w:lvlJc w:val="left"/>
      <w:pPr>
        <w:ind w:left="1620"/>
      </w:pPr>
      <w:rPr>
        <w:rFonts w:cs="Times New Roman"/>
        <w:b w:val="0"/>
        <w:i w:val="0"/>
      </w:rPr>
    </w:lvl>
    <w:lvl w:ilvl="4">
      <w:start w:val="1"/>
      <w:numFmt w:val="decimal"/>
      <w:lvlText w:val="%1.%2.%3.%4.%5."/>
      <w:lvlJc w:val="left"/>
      <w:pPr>
        <w:ind w:left="2160"/>
      </w:pPr>
      <w:rPr>
        <w:rFonts w:cs="Times New Roman"/>
        <w:b w:val="0"/>
        <w:i w:val="0"/>
      </w:rPr>
    </w:lvl>
    <w:lvl w:ilvl="5">
      <w:start w:val="1"/>
      <w:numFmt w:val="decimal"/>
      <w:lvlText w:val="%1.%2.%3.%4.%5.%6."/>
      <w:lvlJc w:val="left"/>
      <w:pPr>
        <w:ind w:left="2700"/>
      </w:pPr>
      <w:rPr>
        <w:rFonts w:cs="Times New Roman"/>
        <w:b w:val="0"/>
        <w:i w:val="0"/>
      </w:rPr>
    </w:lvl>
    <w:lvl w:ilvl="6">
      <w:start w:val="1"/>
      <w:numFmt w:val="decimal"/>
      <w:lvlText w:val="%1.%2.%3.%4.%5.%6.%7."/>
      <w:lvlJc w:val="left"/>
      <w:pPr>
        <w:ind w:left="3240"/>
      </w:pPr>
      <w:rPr>
        <w:rFonts w:cs="Times New Roman"/>
        <w:b w:val="0"/>
        <w:i w:val="0"/>
      </w:rPr>
    </w:lvl>
    <w:lvl w:ilvl="7">
      <w:start w:val="1"/>
      <w:numFmt w:val="decimal"/>
      <w:lvlText w:val="%1.%2.%3.%4.%5.%6.%7.%8."/>
      <w:lvlJc w:val="left"/>
      <w:pPr>
        <w:ind w:left="3780"/>
      </w:pPr>
      <w:rPr>
        <w:rFonts w:cs="Times New Roman"/>
        <w:b w:val="0"/>
        <w:i w:val="0"/>
      </w:rPr>
    </w:lvl>
    <w:lvl w:ilvl="8">
      <w:start w:val="1"/>
      <w:numFmt w:val="decimal"/>
      <w:lvlText w:val="%1.%2.%3.%4.%5.%6.%7.%8.%9"/>
      <w:lvlJc w:val="left"/>
      <w:pPr>
        <w:ind w:left="4320"/>
      </w:pPr>
      <w:rPr>
        <w:rFonts w:cs="Times New Roman"/>
        <w:b w:val="0"/>
        <w:i w:val="0"/>
      </w:rPr>
    </w:lvl>
  </w:abstractNum>
  <w:abstractNum w:abstractNumId="12">
    <w:nsid w:val="55DC5FEE"/>
    <w:multiLevelType w:val="multilevel"/>
    <w:tmpl w:val="55DC5FEE"/>
    <w:name w:val="WW8Num2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pPr>
        <w:ind w:left="850"/>
      </w:pPr>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55DC5FEF"/>
    <w:multiLevelType w:val="multilevel"/>
    <w:tmpl w:val="55DC5FEF"/>
    <w:name w:val="WW8Num25"/>
    <w:lvl w:ilvl="0">
      <w:start w:val="1"/>
      <w:numFmt w:val="decimal"/>
      <w:lvlText w:val="%1."/>
      <w:lvlJc w:val="left"/>
      <w:rPr>
        <w:rFonts w:cs="Times New Roman"/>
      </w:rPr>
    </w:lvl>
    <w:lvl w:ilvl="1">
      <w:start w:val="1"/>
      <w:numFmt w:val="decimal"/>
      <w:lvlText w:val="%1.%2."/>
      <w:lvlJc w:val="left"/>
      <w:pPr>
        <w:ind w:left="360"/>
      </w:pPr>
      <w:rPr>
        <w:rFonts w:cs="Times New Roman"/>
        <w:b w:val="0"/>
        <w:i w:val="0"/>
      </w:rPr>
    </w:lvl>
    <w:lvl w:ilvl="2">
      <w:start w:val="1"/>
      <w:numFmt w:val="decimal"/>
      <w:lvlText w:val="%1.%2.%3."/>
      <w:lvlJc w:val="left"/>
      <w:pPr>
        <w:ind w:left="720"/>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440"/>
      </w:pPr>
      <w:rPr>
        <w:rFonts w:cs="Times New Roman"/>
      </w:rPr>
    </w:lvl>
    <w:lvl w:ilvl="5">
      <w:start w:val="1"/>
      <w:numFmt w:val="decimal"/>
      <w:lvlText w:val="%1.%2.%3.%4.%5.%6."/>
      <w:lvlJc w:val="left"/>
      <w:pPr>
        <w:ind w:left="1800"/>
      </w:pPr>
      <w:rPr>
        <w:rFonts w:cs="Times New Roman"/>
      </w:rPr>
    </w:lvl>
    <w:lvl w:ilvl="6">
      <w:start w:val="1"/>
      <w:numFmt w:val="decimal"/>
      <w:lvlText w:val="%1.%2.%3.%4.%5.%6.%7."/>
      <w:lvlJc w:val="left"/>
      <w:pPr>
        <w:ind w:left="2160"/>
      </w:pPr>
      <w:rPr>
        <w:rFonts w:cs="Times New Roman"/>
      </w:rPr>
    </w:lvl>
    <w:lvl w:ilvl="7">
      <w:start w:val="1"/>
      <w:numFmt w:val="decimal"/>
      <w:lvlText w:val="%1.%2.%3.%4.%5.%6.%7.%8."/>
      <w:lvlJc w:val="left"/>
      <w:pPr>
        <w:ind w:left="2520"/>
      </w:pPr>
      <w:rPr>
        <w:rFonts w:cs="Times New Roman"/>
      </w:rPr>
    </w:lvl>
    <w:lvl w:ilvl="8">
      <w:start w:val="1"/>
      <w:numFmt w:val="decimal"/>
      <w:lvlText w:val="%1.%2.%3.%4.%5.%6.%7.%8.%9"/>
      <w:lvlJc w:val="left"/>
      <w:pPr>
        <w:ind w:left="2880"/>
      </w:pPr>
      <w:rPr>
        <w:rFonts w:cs="Times New Roman"/>
      </w:rPr>
    </w:lvl>
  </w:abstractNum>
  <w:abstractNum w:abstractNumId="14">
    <w:nsid w:val="55DC5FF0"/>
    <w:multiLevelType w:val="multilevel"/>
    <w:tmpl w:val="55DC5FF0"/>
    <w:name w:val="Нумерованный список 1"/>
    <w:lvl w:ilvl="0">
      <w:start w:val="1"/>
      <w:numFmt w:val="bullet"/>
      <w:lvlText w:val=""/>
      <w:lvlJc w:val="left"/>
      <w:pPr>
        <w:ind w:left="1353"/>
      </w:pPr>
      <w:rPr>
        <w:rFonts w:ascii="Wingdings" w:hAnsi="Wingdings"/>
      </w:rPr>
    </w:lvl>
    <w:lvl w:ilvl="1">
      <w:start w:val="1"/>
      <w:numFmt w:val="bullet"/>
      <w:lvlText w:val="o"/>
      <w:lvlJc w:val="left"/>
      <w:pPr>
        <w:ind w:left="2073"/>
      </w:pPr>
      <w:rPr>
        <w:rFonts w:ascii="Courier New" w:hAnsi="Courier New"/>
      </w:rPr>
    </w:lvl>
    <w:lvl w:ilvl="2">
      <w:start w:val="1"/>
      <w:numFmt w:val="bullet"/>
      <w:lvlText w:val=""/>
      <w:lvlJc w:val="left"/>
      <w:pPr>
        <w:ind w:left="2793"/>
      </w:pPr>
      <w:rPr>
        <w:rFonts w:ascii="Wingdings" w:hAnsi="Wingdings"/>
      </w:rPr>
    </w:lvl>
    <w:lvl w:ilvl="3">
      <w:start w:val="1"/>
      <w:numFmt w:val="bullet"/>
      <w:lvlText w:val=""/>
      <w:lvlJc w:val="left"/>
      <w:pPr>
        <w:ind w:left="3513"/>
      </w:pPr>
      <w:rPr>
        <w:rFonts w:ascii="Symbol" w:hAnsi="Symbol"/>
      </w:rPr>
    </w:lvl>
    <w:lvl w:ilvl="4">
      <w:start w:val="1"/>
      <w:numFmt w:val="bullet"/>
      <w:lvlText w:val="o"/>
      <w:lvlJc w:val="left"/>
      <w:pPr>
        <w:ind w:left="4233"/>
      </w:pPr>
      <w:rPr>
        <w:rFonts w:ascii="Courier New" w:hAnsi="Courier New"/>
      </w:rPr>
    </w:lvl>
    <w:lvl w:ilvl="5">
      <w:start w:val="1"/>
      <w:numFmt w:val="bullet"/>
      <w:lvlText w:val=""/>
      <w:lvlJc w:val="left"/>
      <w:pPr>
        <w:ind w:left="4953"/>
      </w:pPr>
      <w:rPr>
        <w:rFonts w:ascii="Wingdings" w:hAnsi="Wingdings"/>
      </w:rPr>
    </w:lvl>
    <w:lvl w:ilvl="6">
      <w:start w:val="1"/>
      <w:numFmt w:val="bullet"/>
      <w:lvlText w:val=""/>
      <w:lvlJc w:val="left"/>
      <w:pPr>
        <w:ind w:left="5673"/>
      </w:pPr>
      <w:rPr>
        <w:rFonts w:ascii="Symbol" w:hAnsi="Symbol"/>
      </w:rPr>
    </w:lvl>
    <w:lvl w:ilvl="7">
      <w:start w:val="1"/>
      <w:numFmt w:val="bullet"/>
      <w:lvlText w:val="o"/>
      <w:lvlJc w:val="left"/>
      <w:pPr>
        <w:ind w:left="6393"/>
      </w:pPr>
      <w:rPr>
        <w:rFonts w:ascii="Courier New" w:hAnsi="Courier New"/>
      </w:rPr>
    </w:lvl>
    <w:lvl w:ilvl="8">
      <w:start w:val="1"/>
      <w:numFmt w:val="bullet"/>
      <w:lvlText w:val=""/>
      <w:lvlJc w:val="left"/>
      <w:pPr>
        <w:ind w:left="7113"/>
      </w:pPr>
      <w:rPr>
        <w:rFonts w:ascii="Wingdings" w:hAnsi="Wingdings"/>
      </w:rPr>
    </w:lvl>
  </w:abstractNum>
  <w:abstractNum w:abstractNumId="15">
    <w:nsid w:val="55DC5FF1"/>
    <w:multiLevelType w:val="multilevel"/>
    <w:tmpl w:val="55DC5FF1"/>
    <w:name w:val="Нумерованный список 2"/>
    <w:lvl w:ilvl="0">
      <w:start w:val="4"/>
      <w:numFmt w:val="decimal"/>
      <w:pStyle w:val="1"/>
      <w:lvlText w:val="%1."/>
      <w:lvlJc w:val="left"/>
      <w:rPr>
        <w:rFonts w:cs="Times New Roman"/>
      </w:rPr>
    </w:lvl>
    <w:lvl w:ilvl="1">
      <w:start w:val="1"/>
      <w:numFmt w:val="decimal"/>
      <w:pStyle w:val="2"/>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55DC5FF2"/>
    <w:multiLevelType w:val="multilevel"/>
    <w:tmpl w:val="55DC5FF2"/>
    <w:name w:val="Нумерованный список 3"/>
    <w:lvl w:ilvl="0">
      <w:start w:val="1"/>
      <w:numFmt w:val="bullet"/>
      <w:pStyle w:val="CharChar"/>
      <w:lvlText w:val=""/>
      <w:lvlJc w:val="left"/>
      <w:pPr>
        <w:ind w:left="360"/>
      </w:pPr>
      <w:rPr>
        <w:rFonts w:ascii="Symbol" w:hAnsi="Symbol"/>
        <w:sz w:val="22"/>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17">
    <w:nsid w:val="55DC5FF3"/>
    <w:multiLevelType w:val="multilevel"/>
    <w:tmpl w:val="55DC5FF3"/>
    <w:name w:val="Нумерованный список 4"/>
    <w:lvl w:ilvl="0">
      <w:start w:val="1"/>
      <w:numFmt w:val="decimal"/>
      <w:lvlText w:val="%1)."/>
      <w:lvlJc w:val="left"/>
      <w:pPr>
        <w:ind w:left="360"/>
      </w:pPr>
      <w:rPr>
        <w:rFonts w:cs="Times New Roman"/>
        <w:sz w:val="24"/>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18">
    <w:nsid w:val="55DC5FF4"/>
    <w:multiLevelType w:val="multilevel"/>
    <w:tmpl w:val="55DC5FF4"/>
    <w:name w:val="Нумерованный список 5"/>
    <w:lvl w:ilvl="0">
      <w:numFmt w:val="none"/>
      <w:pStyle w:val="mark-"/>
      <w:lvlText w:val=""/>
      <w:lvlJc w:val="left"/>
      <w:pPr>
        <w:ind w:left="709"/>
      </w:pPr>
      <w:rPr>
        <w:rFonts w:ascii="GreekMathSymbols" w:hAnsi="GreekMathSymbols" w:cs="Times New Roman"/>
      </w:rPr>
    </w:lvl>
    <w:lvl w:ilvl="1">
      <w:numFmt w:val="bullet"/>
      <w:lvlText w:val=""/>
      <w:lvlJc w:val="left"/>
      <w:pPr>
        <w:ind w:left="924"/>
      </w:pPr>
      <w:rPr>
        <w:rFonts w:ascii="Wingdings" w:hAnsi="Wingdings"/>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19">
    <w:nsid w:val="55DC5FF5"/>
    <w:multiLevelType w:val="multilevel"/>
    <w:tmpl w:val="55DC5FF5"/>
    <w:name w:val="Нумерованный список 6"/>
    <w:lvl w:ilvl="0">
      <w:start w:val="1"/>
      <w:numFmt w:val="decimal"/>
      <w:pStyle w:val="Paragraph0"/>
      <w:lvlText w:val="%1"/>
      <w:lvlJc w:val="left"/>
      <w:pPr>
        <w:ind w:left="120"/>
      </w:pPr>
      <w:rPr>
        <w:rFonts w:cs="Times New Roman"/>
      </w:rPr>
    </w:lvl>
    <w:lvl w:ilvl="1">
      <w:start w:val="1"/>
      <w:numFmt w:val="decimal"/>
      <w:lvlText w:val="%1.%2"/>
      <w:lvlJc w:val="left"/>
      <w:pPr>
        <w:ind w:left="3686"/>
      </w:pPr>
      <w:rPr>
        <w:rFonts w:cs="Times New Roman"/>
      </w:rPr>
    </w:lvl>
    <w:lvl w:ilvl="2">
      <w:start w:val="1"/>
      <w:numFmt w:val="decimal"/>
      <w:pStyle w:val="2CharCharCharCharCharCharCharCharCharCharCharCharCharCharCharCha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55DC5FF6"/>
    <w:multiLevelType w:val="multilevel"/>
    <w:tmpl w:val="55DC5FF6"/>
    <w:name w:val="Нумерованный список 7"/>
    <w:lvl w:ilvl="0">
      <w:start w:val="1"/>
      <w:numFmt w:val="bullet"/>
      <w:pStyle w:val="CharCharCharChar"/>
      <w:lvlText w:val=""/>
      <w:lvlJc w:val="left"/>
      <w:pPr>
        <w:ind w:left="340"/>
      </w:pPr>
      <w:rPr>
        <w:rFonts w:ascii="Symbol" w:hAnsi="Symbol"/>
        <w:caps/>
      </w:rPr>
    </w:lvl>
    <w:lvl w:ilvl="1">
      <w:start w:val="1"/>
      <w:numFmt w:val="bullet"/>
      <w:lvlText w:val=""/>
      <w:lvlJc w:val="left"/>
      <w:pPr>
        <w:ind w:left="1420"/>
      </w:pPr>
      <w:rPr>
        <w:rFonts w:ascii="Symbol" w:hAnsi="Symbol"/>
        <w:caps/>
      </w:rPr>
    </w:lvl>
    <w:lvl w:ilvl="2">
      <w:start w:val="1"/>
      <w:numFmt w:val="bullet"/>
      <w:lvlText w:val=""/>
      <w:lvlJc w:val="left"/>
      <w:pPr>
        <w:ind w:left="2140"/>
      </w:pPr>
      <w:rPr>
        <w:rFonts w:ascii="Wingdings" w:hAnsi="Wingdings"/>
      </w:rPr>
    </w:lvl>
    <w:lvl w:ilvl="3">
      <w:start w:val="1"/>
      <w:numFmt w:val="bullet"/>
      <w:lvlText w:val=""/>
      <w:lvlJc w:val="left"/>
      <w:pPr>
        <w:ind w:left="2860"/>
      </w:pPr>
      <w:rPr>
        <w:rFonts w:ascii="Symbol" w:hAnsi="Symbol"/>
      </w:rPr>
    </w:lvl>
    <w:lvl w:ilvl="4">
      <w:start w:val="1"/>
      <w:numFmt w:val="bullet"/>
      <w:lvlText w:val="o"/>
      <w:lvlJc w:val="left"/>
      <w:pPr>
        <w:ind w:left="3580"/>
      </w:pPr>
      <w:rPr>
        <w:rFonts w:ascii="Courier New" w:hAnsi="Courier New"/>
      </w:rPr>
    </w:lvl>
    <w:lvl w:ilvl="5">
      <w:start w:val="1"/>
      <w:numFmt w:val="bullet"/>
      <w:lvlText w:val=""/>
      <w:lvlJc w:val="left"/>
      <w:pPr>
        <w:ind w:left="4300"/>
      </w:pPr>
      <w:rPr>
        <w:rFonts w:ascii="Wingdings" w:hAnsi="Wingdings"/>
      </w:rPr>
    </w:lvl>
    <w:lvl w:ilvl="6">
      <w:start w:val="1"/>
      <w:numFmt w:val="bullet"/>
      <w:lvlText w:val=""/>
      <w:lvlJc w:val="left"/>
      <w:pPr>
        <w:ind w:left="5020"/>
      </w:pPr>
      <w:rPr>
        <w:rFonts w:ascii="Symbol" w:hAnsi="Symbol"/>
      </w:rPr>
    </w:lvl>
    <w:lvl w:ilvl="7">
      <w:start w:val="1"/>
      <w:numFmt w:val="bullet"/>
      <w:lvlText w:val="o"/>
      <w:lvlJc w:val="left"/>
      <w:pPr>
        <w:ind w:left="5740"/>
      </w:pPr>
      <w:rPr>
        <w:rFonts w:ascii="Courier New" w:hAnsi="Courier New"/>
      </w:rPr>
    </w:lvl>
    <w:lvl w:ilvl="8">
      <w:start w:val="1"/>
      <w:numFmt w:val="bullet"/>
      <w:lvlText w:val=""/>
      <w:lvlJc w:val="left"/>
      <w:pPr>
        <w:ind w:left="6460"/>
      </w:pPr>
      <w:rPr>
        <w:rFonts w:ascii="Wingdings" w:hAnsi="Wingdings"/>
      </w:rPr>
    </w:lvl>
  </w:abstractNum>
  <w:abstractNum w:abstractNumId="21">
    <w:nsid w:val="55DC5FF7"/>
    <w:multiLevelType w:val="multilevel"/>
    <w:tmpl w:val="55DC5FF7"/>
    <w:name w:val="Нумерованный список 8"/>
    <w:lvl w:ilvl="0">
      <w:start w:val="1"/>
      <w:numFmt w:val="bullet"/>
      <w:lvlText w:val=""/>
      <w:lvlJc w:val="left"/>
      <w:pPr>
        <w:ind w:left="1080"/>
      </w:pPr>
      <w:rPr>
        <w:rFonts w:ascii="Symbol" w:hAnsi="Symbol"/>
      </w:rPr>
    </w:lvl>
    <w:lvl w:ilvl="1">
      <w:start w:val="1"/>
      <w:numFmt w:val="bullet"/>
      <w:lvlText w:val="o"/>
      <w:lvlJc w:val="left"/>
      <w:pPr>
        <w:ind w:left="1800"/>
      </w:pPr>
      <w:rPr>
        <w:rFonts w:ascii="Courier New" w:hAnsi="Courier New"/>
      </w:rPr>
    </w:lvl>
    <w:lvl w:ilvl="2">
      <w:start w:val="1"/>
      <w:numFmt w:val="bullet"/>
      <w:lvlText w:val=""/>
      <w:lvlJc w:val="left"/>
      <w:pPr>
        <w:ind w:left="2520"/>
      </w:pPr>
      <w:rPr>
        <w:rFonts w:ascii="Wingdings" w:hAnsi="Wingdings"/>
      </w:rPr>
    </w:lvl>
    <w:lvl w:ilvl="3">
      <w:start w:val="1"/>
      <w:numFmt w:val="bullet"/>
      <w:lvlText w:val=""/>
      <w:lvlJc w:val="left"/>
      <w:pPr>
        <w:ind w:left="3240"/>
      </w:pPr>
      <w:rPr>
        <w:rFonts w:ascii="Symbol" w:hAnsi="Symbol"/>
      </w:rPr>
    </w:lvl>
    <w:lvl w:ilvl="4">
      <w:start w:val="1"/>
      <w:numFmt w:val="bullet"/>
      <w:lvlText w:val="o"/>
      <w:lvlJc w:val="left"/>
      <w:pPr>
        <w:ind w:left="3960"/>
      </w:pPr>
      <w:rPr>
        <w:rFonts w:ascii="Courier New" w:hAnsi="Courier New"/>
      </w:rPr>
    </w:lvl>
    <w:lvl w:ilvl="5">
      <w:start w:val="1"/>
      <w:numFmt w:val="bullet"/>
      <w:lvlText w:val=""/>
      <w:lvlJc w:val="left"/>
      <w:pPr>
        <w:ind w:left="4680"/>
      </w:pPr>
      <w:rPr>
        <w:rFonts w:ascii="Wingdings" w:hAnsi="Wingdings"/>
      </w:rPr>
    </w:lvl>
    <w:lvl w:ilvl="6">
      <w:start w:val="1"/>
      <w:numFmt w:val="bullet"/>
      <w:lvlText w:val=""/>
      <w:lvlJc w:val="left"/>
      <w:pPr>
        <w:ind w:left="5400"/>
      </w:pPr>
      <w:rPr>
        <w:rFonts w:ascii="Symbol" w:hAnsi="Symbol"/>
      </w:rPr>
    </w:lvl>
    <w:lvl w:ilvl="7">
      <w:start w:val="1"/>
      <w:numFmt w:val="bullet"/>
      <w:lvlText w:val="o"/>
      <w:lvlJc w:val="left"/>
      <w:pPr>
        <w:ind w:left="6120"/>
      </w:pPr>
      <w:rPr>
        <w:rFonts w:ascii="Courier New" w:hAnsi="Courier New"/>
      </w:rPr>
    </w:lvl>
    <w:lvl w:ilvl="8">
      <w:start w:val="1"/>
      <w:numFmt w:val="bullet"/>
      <w:lvlText w:val=""/>
      <w:lvlJc w:val="left"/>
      <w:pPr>
        <w:ind w:left="6840"/>
      </w:pPr>
      <w:rPr>
        <w:rFonts w:ascii="Wingdings" w:hAnsi="Wingdings"/>
      </w:rPr>
    </w:lvl>
  </w:abstractNum>
  <w:abstractNum w:abstractNumId="22">
    <w:nsid w:val="55DC5FF8"/>
    <w:multiLevelType w:val="singleLevel"/>
    <w:tmpl w:val="55DC5FF8"/>
    <w:name w:val="Нумерованный список 9"/>
    <w:lvl w:ilvl="0">
      <w:start w:val="1"/>
      <w:numFmt w:val="decimal"/>
      <w:pStyle w:val="a"/>
      <w:lvlText w:val="%1."/>
      <w:lvlJc w:val="left"/>
      <w:rPr>
        <w:rFonts w:cs="Times New Roman"/>
      </w:rPr>
    </w:lvl>
  </w:abstractNum>
  <w:abstractNum w:abstractNumId="23">
    <w:nsid w:val="55DC5FF9"/>
    <w:multiLevelType w:val="multilevel"/>
    <w:tmpl w:val="55DC5FF9"/>
    <w:name w:val="Нумерованный список 10"/>
    <w:lvl w:ilvl="0">
      <w:start w:val="1"/>
      <w:numFmt w:val="bullet"/>
      <w:pStyle w:val="List2"/>
      <w:lvlText w:val=""/>
      <w:lvlJc w:val="left"/>
      <w:pPr>
        <w:ind w:left="567"/>
      </w:pPr>
      <w:rPr>
        <w:rFonts w:ascii="Wingdings" w:hAnsi="Wingdings"/>
        <w:b w:val="0"/>
        <w:i w:val="0"/>
        <w:sz w:val="24"/>
      </w:rPr>
    </w:lvl>
    <w:lvl w:ilvl="1">
      <w:start w:val="1"/>
      <w:numFmt w:val="bullet"/>
      <w:lvlText w:val=""/>
      <w:lvlJc w:val="left"/>
      <w:pPr>
        <w:ind w:left="567"/>
      </w:pPr>
      <w:rPr>
        <w:rFonts w:ascii="Wingdings" w:hAnsi="Wingdings"/>
        <w:b w:val="0"/>
        <w:i w:val="0"/>
        <w:sz w:val="24"/>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24">
    <w:nsid w:val="55DC5FFA"/>
    <w:multiLevelType w:val="multilevel"/>
    <w:tmpl w:val="00C856E4"/>
    <w:name w:val="Нумерованный список 11"/>
    <w:lvl w:ilvl="0">
      <w:start w:val="1"/>
      <w:numFmt w:val="decimal"/>
      <w:lvlText w:val="%1."/>
      <w:lvlJc w:val="left"/>
      <w:pPr>
        <w:ind w:left="360"/>
      </w:pPr>
      <w:rPr>
        <w:rFonts w:ascii="Times New Roman" w:hAnsi="Times New Roman" w:cs="Times New Roman" w:hint="default"/>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5">
    <w:nsid w:val="55DC5FFB"/>
    <w:multiLevelType w:val="multilevel"/>
    <w:tmpl w:val="55DC5FFB"/>
    <w:name w:val="Нумерованный список 12"/>
    <w:lvl w:ilvl="0">
      <w:start w:val="1"/>
      <w:numFmt w:val="bullet"/>
      <w:pStyle w:val="E"/>
      <w:lvlText w:val=""/>
      <w:lvlJc w:val="left"/>
      <w:pPr>
        <w:ind w:left="567"/>
      </w:pPr>
      <w:rPr>
        <w:rFonts w:ascii="Symbol" w:hAnsi="Symbol"/>
        <w:b w:val="0"/>
        <w:i w:val="0"/>
        <w:caps w:val="0"/>
        <w:strike w:val="0"/>
        <w:vanish w:val="0"/>
        <w:spacing w:val="-20"/>
        <w:w w:val="100"/>
        <w:kern w:val="0"/>
        <w:position w:val="0"/>
        <w:sz w:val="24"/>
        <w:vertAlign w:val="baseline"/>
      </w:rPr>
    </w:lvl>
    <w:lvl w:ilvl="1">
      <w:start w:val="1"/>
      <w:numFmt w:val="bullet"/>
      <w:pStyle w:val="E2"/>
      <w:lvlText w:val=""/>
      <w:lvlJc w:val="left"/>
      <w:pPr>
        <w:ind w:left="1134"/>
      </w:pPr>
      <w:rPr>
        <w:rFonts w:ascii="Wingdings" w:hAnsi="Wingdings"/>
      </w:rPr>
    </w:lvl>
    <w:lvl w:ilvl="2">
      <w:start w:val="1"/>
      <w:numFmt w:val="bullet"/>
      <w:pStyle w:val="3"/>
      <w:lvlText w:val=""/>
      <w:lvlJc w:val="left"/>
      <w:pPr>
        <w:ind w:left="1701"/>
      </w:pPr>
      <w:rPr>
        <w:rFonts w:ascii="Symbol" w:hAnsi="Symbol"/>
        <w:sz w:val="24"/>
      </w:rPr>
    </w:lvl>
    <w:lvl w:ilvl="3">
      <w:start w:val="1"/>
      <w:numFmt w:val="decimal"/>
      <w:lvlText w:val="(%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6">
    <w:nsid w:val="55DC5FFC"/>
    <w:multiLevelType w:val="multilevel"/>
    <w:tmpl w:val="8F18EEDA"/>
    <w:name w:val="Нумерованный список 13"/>
    <w:lvl w:ilvl="0">
      <w:start w:val="1"/>
      <w:numFmt w:val="decimal"/>
      <w:lvlText w:val="%1)"/>
      <w:lvlJc w:val="left"/>
      <w:pPr>
        <w:ind w:left="360"/>
      </w:pPr>
      <w:rPr>
        <w:rFonts w:cs="Times New Roman" w:hint="default"/>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27">
    <w:nsid w:val="55DC5FFD"/>
    <w:multiLevelType w:val="multilevel"/>
    <w:tmpl w:val="55DC5FFD"/>
    <w:name w:val="Нумерованный список 14"/>
    <w:lvl w:ilvl="0">
      <w:start w:val="1"/>
      <w:numFmt w:val="bullet"/>
      <w:pStyle w:val="a0"/>
      <w:lvlText w:val=""/>
      <w:lvlJc w:val="left"/>
      <w:pPr>
        <w:ind w:left="284"/>
      </w:pPr>
      <w:rPr>
        <w:rFonts w:ascii="Symbol" w:hAnsi="Symbol"/>
        <w:b w:val="0"/>
        <w:i w:val="0"/>
        <w:sz w:val="24"/>
      </w:rPr>
    </w:lvl>
    <w:lvl w:ilvl="1">
      <w:start w:val="1"/>
      <w:numFmt w:val="bullet"/>
      <w:lvlText w:val=""/>
      <w:lvlJc w:val="left"/>
      <w:pPr>
        <w:ind w:left="567"/>
      </w:pPr>
      <w:rPr>
        <w:rFonts w:ascii="Wingdings" w:hAnsi="Wingdings"/>
        <w:b w:val="0"/>
        <w:i w:val="0"/>
        <w:sz w:val="24"/>
      </w:rPr>
    </w:lvl>
    <w:lvl w:ilvl="2">
      <w:numFmt w:val="bullet"/>
      <w:lvlText w:val=""/>
      <w:lvlJc w:val="left"/>
      <w:pPr>
        <w:ind w:left="851"/>
      </w:pPr>
      <w:rPr>
        <w:rFonts w:ascii="Wingdings" w:hAnsi="Wingdings"/>
      </w:rPr>
    </w:lvl>
    <w:lvl w:ilvl="3">
      <w:start w:val="1"/>
      <w:numFmt w:val="bullet"/>
      <w:lvlText w:val=""/>
      <w:lvlJc w:val="left"/>
      <w:pPr>
        <w:ind w:left="1364"/>
      </w:pPr>
      <w:rPr>
        <w:rFonts w:ascii="Symbol" w:hAnsi="Symbol"/>
      </w:rPr>
    </w:lvl>
    <w:lvl w:ilvl="4">
      <w:start w:val="1"/>
      <w:numFmt w:val="bullet"/>
      <w:lvlText w:val=""/>
      <w:lvlJc w:val="left"/>
      <w:pPr>
        <w:ind w:left="1724"/>
      </w:pPr>
      <w:rPr>
        <w:rFonts w:ascii="Symbol" w:hAnsi="Symbol"/>
      </w:rPr>
    </w:lvl>
    <w:lvl w:ilvl="5">
      <w:numFmt w:val="bullet"/>
      <w:lvlText w:val=""/>
      <w:lvlJc w:val="left"/>
      <w:pPr>
        <w:ind w:left="2084"/>
      </w:pPr>
      <w:rPr>
        <w:rFonts w:ascii="Wingdings" w:hAnsi="Wingdings"/>
      </w:rPr>
    </w:lvl>
    <w:lvl w:ilvl="6">
      <w:start w:val="1"/>
      <w:numFmt w:val="bullet"/>
      <w:lvlText w:val=""/>
      <w:lvlJc w:val="left"/>
      <w:pPr>
        <w:ind w:left="2444"/>
      </w:pPr>
      <w:rPr>
        <w:rFonts w:ascii="Wingdings" w:hAnsi="Wingdings"/>
      </w:rPr>
    </w:lvl>
    <w:lvl w:ilvl="7">
      <w:start w:val="1"/>
      <w:numFmt w:val="bullet"/>
      <w:lvlText w:val=""/>
      <w:lvlJc w:val="left"/>
      <w:pPr>
        <w:ind w:left="2804"/>
      </w:pPr>
      <w:rPr>
        <w:rFonts w:ascii="Symbol" w:hAnsi="Symbol"/>
      </w:rPr>
    </w:lvl>
    <w:lvl w:ilvl="8">
      <w:start w:val="1"/>
      <w:numFmt w:val="bullet"/>
      <w:lvlText w:val=""/>
      <w:lvlJc w:val="left"/>
      <w:pPr>
        <w:ind w:left="3164"/>
      </w:pPr>
      <w:rPr>
        <w:rFonts w:ascii="Symbol" w:hAnsi="Symbol"/>
      </w:rPr>
    </w:lvl>
  </w:abstractNum>
  <w:abstractNum w:abstractNumId="28">
    <w:nsid w:val="55DC5FFE"/>
    <w:multiLevelType w:val="multilevel"/>
    <w:tmpl w:val="55DC5FFE"/>
    <w:name w:val="Нумерованный список 15"/>
    <w:lvl w:ilvl="0">
      <w:start w:val="1"/>
      <w:numFmt w:val="decimal"/>
      <w:pStyle w:val="a1"/>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9">
    <w:nsid w:val="55DC5FFF"/>
    <w:multiLevelType w:val="multilevel"/>
    <w:tmpl w:val="55DC5FFF"/>
    <w:name w:val="Нумерованный список 16"/>
    <w:lvl w:ilvl="0">
      <w:start w:val="1"/>
      <w:numFmt w:val="decimal"/>
      <w:lvlText w:val="%1)"/>
      <w:lvlJc w:val="left"/>
      <w:rPr>
        <w:rFonts w:cs="Times New Roman"/>
        <w:b w:val="0"/>
        <w:i w:val="0"/>
      </w:rPr>
    </w:lvl>
    <w:lvl w:ilvl="1">
      <w:start w:val="1"/>
      <w:numFmt w:val="lowerLetter"/>
      <w:lvlText w:val="%2."/>
      <w:lvlJc w:val="left"/>
      <w:pPr>
        <w:ind w:left="1080"/>
      </w:pPr>
      <w:rPr>
        <w:rFonts w:cs="Times New Roman"/>
      </w:rPr>
    </w:lvl>
    <w:lvl w:ilvl="2">
      <w:start w:val="1"/>
      <w:numFmt w:val="decimal"/>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0">
    <w:nsid w:val="55DC6000"/>
    <w:multiLevelType w:val="multilevel"/>
    <w:tmpl w:val="59EC116A"/>
    <w:name w:val="Нумерованный список 17"/>
    <w:lvl w:ilvl="0">
      <w:start w:val="1"/>
      <w:numFmt w:val="russianLower"/>
      <w:lvlText w:val="%1)"/>
      <w:lvlJc w:val="left"/>
      <w:pPr>
        <w:ind w:left="360"/>
      </w:pPr>
      <w:rPr>
        <w:rFonts w:cs="Times New Roman" w:hint="default"/>
      </w:rPr>
    </w:lvl>
    <w:lvl w:ilvl="1">
      <w:start w:val="1"/>
      <w:numFmt w:val="decimal"/>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1">
    <w:nsid w:val="55DC6001"/>
    <w:multiLevelType w:val="singleLevel"/>
    <w:tmpl w:val="55DC6001"/>
    <w:name w:val="Нумерованный список 18"/>
    <w:lvl w:ilvl="0">
      <w:start w:val="1"/>
      <w:numFmt w:val="decimal"/>
      <w:lvlText w:val="%1."/>
      <w:lvlJc w:val="left"/>
      <w:rPr>
        <w:rFonts w:cs="Times New Roman"/>
      </w:rPr>
    </w:lvl>
  </w:abstractNum>
  <w:abstractNum w:abstractNumId="32">
    <w:nsid w:val="55DC6002"/>
    <w:multiLevelType w:val="singleLevel"/>
    <w:tmpl w:val="55DC6002"/>
    <w:name w:val="Нумерованный список 19"/>
    <w:lvl w:ilvl="0">
      <w:start w:val="1"/>
      <w:numFmt w:val="bullet"/>
      <w:pStyle w:val="10"/>
      <w:lvlText w:val=""/>
      <w:lvlJc w:val="left"/>
      <w:rPr>
        <w:rFonts w:ascii="Symbol" w:hAnsi="Symbol"/>
      </w:rPr>
    </w:lvl>
  </w:abstractNum>
  <w:abstractNum w:abstractNumId="33">
    <w:nsid w:val="55DC6003"/>
    <w:multiLevelType w:val="multilevel"/>
    <w:tmpl w:val="55DC6003"/>
    <w:name w:val="Нумерованный список 20"/>
    <w:lvl w:ilvl="0">
      <w:start w:val="1"/>
      <w:numFmt w:val="bullet"/>
      <w:lvlText w:val=""/>
      <w:lvlJc w:val="left"/>
      <w:pPr>
        <w:ind w:left="1353"/>
      </w:pPr>
      <w:rPr>
        <w:rFonts w:ascii="Wingdings" w:hAnsi="Wingdings"/>
      </w:rPr>
    </w:lvl>
    <w:lvl w:ilvl="1">
      <w:start w:val="1"/>
      <w:numFmt w:val="bullet"/>
      <w:lvlText w:val="o"/>
      <w:lvlJc w:val="left"/>
      <w:pPr>
        <w:ind w:left="2073"/>
      </w:pPr>
      <w:rPr>
        <w:rFonts w:ascii="Courier New" w:hAnsi="Courier New"/>
      </w:rPr>
    </w:lvl>
    <w:lvl w:ilvl="2">
      <w:start w:val="1"/>
      <w:numFmt w:val="bullet"/>
      <w:lvlText w:val=""/>
      <w:lvlJc w:val="left"/>
      <w:pPr>
        <w:ind w:left="2793"/>
      </w:pPr>
      <w:rPr>
        <w:rFonts w:ascii="Wingdings" w:hAnsi="Wingdings"/>
      </w:rPr>
    </w:lvl>
    <w:lvl w:ilvl="3">
      <w:start w:val="1"/>
      <w:numFmt w:val="bullet"/>
      <w:lvlText w:val=""/>
      <w:lvlJc w:val="left"/>
      <w:pPr>
        <w:ind w:left="3513"/>
      </w:pPr>
      <w:rPr>
        <w:rFonts w:ascii="Symbol" w:hAnsi="Symbol"/>
      </w:rPr>
    </w:lvl>
    <w:lvl w:ilvl="4">
      <w:start w:val="1"/>
      <w:numFmt w:val="bullet"/>
      <w:lvlText w:val="o"/>
      <w:lvlJc w:val="left"/>
      <w:pPr>
        <w:ind w:left="4233"/>
      </w:pPr>
      <w:rPr>
        <w:rFonts w:ascii="Courier New" w:hAnsi="Courier New"/>
      </w:rPr>
    </w:lvl>
    <w:lvl w:ilvl="5">
      <w:start w:val="1"/>
      <w:numFmt w:val="bullet"/>
      <w:lvlText w:val=""/>
      <w:lvlJc w:val="left"/>
      <w:pPr>
        <w:ind w:left="4953"/>
      </w:pPr>
      <w:rPr>
        <w:rFonts w:ascii="Wingdings" w:hAnsi="Wingdings"/>
      </w:rPr>
    </w:lvl>
    <w:lvl w:ilvl="6">
      <w:start w:val="1"/>
      <w:numFmt w:val="bullet"/>
      <w:lvlText w:val=""/>
      <w:lvlJc w:val="left"/>
      <w:pPr>
        <w:ind w:left="5673"/>
      </w:pPr>
      <w:rPr>
        <w:rFonts w:ascii="Symbol" w:hAnsi="Symbol"/>
      </w:rPr>
    </w:lvl>
    <w:lvl w:ilvl="7">
      <w:start w:val="1"/>
      <w:numFmt w:val="bullet"/>
      <w:lvlText w:val="o"/>
      <w:lvlJc w:val="left"/>
      <w:pPr>
        <w:ind w:left="6393"/>
      </w:pPr>
      <w:rPr>
        <w:rFonts w:ascii="Courier New" w:hAnsi="Courier New"/>
      </w:rPr>
    </w:lvl>
    <w:lvl w:ilvl="8">
      <w:start w:val="1"/>
      <w:numFmt w:val="bullet"/>
      <w:lvlText w:val=""/>
      <w:lvlJc w:val="left"/>
      <w:pPr>
        <w:ind w:left="7113"/>
      </w:pPr>
      <w:rPr>
        <w:rFonts w:ascii="Wingdings" w:hAnsi="Wingdings"/>
      </w:rPr>
    </w:lvl>
  </w:abstractNum>
  <w:abstractNum w:abstractNumId="34">
    <w:nsid w:val="55DC6004"/>
    <w:multiLevelType w:val="multilevel"/>
    <w:tmpl w:val="55DC6004"/>
    <w:name w:val="Нумерованный список 21"/>
    <w:lvl w:ilvl="0">
      <w:start w:val="1"/>
      <w:numFmt w:val="decimal"/>
      <w:pStyle w:val="E0"/>
      <w:lvlText w:val="%1."/>
      <w:lvlJc w:val="left"/>
      <w:pPr>
        <w:ind w:left="360"/>
      </w:pPr>
      <w:rPr>
        <w:rFonts w:cs="Times New Roman"/>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35">
    <w:nsid w:val="55DC6005"/>
    <w:multiLevelType w:val="multilevel"/>
    <w:tmpl w:val="55DC6005"/>
    <w:name w:val="Нумерованный список 22"/>
    <w:lvl w:ilvl="0">
      <w:start w:val="1"/>
      <w:numFmt w:val="decimal"/>
      <w:pStyle w:val="11"/>
      <w:lvlText w:val="%1."/>
      <w:lvlJc w:val="left"/>
      <w:rPr>
        <w:rFonts w:cs="Times New Roman"/>
      </w:rPr>
    </w:lvl>
    <w:lvl w:ilvl="1">
      <w:start w:val="1"/>
      <w:numFmt w:val="decimal"/>
      <w:pStyle w:val="20"/>
      <w:lvlText w:val="%1.%2"/>
      <w:lvlJc w:val="left"/>
      <w:pPr>
        <w:ind w:left="1260"/>
      </w:pPr>
      <w:rPr>
        <w:rFonts w:cs="Times New Roman"/>
      </w:rPr>
    </w:lvl>
    <w:lvl w:ilvl="2">
      <w:start w:val="1"/>
      <w:numFmt w:val="decimal"/>
      <w:pStyle w:val="30"/>
      <w:lvlText w:val="%1.%2.%3"/>
      <w:lvlJc w:val="left"/>
      <w:pPr>
        <w:ind w:left="1080"/>
      </w:pPr>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55DC6006"/>
    <w:multiLevelType w:val="multilevel"/>
    <w:tmpl w:val="55DC6006"/>
    <w:name w:val="Нумерованный список 23"/>
    <w:lvl w:ilvl="0">
      <w:start w:val="1"/>
      <w:numFmt w:val="bullet"/>
      <w:lvlText w:val=""/>
      <w:lvlJc w:val="left"/>
      <w:pPr>
        <w:ind w:left="284"/>
      </w:pPr>
      <w:rPr>
        <w:rFonts w:ascii="Symbol" w:hAnsi="Symbol"/>
        <w:b w:val="0"/>
        <w:i w:val="0"/>
        <w:sz w:val="24"/>
      </w:rPr>
    </w:lvl>
    <w:lvl w:ilvl="1">
      <w:start w:val="1"/>
      <w:numFmt w:val="bullet"/>
      <w:pStyle w:val="m2"/>
      <w:lvlText w:val=""/>
      <w:lvlJc w:val="left"/>
      <w:pPr>
        <w:ind w:left="1080"/>
      </w:pPr>
      <w:rPr>
        <w:rFonts w:ascii="Wingdings" w:hAnsi="Wingdings"/>
        <w:b w:val="0"/>
        <w:i w:val="0"/>
        <w:sz w:val="24"/>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37">
    <w:nsid w:val="55DC6007"/>
    <w:multiLevelType w:val="multilevel"/>
    <w:tmpl w:val="55DC6007"/>
    <w:name w:val="Нумерованный список 24"/>
    <w:lvl w:ilvl="0">
      <w:start w:val="1"/>
      <w:numFmt w:val="decimal"/>
      <w:pStyle w:val="a2"/>
      <w:lvlText w:val="%1."/>
      <w:lvlJc w:val="left"/>
      <w:pPr>
        <w:ind w:left="567"/>
      </w:pPr>
      <w:rPr>
        <w:rFonts w:cs="Times New Roman"/>
        <w:color w:val="000000"/>
      </w:rPr>
    </w:lvl>
    <w:lvl w:ilvl="1">
      <w:start w:val="1"/>
      <w:numFmt w:val="bullet"/>
      <w:lvlText w:val="o"/>
      <w:lvlJc w:val="left"/>
      <w:pPr>
        <w:ind w:left="720"/>
      </w:pPr>
      <w:rPr>
        <w:rFonts w:ascii="Courier New" w:hAnsi="Courier New"/>
      </w:rPr>
    </w:lvl>
    <w:lvl w:ilvl="2">
      <w:start w:val="1"/>
      <w:numFmt w:val="bullet"/>
      <w:lvlText w:val=""/>
      <w:lvlJc w:val="left"/>
      <w:pPr>
        <w:ind w:left="1440"/>
      </w:pPr>
      <w:rPr>
        <w:rFonts w:ascii="Wingdings" w:hAnsi="Wingdings"/>
      </w:rPr>
    </w:lvl>
    <w:lvl w:ilvl="3">
      <w:start w:val="1"/>
      <w:numFmt w:val="bullet"/>
      <w:lvlText w:val=""/>
      <w:lvlJc w:val="left"/>
      <w:pPr>
        <w:ind w:left="2160"/>
      </w:pPr>
      <w:rPr>
        <w:rFonts w:ascii="Symbol" w:hAnsi="Symbol"/>
      </w:rPr>
    </w:lvl>
    <w:lvl w:ilvl="4">
      <w:start w:val="1"/>
      <w:numFmt w:val="bullet"/>
      <w:lvlText w:val="o"/>
      <w:lvlJc w:val="left"/>
      <w:pPr>
        <w:ind w:left="2880"/>
      </w:pPr>
      <w:rPr>
        <w:rFonts w:ascii="Courier New" w:hAnsi="Courier New"/>
      </w:rPr>
    </w:lvl>
    <w:lvl w:ilvl="5">
      <w:start w:val="1"/>
      <w:numFmt w:val="bullet"/>
      <w:lvlText w:val=""/>
      <w:lvlJc w:val="left"/>
      <w:pPr>
        <w:ind w:left="3600"/>
      </w:pPr>
      <w:rPr>
        <w:rFonts w:ascii="Wingdings" w:hAnsi="Wingdings"/>
      </w:rPr>
    </w:lvl>
    <w:lvl w:ilvl="6">
      <w:start w:val="1"/>
      <w:numFmt w:val="bullet"/>
      <w:lvlText w:val=""/>
      <w:lvlJc w:val="left"/>
      <w:pPr>
        <w:ind w:left="4320"/>
      </w:pPr>
      <w:rPr>
        <w:rFonts w:ascii="Symbol" w:hAnsi="Symbol"/>
      </w:rPr>
    </w:lvl>
    <w:lvl w:ilvl="7">
      <w:start w:val="1"/>
      <w:numFmt w:val="bullet"/>
      <w:lvlText w:val="o"/>
      <w:lvlJc w:val="left"/>
      <w:pPr>
        <w:ind w:left="5040"/>
      </w:pPr>
      <w:rPr>
        <w:rFonts w:ascii="Courier New" w:hAnsi="Courier New"/>
      </w:rPr>
    </w:lvl>
    <w:lvl w:ilvl="8">
      <w:start w:val="1"/>
      <w:numFmt w:val="bullet"/>
      <w:lvlText w:val=""/>
      <w:lvlJc w:val="left"/>
      <w:pPr>
        <w:ind w:left="5760"/>
      </w:pPr>
      <w:rPr>
        <w:rFonts w:ascii="Wingdings" w:hAnsi="Wingdings"/>
      </w:rPr>
    </w:lvl>
  </w:abstractNum>
  <w:abstractNum w:abstractNumId="38">
    <w:nsid w:val="55DC6008"/>
    <w:multiLevelType w:val="multilevel"/>
    <w:tmpl w:val="55DC6008"/>
    <w:name w:val="Нумерованный список 25"/>
    <w:lvl w:ilvl="0">
      <w:start w:val="1"/>
      <w:numFmt w:val="bullet"/>
      <w:pStyle w:val="New4E"/>
      <w:lvlText w:val=""/>
      <w:lvlJc w:val="left"/>
      <w:pPr>
        <w:ind w:left="567"/>
      </w:pPr>
      <w:rPr>
        <w:rFonts w:ascii="Symbol" w:hAnsi="Symbol"/>
      </w:rPr>
    </w:lvl>
    <w:lvl w:ilvl="1">
      <w:start w:val="1"/>
      <w:numFmt w:val="bullet"/>
      <w:lvlText w:val=""/>
      <w:lvlJc w:val="left"/>
      <w:pPr>
        <w:ind w:left="360"/>
      </w:pPr>
      <w:rPr>
        <w:rFonts w:ascii="Wingdings" w:hAnsi="Wingdings"/>
      </w:rPr>
    </w:lvl>
    <w:lvl w:ilvl="2">
      <w:numFmt w:val="bullet"/>
      <w:lvlText w:val=""/>
      <w:lvlJc w:val="left"/>
      <w:pPr>
        <w:ind w:left="720"/>
      </w:pPr>
      <w:rPr>
        <w:rFonts w:ascii="Wingdings" w:hAnsi="Wingdings"/>
      </w:rPr>
    </w:lvl>
    <w:lvl w:ilvl="3">
      <w:start w:val="1"/>
      <w:numFmt w:val="decimal"/>
      <w:lvlText w:val="(%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9">
    <w:nsid w:val="55DC6009"/>
    <w:multiLevelType w:val="multilevel"/>
    <w:tmpl w:val="55DC6009"/>
    <w:name w:val="Нумерованный список 26"/>
    <w:lvl w:ilvl="0">
      <w:start w:val="1"/>
      <w:numFmt w:val="decimal"/>
      <w:pStyle w:val="12"/>
      <w:lvlText w:val="%1."/>
      <w:lvlJc w:val="left"/>
      <w:rPr>
        <w:rFonts w:cs="Times New Roman"/>
      </w:rPr>
    </w:lvl>
    <w:lvl w:ilvl="1">
      <w:start w:val="1"/>
      <w:numFmt w:val="decimal"/>
      <w:pStyle w:val="21"/>
      <w:lvlText w:val="%1.%2."/>
      <w:lvlJc w:val="left"/>
      <w:pPr>
        <w:ind w:left="357"/>
      </w:pPr>
      <w:rPr>
        <w:rFonts w:cs="Times New Roman"/>
      </w:rPr>
    </w:lvl>
    <w:lvl w:ilvl="2">
      <w:start w:val="1"/>
      <w:numFmt w:val="decimal"/>
      <w:pStyle w:val="31"/>
      <w:lvlText w:val="%1.%2.%3."/>
      <w:lvlJc w:val="left"/>
      <w:pPr>
        <w:ind w:left="924"/>
      </w:pPr>
      <w:rPr>
        <w:rFonts w:cs="Times New Roman"/>
      </w:rPr>
    </w:lvl>
    <w:lvl w:ilvl="3">
      <w:start w:val="1"/>
      <w:numFmt w:val="decimal"/>
      <w:pStyle w:val="4"/>
      <w:lvlText w:val="%1.%2.%3.%4."/>
      <w:lvlJc w:val="left"/>
      <w:pPr>
        <w:ind w:left="1647"/>
      </w:pPr>
      <w:rPr>
        <w:rFonts w:cs="Times New Roman"/>
      </w:rPr>
    </w:lvl>
    <w:lvl w:ilvl="4">
      <w:start w:val="1"/>
      <w:numFmt w:val="decimal"/>
      <w:lvlText w:val="%1.%2.%3.%4.%5."/>
      <w:lvlJc w:val="left"/>
      <w:pPr>
        <w:ind w:left="4887"/>
      </w:pPr>
      <w:rPr>
        <w:rFonts w:cs="Times New Roman"/>
      </w:rPr>
    </w:lvl>
    <w:lvl w:ilvl="5">
      <w:start w:val="1"/>
      <w:numFmt w:val="decimal"/>
      <w:lvlText w:val="%1.%2.%3.%4.%5.%6."/>
      <w:lvlJc w:val="left"/>
      <w:pPr>
        <w:ind w:left="5607"/>
      </w:pPr>
      <w:rPr>
        <w:rFonts w:cs="Times New Roman"/>
      </w:rPr>
    </w:lvl>
    <w:lvl w:ilvl="6">
      <w:start w:val="1"/>
      <w:numFmt w:val="decimal"/>
      <w:lvlText w:val="%1.%2.%3.%4.%5.%6.%7."/>
      <w:lvlJc w:val="left"/>
      <w:pPr>
        <w:ind w:left="6327"/>
      </w:pPr>
      <w:rPr>
        <w:rFonts w:cs="Times New Roman"/>
      </w:rPr>
    </w:lvl>
    <w:lvl w:ilvl="7">
      <w:start w:val="1"/>
      <w:numFmt w:val="decimal"/>
      <w:lvlText w:val="%1.%2.%3.%4.%5.%6.%7.%8."/>
      <w:lvlJc w:val="left"/>
      <w:pPr>
        <w:ind w:left="7047"/>
      </w:pPr>
      <w:rPr>
        <w:rFonts w:cs="Times New Roman"/>
      </w:rPr>
    </w:lvl>
    <w:lvl w:ilvl="8">
      <w:start w:val="1"/>
      <w:numFmt w:val="decimal"/>
      <w:lvlText w:val="%1.%2.%3.%4.%5.%6.%7.%8.%9"/>
      <w:lvlJc w:val="left"/>
      <w:pPr>
        <w:ind w:left="7767"/>
      </w:pPr>
      <w:rPr>
        <w:rFonts w:cs="Times New Roman"/>
      </w:rPr>
    </w:lvl>
  </w:abstractNum>
  <w:abstractNum w:abstractNumId="40">
    <w:nsid w:val="55DC600A"/>
    <w:multiLevelType w:val="multilevel"/>
    <w:tmpl w:val="55DC600A"/>
    <w:name w:val="WW8Num2522"/>
    <w:styleLink w:val="531"/>
    <w:lvl w:ilvl="0">
      <w:start w:val="1"/>
      <w:numFmt w:val="none"/>
      <w:lvlText w:val="5."/>
      <w:lvlJc w:val="left"/>
      <w:rPr>
        <w:rFonts w:cs="Times New Roman"/>
      </w:rPr>
    </w:lvl>
    <w:lvl w:ilvl="1">
      <w:start w:val="1"/>
      <w:numFmt w:val="decimal"/>
      <w:lvlText w:val="4.%2."/>
      <w:lvlJc w:val="left"/>
      <w:rPr>
        <w:rFonts w:cs="Times New Roman"/>
        <w:i w:val="0"/>
      </w:rPr>
    </w:lvl>
    <w:lvl w:ilvl="2">
      <w:start w:val="1"/>
      <w:numFmt w:val="decimal"/>
      <w:lvlText w:val="4.%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55DC600B"/>
    <w:multiLevelType w:val="multilevel"/>
    <w:tmpl w:val="1F3CBF68"/>
    <w:name w:val="Нумерованный список 27"/>
    <w:lvl w:ilvl="0">
      <w:start w:val="1"/>
      <w:numFmt w:val="russianLower"/>
      <w:lvlText w:val="%1)"/>
      <w:lvlJc w:val="left"/>
      <w:pPr>
        <w:ind w:left="360"/>
      </w:pPr>
      <w:rPr>
        <w:rFonts w:cs="Times New Roman" w:hint="default"/>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42">
    <w:nsid w:val="651475D3"/>
    <w:multiLevelType w:val="hybridMultilevel"/>
    <w:tmpl w:val="D80E22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74A532D"/>
    <w:multiLevelType w:val="hybridMultilevel"/>
    <w:tmpl w:val="A506857E"/>
    <w:lvl w:ilvl="0" w:tplc="2EE6B9B2">
      <w:start w:val="1"/>
      <w:numFmt w:val="russianLower"/>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D218ED"/>
    <w:multiLevelType w:val="multilevel"/>
    <w:tmpl w:val="F4F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0"/>
  </w:num>
  <w:num w:numId="2">
    <w:abstractNumId w:val="1"/>
  </w:num>
  <w:num w:numId="3">
    <w:abstractNumId w:val="0"/>
  </w:num>
  <w:num w:numId="4">
    <w:abstractNumId w:val="1"/>
  </w:num>
  <w:num w:numId="5">
    <w:abstractNumId w:val="15"/>
  </w:num>
  <w:num w:numId="6">
    <w:abstractNumId w:val="16"/>
  </w:num>
  <w:num w:numId="7">
    <w:abstractNumId w:val="18"/>
  </w:num>
  <w:num w:numId="8">
    <w:abstractNumId w:val="19"/>
  </w:num>
  <w:num w:numId="9">
    <w:abstractNumId w:val="20"/>
  </w:num>
  <w:num w:numId="10">
    <w:abstractNumId w:val="22"/>
  </w:num>
  <w:num w:numId="11">
    <w:abstractNumId w:val="23"/>
  </w:num>
  <w:num w:numId="12">
    <w:abstractNumId w:val="25"/>
  </w:num>
  <w:num w:numId="13">
    <w:abstractNumId w:val="27"/>
  </w:num>
  <w:num w:numId="14">
    <w:abstractNumId w:val="28"/>
  </w:num>
  <w:num w:numId="15">
    <w:abstractNumId w:val="32"/>
  </w:num>
  <w:num w:numId="16">
    <w:abstractNumId w:val="34"/>
  </w:num>
  <w:num w:numId="17">
    <w:abstractNumId w:val="35"/>
  </w:num>
  <w:num w:numId="18">
    <w:abstractNumId w:val="36"/>
  </w:num>
  <w:num w:numId="19">
    <w:abstractNumId w:val="37"/>
  </w:num>
  <w:num w:numId="20">
    <w:abstractNumId w:val="38"/>
  </w:num>
  <w:num w:numId="21">
    <w:abstractNumId w:val="39"/>
  </w:num>
  <w:num w:numId="22">
    <w:abstractNumId w:val="40"/>
  </w:num>
  <w:num w:numId="23">
    <w:abstractNumId w:val="5"/>
  </w:num>
  <w:num w:numId="24">
    <w:abstractNumId w:val="4"/>
  </w:num>
  <w:num w:numId="25">
    <w:abstractNumId w:val="11"/>
  </w:num>
  <w:num w:numId="26">
    <w:abstractNumId w:val="12"/>
  </w:num>
  <w:num w:numId="27">
    <w:abstractNumId w:val="13"/>
  </w:num>
  <w:num w:numId="28">
    <w:abstractNumId w:val="24"/>
  </w:num>
  <w:num w:numId="29">
    <w:abstractNumId w:val="26"/>
  </w:num>
  <w:num w:numId="30">
    <w:abstractNumId w:val="29"/>
  </w:num>
  <w:num w:numId="31">
    <w:abstractNumId w:val="31"/>
  </w:num>
  <w:num w:numId="32">
    <w:abstractNumId w:val="33"/>
  </w:num>
  <w:num w:numId="33">
    <w:abstractNumId w:val="45"/>
  </w:num>
  <w:num w:numId="34">
    <w:abstractNumId w:val="10"/>
  </w:num>
  <w:num w:numId="35">
    <w:abstractNumId w:val="43"/>
  </w:num>
  <w:num w:numId="36">
    <w:abstractNumId w:val="2"/>
  </w:num>
  <w:num w:numId="37">
    <w:abstractNumId w:val="9"/>
  </w:num>
  <w:num w:numId="38">
    <w:abstractNumId w:val="3"/>
  </w:num>
  <w:num w:numId="39">
    <w:abstractNumId w:val="44"/>
  </w:num>
  <w:num w:numId="40">
    <w:abstractNumId w:val="42"/>
  </w:num>
  <w:num w:numId="41">
    <w:abstractNumId w:val="7"/>
  </w:num>
  <w:num w:numId="42">
    <w:abstractNumId w:val="6"/>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EF"/>
    <w:rsid w:val="000073A1"/>
    <w:rsid w:val="00010817"/>
    <w:rsid w:val="00014DFD"/>
    <w:rsid w:val="0001779E"/>
    <w:rsid w:val="00022EE4"/>
    <w:rsid w:val="0002324B"/>
    <w:rsid w:val="000243F4"/>
    <w:rsid w:val="00027090"/>
    <w:rsid w:val="00027419"/>
    <w:rsid w:val="000279FE"/>
    <w:rsid w:val="00037A46"/>
    <w:rsid w:val="00052332"/>
    <w:rsid w:val="00054E2D"/>
    <w:rsid w:val="000576B5"/>
    <w:rsid w:val="00057A30"/>
    <w:rsid w:val="00060F6A"/>
    <w:rsid w:val="00062ECC"/>
    <w:rsid w:val="000632C2"/>
    <w:rsid w:val="0006362B"/>
    <w:rsid w:val="00065CE7"/>
    <w:rsid w:val="00065D2E"/>
    <w:rsid w:val="00066D0E"/>
    <w:rsid w:val="000728A8"/>
    <w:rsid w:val="00073B25"/>
    <w:rsid w:val="000761E1"/>
    <w:rsid w:val="0007698D"/>
    <w:rsid w:val="000822AD"/>
    <w:rsid w:val="00084176"/>
    <w:rsid w:val="00092EA9"/>
    <w:rsid w:val="00095A2D"/>
    <w:rsid w:val="000977B0"/>
    <w:rsid w:val="000A1A69"/>
    <w:rsid w:val="000A3AF9"/>
    <w:rsid w:val="000A4B7E"/>
    <w:rsid w:val="000B0D80"/>
    <w:rsid w:val="000B7F10"/>
    <w:rsid w:val="000C603B"/>
    <w:rsid w:val="000E27BC"/>
    <w:rsid w:val="000E66FC"/>
    <w:rsid w:val="000E74C1"/>
    <w:rsid w:val="000F1276"/>
    <w:rsid w:val="000F49E2"/>
    <w:rsid w:val="000F4E48"/>
    <w:rsid w:val="000F50D1"/>
    <w:rsid w:val="00103729"/>
    <w:rsid w:val="0010441B"/>
    <w:rsid w:val="00106E44"/>
    <w:rsid w:val="00117734"/>
    <w:rsid w:val="00124717"/>
    <w:rsid w:val="00124DFA"/>
    <w:rsid w:val="001270A9"/>
    <w:rsid w:val="0013393D"/>
    <w:rsid w:val="00135E6B"/>
    <w:rsid w:val="00144CEB"/>
    <w:rsid w:val="001505C3"/>
    <w:rsid w:val="001532B7"/>
    <w:rsid w:val="00154700"/>
    <w:rsid w:val="00155354"/>
    <w:rsid w:val="001563D8"/>
    <w:rsid w:val="0016434B"/>
    <w:rsid w:val="00164768"/>
    <w:rsid w:val="00175107"/>
    <w:rsid w:val="001842BA"/>
    <w:rsid w:val="001912E9"/>
    <w:rsid w:val="00191677"/>
    <w:rsid w:val="00191FFA"/>
    <w:rsid w:val="00196287"/>
    <w:rsid w:val="001A0D09"/>
    <w:rsid w:val="001A10BF"/>
    <w:rsid w:val="001A445B"/>
    <w:rsid w:val="001A4D10"/>
    <w:rsid w:val="001A7519"/>
    <w:rsid w:val="001B20B2"/>
    <w:rsid w:val="001C18CD"/>
    <w:rsid w:val="001C6928"/>
    <w:rsid w:val="001C6E21"/>
    <w:rsid w:val="001D1405"/>
    <w:rsid w:val="001D5C80"/>
    <w:rsid w:val="001D615C"/>
    <w:rsid w:val="001E21B7"/>
    <w:rsid w:val="001E250B"/>
    <w:rsid w:val="001E2F31"/>
    <w:rsid w:val="001E373F"/>
    <w:rsid w:val="001E3DFC"/>
    <w:rsid w:val="001F1E75"/>
    <w:rsid w:val="001F639B"/>
    <w:rsid w:val="001F6F05"/>
    <w:rsid w:val="001F7C1C"/>
    <w:rsid w:val="00200A3D"/>
    <w:rsid w:val="00201FFD"/>
    <w:rsid w:val="002040F0"/>
    <w:rsid w:val="00205D46"/>
    <w:rsid w:val="0020702C"/>
    <w:rsid w:val="00211B45"/>
    <w:rsid w:val="00212F7F"/>
    <w:rsid w:val="00217B18"/>
    <w:rsid w:val="002202A0"/>
    <w:rsid w:val="00220FFE"/>
    <w:rsid w:val="00222644"/>
    <w:rsid w:val="002231C4"/>
    <w:rsid w:val="00224D9D"/>
    <w:rsid w:val="00224DF0"/>
    <w:rsid w:val="002337BB"/>
    <w:rsid w:val="002353E5"/>
    <w:rsid w:val="00240BA9"/>
    <w:rsid w:val="00241E38"/>
    <w:rsid w:val="0024321F"/>
    <w:rsid w:val="00244A30"/>
    <w:rsid w:val="00250079"/>
    <w:rsid w:val="002533BE"/>
    <w:rsid w:val="00253AC2"/>
    <w:rsid w:val="00260FF8"/>
    <w:rsid w:val="00264AF9"/>
    <w:rsid w:val="00272385"/>
    <w:rsid w:val="00272C05"/>
    <w:rsid w:val="00272DE0"/>
    <w:rsid w:val="00293B3B"/>
    <w:rsid w:val="002A064C"/>
    <w:rsid w:val="002A0D87"/>
    <w:rsid w:val="002B40A4"/>
    <w:rsid w:val="002C07E3"/>
    <w:rsid w:val="002D3774"/>
    <w:rsid w:val="002D4504"/>
    <w:rsid w:val="002D6031"/>
    <w:rsid w:val="002E0CB4"/>
    <w:rsid w:val="002E24FF"/>
    <w:rsid w:val="002E3812"/>
    <w:rsid w:val="003021F7"/>
    <w:rsid w:val="003103EF"/>
    <w:rsid w:val="00312538"/>
    <w:rsid w:val="00315943"/>
    <w:rsid w:val="00320C6E"/>
    <w:rsid w:val="00335BCE"/>
    <w:rsid w:val="00340023"/>
    <w:rsid w:val="00341911"/>
    <w:rsid w:val="00352A02"/>
    <w:rsid w:val="00367C49"/>
    <w:rsid w:val="00370C98"/>
    <w:rsid w:val="0037443E"/>
    <w:rsid w:val="00380C91"/>
    <w:rsid w:val="00381775"/>
    <w:rsid w:val="00381D39"/>
    <w:rsid w:val="003926FA"/>
    <w:rsid w:val="003930DB"/>
    <w:rsid w:val="00393FC7"/>
    <w:rsid w:val="003A1C79"/>
    <w:rsid w:val="003A5E79"/>
    <w:rsid w:val="003B2051"/>
    <w:rsid w:val="003B2C56"/>
    <w:rsid w:val="003B5024"/>
    <w:rsid w:val="003B5B81"/>
    <w:rsid w:val="003C268E"/>
    <w:rsid w:val="003C3CDB"/>
    <w:rsid w:val="003C487A"/>
    <w:rsid w:val="003D1A69"/>
    <w:rsid w:val="003D39C0"/>
    <w:rsid w:val="003D5A17"/>
    <w:rsid w:val="003D5A4A"/>
    <w:rsid w:val="003E3166"/>
    <w:rsid w:val="003E7A72"/>
    <w:rsid w:val="003F068B"/>
    <w:rsid w:val="003F4256"/>
    <w:rsid w:val="004051EF"/>
    <w:rsid w:val="00407733"/>
    <w:rsid w:val="00412153"/>
    <w:rsid w:val="0042322A"/>
    <w:rsid w:val="00426609"/>
    <w:rsid w:val="0043454E"/>
    <w:rsid w:val="0044020C"/>
    <w:rsid w:val="004430ED"/>
    <w:rsid w:val="004470EB"/>
    <w:rsid w:val="004472CB"/>
    <w:rsid w:val="00455E90"/>
    <w:rsid w:val="00462619"/>
    <w:rsid w:val="00463120"/>
    <w:rsid w:val="00472A16"/>
    <w:rsid w:val="00472CAB"/>
    <w:rsid w:val="004733A2"/>
    <w:rsid w:val="004740F7"/>
    <w:rsid w:val="004771BA"/>
    <w:rsid w:val="00480188"/>
    <w:rsid w:val="00481415"/>
    <w:rsid w:val="004829F7"/>
    <w:rsid w:val="00484528"/>
    <w:rsid w:val="00484DB5"/>
    <w:rsid w:val="00491410"/>
    <w:rsid w:val="0049686C"/>
    <w:rsid w:val="004A5F27"/>
    <w:rsid w:val="004A7E0B"/>
    <w:rsid w:val="004B21D0"/>
    <w:rsid w:val="004B23B2"/>
    <w:rsid w:val="004B2621"/>
    <w:rsid w:val="004B27A2"/>
    <w:rsid w:val="004B3E94"/>
    <w:rsid w:val="004C2593"/>
    <w:rsid w:val="004C2A27"/>
    <w:rsid w:val="004C6C51"/>
    <w:rsid w:val="004D1997"/>
    <w:rsid w:val="004D1CC4"/>
    <w:rsid w:val="004D692E"/>
    <w:rsid w:val="004E2F14"/>
    <w:rsid w:val="004E7B30"/>
    <w:rsid w:val="004F37D5"/>
    <w:rsid w:val="004F3BBD"/>
    <w:rsid w:val="004F57F9"/>
    <w:rsid w:val="004F7BAE"/>
    <w:rsid w:val="0050766A"/>
    <w:rsid w:val="00507E34"/>
    <w:rsid w:val="0051009D"/>
    <w:rsid w:val="0051536B"/>
    <w:rsid w:val="00517D44"/>
    <w:rsid w:val="00522CDE"/>
    <w:rsid w:val="00525C0E"/>
    <w:rsid w:val="00527ED5"/>
    <w:rsid w:val="0053654B"/>
    <w:rsid w:val="00537E81"/>
    <w:rsid w:val="00541036"/>
    <w:rsid w:val="00542DAB"/>
    <w:rsid w:val="00550606"/>
    <w:rsid w:val="00550A73"/>
    <w:rsid w:val="005605D4"/>
    <w:rsid w:val="00565B96"/>
    <w:rsid w:val="00566960"/>
    <w:rsid w:val="00575EF9"/>
    <w:rsid w:val="00581BAE"/>
    <w:rsid w:val="0058735B"/>
    <w:rsid w:val="005921B0"/>
    <w:rsid w:val="00595EE3"/>
    <w:rsid w:val="00595F30"/>
    <w:rsid w:val="005A40BE"/>
    <w:rsid w:val="005B2382"/>
    <w:rsid w:val="005B4004"/>
    <w:rsid w:val="005B47B2"/>
    <w:rsid w:val="005B48A0"/>
    <w:rsid w:val="005C7BEF"/>
    <w:rsid w:val="005C7DE1"/>
    <w:rsid w:val="005D0DD5"/>
    <w:rsid w:val="005D34C5"/>
    <w:rsid w:val="005D6C1E"/>
    <w:rsid w:val="005E154B"/>
    <w:rsid w:val="005E4C20"/>
    <w:rsid w:val="005E6603"/>
    <w:rsid w:val="005E770F"/>
    <w:rsid w:val="005F1547"/>
    <w:rsid w:val="005F44C9"/>
    <w:rsid w:val="005F56F9"/>
    <w:rsid w:val="00602515"/>
    <w:rsid w:val="00615573"/>
    <w:rsid w:val="00616302"/>
    <w:rsid w:val="006166AF"/>
    <w:rsid w:val="0061689F"/>
    <w:rsid w:val="0062039D"/>
    <w:rsid w:val="00620FEF"/>
    <w:rsid w:val="0062404C"/>
    <w:rsid w:val="00627550"/>
    <w:rsid w:val="00631FED"/>
    <w:rsid w:val="00633222"/>
    <w:rsid w:val="00633DC2"/>
    <w:rsid w:val="00640BAC"/>
    <w:rsid w:val="00650299"/>
    <w:rsid w:val="00654F18"/>
    <w:rsid w:val="00673538"/>
    <w:rsid w:val="00673EBC"/>
    <w:rsid w:val="00682436"/>
    <w:rsid w:val="0069573E"/>
    <w:rsid w:val="006A352F"/>
    <w:rsid w:val="006A6FC8"/>
    <w:rsid w:val="006B4802"/>
    <w:rsid w:val="006B6DB3"/>
    <w:rsid w:val="006C1CAD"/>
    <w:rsid w:val="006C225C"/>
    <w:rsid w:val="006D0062"/>
    <w:rsid w:val="006E3AE8"/>
    <w:rsid w:val="006E43A3"/>
    <w:rsid w:val="006E78D4"/>
    <w:rsid w:val="00700745"/>
    <w:rsid w:val="00702C98"/>
    <w:rsid w:val="00704AE4"/>
    <w:rsid w:val="007072F1"/>
    <w:rsid w:val="007111B2"/>
    <w:rsid w:val="00716970"/>
    <w:rsid w:val="00723FC5"/>
    <w:rsid w:val="00731ECA"/>
    <w:rsid w:val="00736A35"/>
    <w:rsid w:val="00740D0E"/>
    <w:rsid w:val="00743268"/>
    <w:rsid w:val="00746726"/>
    <w:rsid w:val="00750315"/>
    <w:rsid w:val="00750337"/>
    <w:rsid w:val="007506C5"/>
    <w:rsid w:val="00750846"/>
    <w:rsid w:val="00752532"/>
    <w:rsid w:val="00752FA5"/>
    <w:rsid w:val="00763221"/>
    <w:rsid w:val="00770B5D"/>
    <w:rsid w:val="0077175B"/>
    <w:rsid w:val="007717B8"/>
    <w:rsid w:val="00781E18"/>
    <w:rsid w:val="00783D5E"/>
    <w:rsid w:val="00784D36"/>
    <w:rsid w:val="00787589"/>
    <w:rsid w:val="00791290"/>
    <w:rsid w:val="00792B39"/>
    <w:rsid w:val="007A0EB0"/>
    <w:rsid w:val="007A2588"/>
    <w:rsid w:val="007A4285"/>
    <w:rsid w:val="007A4631"/>
    <w:rsid w:val="007A671E"/>
    <w:rsid w:val="007B1FF8"/>
    <w:rsid w:val="007B5772"/>
    <w:rsid w:val="007B67B1"/>
    <w:rsid w:val="007C02D8"/>
    <w:rsid w:val="007C4E26"/>
    <w:rsid w:val="007C66E3"/>
    <w:rsid w:val="007D018B"/>
    <w:rsid w:val="007D0AD5"/>
    <w:rsid w:val="007E0AD6"/>
    <w:rsid w:val="007E4580"/>
    <w:rsid w:val="007F27EC"/>
    <w:rsid w:val="007F4E64"/>
    <w:rsid w:val="00802881"/>
    <w:rsid w:val="00804BBC"/>
    <w:rsid w:val="00804D04"/>
    <w:rsid w:val="00806633"/>
    <w:rsid w:val="00807337"/>
    <w:rsid w:val="00812102"/>
    <w:rsid w:val="00812D09"/>
    <w:rsid w:val="00813D70"/>
    <w:rsid w:val="00816264"/>
    <w:rsid w:val="00816B57"/>
    <w:rsid w:val="00831935"/>
    <w:rsid w:val="00834993"/>
    <w:rsid w:val="00836E4F"/>
    <w:rsid w:val="00840141"/>
    <w:rsid w:val="00842F1B"/>
    <w:rsid w:val="008447F1"/>
    <w:rsid w:val="008461BA"/>
    <w:rsid w:val="00853DFE"/>
    <w:rsid w:val="008606D6"/>
    <w:rsid w:val="008607CC"/>
    <w:rsid w:val="00864288"/>
    <w:rsid w:val="00876021"/>
    <w:rsid w:val="008760BB"/>
    <w:rsid w:val="008779EC"/>
    <w:rsid w:val="00877E8C"/>
    <w:rsid w:val="008803AF"/>
    <w:rsid w:val="00881B12"/>
    <w:rsid w:val="00883926"/>
    <w:rsid w:val="00886C49"/>
    <w:rsid w:val="00886FDE"/>
    <w:rsid w:val="00887ADA"/>
    <w:rsid w:val="00887F16"/>
    <w:rsid w:val="008924CD"/>
    <w:rsid w:val="00892F8D"/>
    <w:rsid w:val="00894CB0"/>
    <w:rsid w:val="008A2BCA"/>
    <w:rsid w:val="008B07A5"/>
    <w:rsid w:val="008B27B4"/>
    <w:rsid w:val="008B2CC4"/>
    <w:rsid w:val="008B2F7C"/>
    <w:rsid w:val="008B3E5A"/>
    <w:rsid w:val="008C2EAB"/>
    <w:rsid w:val="008D181C"/>
    <w:rsid w:val="008D6ADE"/>
    <w:rsid w:val="008E5877"/>
    <w:rsid w:val="008E79C2"/>
    <w:rsid w:val="008F7347"/>
    <w:rsid w:val="00905135"/>
    <w:rsid w:val="009077D8"/>
    <w:rsid w:val="00920126"/>
    <w:rsid w:val="009218A0"/>
    <w:rsid w:val="00926057"/>
    <w:rsid w:val="00930560"/>
    <w:rsid w:val="00935E28"/>
    <w:rsid w:val="0094115F"/>
    <w:rsid w:val="009439FB"/>
    <w:rsid w:val="00944E77"/>
    <w:rsid w:val="0095041D"/>
    <w:rsid w:val="00952073"/>
    <w:rsid w:val="0095216E"/>
    <w:rsid w:val="00954CEF"/>
    <w:rsid w:val="0096021C"/>
    <w:rsid w:val="0096447E"/>
    <w:rsid w:val="00964690"/>
    <w:rsid w:val="009749B0"/>
    <w:rsid w:val="0097502B"/>
    <w:rsid w:val="009822F6"/>
    <w:rsid w:val="00985D31"/>
    <w:rsid w:val="0098781E"/>
    <w:rsid w:val="009932F8"/>
    <w:rsid w:val="00994AD4"/>
    <w:rsid w:val="00997660"/>
    <w:rsid w:val="0099786F"/>
    <w:rsid w:val="009B0F95"/>
    <w:rsid w:val="009B1EDB"/>
    <w:rsid w:val="009B2E20"/>
    <w:rsid w:val="009C3855"/>
    <w:rsid w:val="009C3D41"/>
    <w:rsid w:val="009D705D"/>
    <w:rsid w:val="009E0209"/>
    <w:rsid w:val="009E1BB7"/>
    <w:rsid w:val="009F23EA"/>
    <w:rsid w:val="009F4CCD"/>
    <w:rsid w:val="00A02724"/>
    <w:rsid w:val="00A054BE"/>
    <w:rsid w:val="00A12DA4"/>
    <w:rsid w:val="00A156C5"/>
    <w:rsid w:val="00A273F3"/>
    <w:rsid w:val="00A37C2A"/>
    <w:rsid w:val="00A402A0"/>
    <w:rsid w:val="00A51EDB"/>
    <w:rsid w:val="00A5234A"/>
    <w:rsid w:val="00A52765"/>
    <w:rsid w:val="00A577BF"/>
    <w:rsid w:val="00A623EB"/>
    <w:rsid w:val="00A62E53"/>
    <w:rsid w:val="00A63628"/>
    <w:rsid w:val="00A65EEE"/>
    <w:rsid w:val="00A66ECC"/>
    <w:rsid w:val="00A70D8F"/>
    <w:rsid w:val="00A71D4E"/>
    <w:rsid w:val="00A7641C"/>
    <w:rsid w:val="00A83777"/>
    <w:rsid w:val="00A83CDB"/>
    <w:rsid w:val="00A86A1D"/>
    <w:rsid w:val="00A908D2"/>
    <w:rsid w:val="00A96A0D"/>
    <w:rsid w:val="00AA04CD"/>
    <w:rsid w:val="00AA6B31"/>
    <w:rsid w:val="00AB1BC5"/>
    <w:rsid w:val="00AB6AE5"/>
    <w:rsid w:val="00AC128F"/>
    <w:rsid w:val="00AC7A6D"/>
    <w:rsid w:val="00AD4AF0"/>
    <w:rsid w:val="00AD6C69"/>
    <w:rsid w:val="00AD6DA1"/>
    <w:rsid w:val="00AE1559"/>
    <w:rsid w:val="00AE34AA"/>
    <w:rsid w:val="00AF13B1"/>
    <w:rsid w:val="00AF1411"/>
    <w:rsid w:val="00AF2DCE"/>
    <w:rsid w:val="00AF2FCA"/>
    <w:rsid w:val="00AF314B"/>
    <w:rsid w:val="00AF48BF"/>
    <w:rsid w:val="00AF49FC"/>
    <w:rsid w:val="00AF5F47"/>
    <w:rsid w:val="00AF6DEE"/>
    <w:rsid w:val="00B00399"/>
    <w:rsid w:val="00B11DDC"/>
    <w:rsid w:val="00B15C47"/>
    <w:rsid w:val="00B2432E"/>
    <w:rsid w:val="00B25DE3"/>
    <w:rsid w:val="00B31735"/>
    <w:rsid w:val="00B31800"/>
    <w:rsid w:val="00B3401B"/>
    <w:rsid w:val="00B36C44"/>
    <w:rsid w:val="00B417F3"/>
    <w:rsid w:val="00B47E6A"/>
    <w:rsid w:val="00B57A78"/>
    <w:rsid w:val="00B66422"/>
    <w:rsid w:val="00B703A5"/>
    <w:rsid w:val="00B772D6"/>
    <w:rsid w:val="00B77D4F"/>
    <w:rsid w:val="00B82F54"/>
    <w:rsid w:val="00B86C96"/>
    <w:rsid w:val="00B9088B"/>
    <w:rsid w:val="00BB008C"/>
    <w:rsid w:val="00BB0542"/>
    <w:rsid w:val="00BB3280"/>
    <w:rsid w:val="00BB6218"/>
    <w:rsid w:val="00BB718A"/>
    <w:rsid w:val="00BB75D2"/>
    <w:rsid w:val="00BD571D"/>
    <w:rsid w:val="00BD7D91"/>
    <w:rsid w:val="00BE42DD"/>
    <w:rsid w:val="00BE68BE"/>
    <w:rsid w:val="00BF18F7"/>
    <w:rsid w:val="00BF1C85"/>
    <w:rsid w:val="00BF4D79"/>
    <w:rsid w:val="00C03FC5"/>
    <w:rsid w:val="00C05406"/>
    <w:rsid w:val="00C10E36"/>
    <w:rsid w:val="00C1182C"/>
    <w:rsid w:val="00C17EA5"/>
    <w:rsid w:val="00C20FAD"/>
    <w:rsid w:val="00C22307"/>
    <w:rsid w:val="00C31A70"/>
    <w:rsid w:val="00C42A96"/>
    <w:rsid w:val="00C42E87"/>
    <w:rsid w:val="00C46D79"/>
    <w:rsid w:val="00C554F5"/>
    <w:rsid w:val="00C5572C"/>
    <w:rsid w:val="00C56567"/>
    <w:rsid w:val="00C71688"/>
    <w:rsid w:val="00C7325C"/>
    <w:rsid w:val="00C75DE3"/>
    <w:rsid w:val="00C800EC"/>
    <w:rsid w:val="00C8250C"/>
    <w:rsid w:val="00C86355"/>
    <w:rsid w:val="00C8678E"/>
    <w:rsid w:val="00C925A7"/>
    <w:rsid w:val="00C9512E"/>
    <w:rsid w:val="00C95486"/>
    <w:rsid w:val="00C97DDD"/>
    <w:rsid w:val="00CB003A"/>
    <w:rsid w:val="00CC04D9"/>
    <w:rsid w:val="00CC1F8F"/>
    <w:rsid w:val="00CC3B2E"/>
    <w:rsid w:val="00CC670C"/>
    <w:rsid w:val="00CD2F97"/>
    <w:rsid w:val="00CD585F"/>
    <w:rsid w:val="00CD5C9A"/>
    <w:rsid w:val="00CD75BD"/>
    <w:rsid w:val="00CE0C38"/>
    <w:rsid w:val="00CE18E4"/>
    <w:rsid w:val="00D0516A"/>
    <w:rsid w:val="00D053EB"/>
    <w:rsid w:val="00D24176"/>
    <w:rsid w:val="00D25065"/>
    <w:rsid w:val="00D362F9"/>
    <w:rsid w:val="00D403AB"/>
    <w:rsid w:val="00D44F14"/>
    <w:rsid w:val="00D45E20"/>
    <w:rsid w:val="00D461C5"/>
    <w:rsid w:val="00D5089B"/>
    <w:rsid w:val="00D5102F"/>
    <w:rsid w:val="00D52E0A"/>
    <w:rsid w:val="00D57310"/>
    <w:rsid w:val="00D62AC4"/>
    <w:rsid w:val="00D71ADE"/>
    <w:rsid w:val="00D72FE4"/>
    <w:rsid w:val="00D737FC"/>
    <w:rsid w:val="00D7414F"/>
    <w:rsid w:val="00D75D81"/>
    <w:rsid w:val="00D8185C"/>
    <w:rsid w:val="00D87906"/>
    <w:rsid w:val="00D97624"/>
    <w:rsid w:val="00DA03EE"/>
    <w:rsid w:val="00DA6079"/>
    <w:rsid w:val="00DA7994"/>
    <w:rsid w:val="00DB0E39"/>
    <w:rsid w:val="00DC45E4"/>
    <w:rsid w:val="00DD222A"/>
    <w:rsid w:val="00DD4EC4"/>
    <w:rsid w:val="00DD6BA3"/>
    <w:rsid w:val="00DF4C48"/>
    <w:rsid w:val="00DF7130"/>
    <w:rsid w:val="00DF7A36"/>
    <w:rsid w:val="00E01CB7"/>
    <w:rsid w:val="00E037EB"/>
    <w:rsid w:val="00E07BAF"/>
    <w:rsid w:val="00E11133"/>
    <w:rsid w:val="00E162DC"/>
    <w:rsid w:val="00E17421"/>
    <w:rsid w:val="00E2156A"/>
    <w:rsid w:val="00E22C98"/>
    <w:rsid w:val="00E25F47"/>
    <w:rsid w:val="00E2695D"/>
    <w:rsid w:val="00E30BA6"/>
    <w:rsid w:val="00E31C99"/>
    <w:rsid w:val="00E34D94"/>
    <w:rsid w:val="00E37D76"/>
    <w:rsid w:val="00E37DCF"/>
    <w:rsid w:val="00E45031"/>
    <w:rsid w:val="00E470EB"/>
    <w:rsid w:val="00E54D86"/>
    <w:rsid w:val="00E57938"/>
    <w:rsid w:val="00E602B4"/>
    <w:rsid w:val="00E6106E"/>
    <w:rsid w:val="00E62793"/>
    <w:rsid w:val="00E64A6C"/>
    <w:rsid w:val="00E66917"/>
    <w:rsid w:val="00E70C38"/>
    <w:rsid w:val="00E71164"/>
    <w:rsid w:val="00E7262D"/>
    <w:rsid w:val="00E72C92"/>
    <w:rsid w:val="00E72CFE"/>
    <w:rsid w:val="00E81CBA"/>
    <w:rsid w:val="00E8553F"/>
    <w:rsid w:val="00E856D1"/>
    <w:rsid w:val="00E94A26"/>
    <w:rsid w:val="00E95AD1"/>
    <w:rsid w:val="00E96DC8"/>
    <w:rsid w:val="00EA28B7"/>
    <w:rsid w:val="00EA4862"/>
    <w:rsid w:val="00EA6D71"/>
    <w:rsid w:val="00EB1D73"/>
    <w:rsid w:val="00EB656E"/>
    <w:rsid w:val="00EC0EE6"/>
    <w:rsid w:val="00EC1CEF"/>
    <w:rsid w:val="00EC7591"/>
    <w:rsid w:val="00ED4E01"/>
    <w:rsid w:val="00ED5E6F"/>
    <w:rsid w:val="00ED7D78"/>
    <w:rsid w:val="00EE1E40"/>
    <w:rsid w:val="00EE2F6D"/>
    <w:rsid w:val="00EE40BE"/>
    <w:rsid w:val="00EF2269"/>
    <w:rsid w:val="00EF682F"/>
    <w:rsid w:val="00EF7606"/>
    <w:rsid w:val="00F10F30"/>
    <w:rsid w:val="00F159AB"/>
    <w:rsid w:val="00F21659"/>
    <w:rsid w:val="00F21FD4"/>
    <w:rsid w:val="00F26B49"/>
    <w:rsid w:val="00F34EB6"/>
    <w:rsid w:val="00F37569"/>
    <w:rsid w:val="00F37A5E"/>
    <w:rsid w:val="00F42109"/>
    <w:rsid w:val="00F440FE"/>
    <w:rsid w:val="00F453E1"/>
    <w:rsid w:val="00F46B5E"/>
    <w:rsid w:val="00F52A1E"/>
    <w:rsid w:val="00F530A4"/>
    <w:rsid w:val="00F53694"/>
    <w:rsid w:val="00F536FB"/>
    <w:rsid w:val="00F57F99"/>
    <w:rsid w:val="00F60E50"/>
    <w:rsid w:val="00F639BF"/>
    <w:rsid w:val="00F66C84"/>
    <w:rsid w:val="00F72118"/>
    <w:rsid w:val="00F72505"/>
    <w:rsid w:val="00F72CC9"/>
    <w:rsid w:val="00F72E92"/>
    <w:rsid w:val="00F740FF"/>
    <w:rsid w:val="00F74AA4"/>
    <w:rsid w:val="00F75814"/>
    <w:rsid w:val="00F80ABB"/>
    <w:rsid w:val="00F80CFC"/>
    <w:rsid w:val="00F82E18"/>
    <w:rsid w:val="00F85593"/>
    <w:rsid w:val="00F86949"/>
    <w:rsid w:val="00F900C7"/>
    <w:rsid w:val="00F92C39"/>
    <w:rsid w:val="00F967A1"/>
    <w:rsid w:val="00F973EA"/>
    <w:rsid w:val="00FA1AC5"/>
    <w:rsid w:val="00FA3BF4"/>
    <w:rsid w:val="00FB1080"/>
    <w:rsid w:val="00FB1898"/>
    <w:rsid w:val="00FB644E"/>
    <w:rsid w:val="00FC31F9"/>
    <w:rsid w:val="00FC3B66"/>
    <w:rsid w:val="00FD74F2"/>
    <w:rsid w:val="00FE0F23"/>
    <w:rsid w:val="00FE208F"/>
    <w:rsid w:val="00FE2D80"/>
    <w:rsid w:val="00FE31DE"/>
    <w:rsid w:val="00FE6B3B"/>
    <w:rsid w:val="00FE7AEA"/>
    <w:rsid w:val="00FF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9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endnote reference" w:locked="1" w:uiPriority="0"/>
    <w:lsdException w:name="endnote text" w:locked="1" w:uiPriority="0"/>
    <w:lsdException w:name="List" w:locked="1" w:uiPriority="0"/>
    <w:lsdException w:name="List Bullet" w:locked="1" w:uiPriority="0"/>
    <w:lsdException w:name="List 2" w:locked="1" w:uiPriority="0"/>
    <w:lsdException w:name="List Number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7419"/>
    <w:pPr>
      <w:spacing w:after="200" w:line="276" w:lineRule="auto"/>
    </w:pPr>
    <w:rPr>
      <w:lang w:eastAsia="en-US"/>
    </w:rPr>
  </w:style>
  <w:style w:type="paragraph" w:styleId="13">
    <w:name w:val="heading 1"/>
    <w:basedOn w:val="a3"/>
    <w:next w:val="a3"/>
    <w:link w:val="14"/>
    <w:uiPriority w:val="99"/>
    <w:qFormat/>
    <w:rsid w:val="001A0D09"/>
    <w:pPr>
      <w:keepNext/>
      <w:keepLines/>
      <w:spacing w:before="480" w:after="0"/>
      <w:outlineLvl w:val="0"/>
    </w:pPr>
    <w:rPr>
      <w:rFonts w:ascii="Cambria" w:eastAsia="Times New Roman" w:hAnsi="Cambria"/>
      <w:b/>
      <w:bCs/>
      <w:color w:val="365F91"/>
      <w:sz w:val="28"/>
      <w:szCs w:val="28"/>
    </w:rPr>
  </w:style>
  <w:style w:type="paragraph" w:styleId="22">
    <w:name w:val="heading 2"/>
    <w:aliases w:val="Знак Знак"/>
    <w:basedOn w:val="a3"/>
    <w:next w:val="a3"/>
    <w:link w:val="23"/>
    <w:uiPriority w:val="99"/>
    <w:qFormat/>
    <w:rsid w:val="00550A73"/>
    <w:pPr>
      <w:keepNext/>
      <w:tabs>
        <w:tab w:val="center" w:pos="4590"/>
      </w:tabs>
      <w:suppressAutoHyphens/>
      <w:spacing w:after="0" w:line="240" w:lineRule="auto"/>
      <w:ind w:firstLine="567"/>
      <w:jc w:val="both"/>
      <w:outlineLvl w:val="1"/>
    </w:pPr>
    <w:rPr>
      <w:rFonts w:ascii="Times New Roman" w:hAnsi="Times New Roman"/>
      <w:b/>
      <w:sz w:val="20"/>
      <w:szCs w:val="20"/>
      <w:lang w:eastAsia="ru-RU"/>
    </w:rPr>
  </w:style>
  <w:style w:type="paragraph" w:styleId="32">
    <w:name w:val="heading 3"/>
    <w:basedOn w:val="a3"/>
    <w:next w:val="a3"/>
    <w:link w:val="33"/>
    <w:uiPriority w:val="99"/>
    <w:qFormat/>
    <w:rsid w:val="00E30BA6"/>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i/>
      <w:color w:val="000000"/>
      <w:spacing w:val="-2"/>
      <w:sz w:val="20"/>
      <w:szCs w:val="20"/>
      <w:lang w:eastAsia="ru-RU"/>
    </w:rPr>
  </w:style>
  <w:style w:type="paragraph" w:styleId="40">
    <w:name w:val="heading 4"/>
    <w:basedOn w:val="a3"/>
    <w:next w:val="a3"/>
    <w:link w:val="41"/>
    <w:uiPriority w:val="99"/>
    <w:qFormat/>
    <w:rsid w:val="00E30BA6"/>
    <w:pPr>
      <w:keepNext/>
      <w:spacing w:after="0" w:line="240" w:lineRule="auto"/>
      <w:ind w:firstLine="567"/>
      <w:jc w:val="center"/>
      <w:outlineLvl w:val="3"/>
    </w:pPr>
    <w:rPr>
      <w:rFonts w:ascii="Times New Roman" w:eastAsia="Times New Roman" w:hAnsi="Times New Roman"/>
      <w:b/>
      <w:color w:val="000000"/>
      <w:sz w:val="20"/>
      <w:szCs w:val="20"/>
      <w:lang w:eastAsia="ru-RU"/>
    </w:rPr>
  </w:style>
  <w:style w:type="paragraph" w:styleId="5">
    <w:name w:val="heading 5"/>
    <w:basedOn w:val="a3"/>
    <w:next w:val="a3"/>
    <w:link w:val="50"/>
    <w:uiPriority w:val="99"/>
    <w:qFormat/>
    <w:rsid w:val="00E30BA6"/>
    <w:pPr>
      <w:keepNext/>
      <w:tabs>
        <w:tab w:val="left" w:pos="0"/>
      </w:tabs>
      <w:suppressAutoHyphens/>
      <w:spacing w:after="0" w:line="240" w:lineRule="auto"/>
      <w:ind w:firstLine="7513"/>
      <w:jc w:val="both"/>
      <w:outlineLvl w:val="4"/>
    </w:pPr>
    <w:rPr>
      <w:rFonts w:ascii="Times New Roman" w:eastAsia="Times New Roman" w:hAnsi="Times New Roman"/>
      <w:b/>
      <w:color w:val="000000"/>
      <w:sz w:val="20"/>
      <w:szCs w:val="20"/>
      <w:lang w:eastAsia="ru-RU"/>
    </w:rPr>
  </w:style>
  <w:style w:type="paragraph" w:styleId="6">
    <w:name w:val="heading 6"/>
    <w:basedOn w:val="a3"/>
    <w:next w:val="a3"/>
    <w:link w:val="60"/>
    <w:uiPriority w:val="99"/>
    <w:qFormat/>
    <w:rsid w:val="00E30BA6"/>
    <w:pPr>
      <w:keepNext/>
      <w:spacing w:after="0" w:line="240" w:lineRule="auto"/>
      <w:jc w:val="center"/>
      <w:outlineLvl w:val="5"/>
    </w:pPr>
    <w:rPr>
      <w:rFonts w:ascii="Times New Roman" w:eastAsia="Times New Roman" w:hAnsi="Times New Roman"/>
      <w:color w:val="000000"/>
      <w:sz w:val="28"/>
      <w:szCs w:val="20"/>
      <w:lang w:eastAsia="ru-RU"/>
    </w:rPr>
  </w:style>
  <w:style w:type="paragraph" w:styleId="7">
    <w:name w:val="heading 7"/>
    <w:basedOn w:val="a3"/>
    <w:next w:val="a3"/>
    <w:link w:val="70"/>
    <w:uiPriority w:val="99"/>
    <w:qFormat/>
    <w:rsid w:val="00E30BA6"/>
    <w:pPr>
      <w:keepNext/>
      <w:tabs>
        <w:tab w:val="center" w:pos="4513"/>
      </w:tabs>
      <w:spacing w:after="0" w:line="240" w:lineRule="auto"/>
      <w:ind w:right="42"/>
      <w:jc w:val="center"/>
      <w:outlineLvl w:val="6"/>
    </w:pPr>
    <w:rPr>
      <w:rFonts w:ascii="Times New Roman" w:eastAsia="Times New Roman" w:hAnsi="Times New Roman"/>
      <w:b/>
      <w:color w:val="000000"/>
      <w:sz w:val="28"/>
      <w:szCs w:val="20"/>
      <w:lang w:eastAsia="ru-RU"/>
    </w:rPr>
  </w:style>
  <w:style w:type="paragraph" w:styleId="8">
    <w:name w:val="heading 8"/>
    <w:basedOn w:val="a3"/>
    <w:next w:val="a3"/>
    <w:link w:val="80"/>
    <w:uiPriority w:val="99"/>
    <w:qFormat/>
    <w:rsid w:val="00E30BA6"/>
    <w:pPr>
      <w:keepNext/>
      <w:spacing w:after="0" w:line="240" w:lineRule="auto"/>
      <w:jc w:val="center"/>
      <w:outlineLvl w:val="7"/>
    </w:pPr>
    <w:rPr>
      <w:rFonts w:ascii="Times New Roman" w:eastAsia="Times New Roman" w:hAnsi="Times New Roman"/>
      <w:color w:val="00FF00"/>
      <w:sz w:val="28"/>
      <w:szCs w:val="20"/>
      <w:lang w:eastAsia="ru-RU"/>
    </w:rPr>
  </w:style>
  <w:style w:type="paragraph" w:styleId="9">
    <w:name w:val="heading 9"/>
    <w:basedOn w:val="a3"/>
    <w:next w:val="a3"/>
    <w:link w:val="90"/>
    <w:uiPriority w:val="99"/>
    <w:qFormat/>
    <w:rsid w:val="00E30BA6"/>
    <w:pPr>
      <w:keepNext/>
      <w:spacing w:after="0" w:line="240" w:lineRule="auto"/>
      <w:outlineLvl w:val="8"/>
    </w:pPr>
    <w:rPr>
      <w:rFonts w:ascii="Times New Roman" w:eastAsia="Times New Roman" w:hAnsi="Times New Roman"/>
      <w:b/>
      <w:color w:val="00FF00"/>
      <w:sz w:val="4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basedOn w:val="a4"/>
    <w:link w:val="13"/>
    <w:uiPriority w:val="99"/>
    <w:locked/>
    <w:rsid w:val="001A0D09"/>
    <w:rPr>
      <w:rFonts w:ascii="Cambria" w:hAnsi="Cambria" w:cs="Times New Roman"/>
      <w:b/>
      <w:bCs/>
      <w:color w:val="365F91"/>
      <w:sz w:val="28"/>
      <w:szCs w:val="28"/>
    </w:rPr>
  </w:style>
  <w:style w:type="character" w:customStyle="1" w:styleId="23">
    <w:name w:val="Заголовок 2 Знак"/>
    <w:aliases w:val="Знак Знак Знак"/>
    <w:basedOn w:val="a4"/>
    <w:link w:val="22"/>
    <w:uiPriority w:val="99"/>
    <w:locked/>
    <w:rsid w:val="00550A73"/>
    <w:rPr>
      <w:rFonts w:ascii="Times New Roman" w:eastAsia="Times New Roman" w:hAnsi="Times New Roman" w:cs="Times New Roman"/>
      <w:b/>
      <w:sz w:val="20"/>
      <w:szCs w:val="20"/>
      <w:lang w:eastAsia="ru-RU"/>
    </w:rPr>
  </w:style>
  <w:style w:type="character" w:customStyle="1" w:styleId="33">
    <w:name w:val="Заголовок 3 Знак"/>
    <w:basedOn w:val="a4"/>
    <w:link w:val="32"/>
    <w:uiPriority w:val="99"/>
    <w:locked/>
    <w:rsid w:val="00E30BA6"/>
    <w:rPr>
      <w:rFonts w:ascii="Times New Roman" w:hAnsi="Times New Roman" w:cs="Times New Roman"/>
      <w:i/>
      <w:color w:val="000000"/>
      <w:spacing w:val="-2"/>
      <w:sz w:val="20"/>
      <w:szCs w:val="20"/>
      <w:lang w:eastAsia="ru-RU"/>
    </w:rPr>
  </w:style>
  <w:style w:type="character" w:customStyle="1" w:styleId="41">
    <w:name w:val="Заголовок 4 Знак"/>
    <w:basedOn w:val="a4"/>
    <w:link w:val="40"/>
    <w:uiPriority w:val="99"/>
    <w:locked/>
    <w:rsid w:val="00E30BA6"/>
    <w:rPr>
      <w:rFonts w:ascii="Times New Roman" w:hAnsi="Times New Roman" w:cs="Times New Roman"/>
      <w:b/>
      <w:color w:val="000000"/>
      <w:sz w:val="20"/>
      <w:szCs w:val="20"/>
      <w:lang w:eastAsia="ru-RU"/>
    </w:rPr>
  </w:style>
  <w:style w:type="character" w:customStyle="1" w:styleId="50">
    <w:name w:val="Заголовок 5 Знак"/>
    <w:basedOn w:val="a4"/>
    <w:link w:val="5"/>
    <w:uiPriority w:val="99"/>
    <w:locked/>
    <w:rsid w:val="00E30BA6"/>
    <w:rPr>
      <w:rFonts w:ascii="Times New Roman" w:hAnsi="Times New Roman" w:cs="Times New Roman"/>
      <w:b/>
      <w:color w:val="000000"/>
      <w:sz w:val="20"/>
      <w:szCs w:val="20"/>
      <w:lang w:eastAsia="ru-RU"/>
    </w:rPr>
  </w:style>
  <w:style w:type="character" w:customStyle="1" w:styleId="60">
    <w:name w:val="Заголовок 6 Знак"/>
    <w:basedOn w:val="a4"/>
    <w:link w:val="6"/>
    <w:uiPriority w:val="99"/>
    <w:locked/>
    <w:rsid w:val="00E30BA6"/>
    <w:rPr>
      <w:rFonts w:ascii="Times New Roman" w:hAnsi="Times New Roman" w:cs="Times New Roman"/>
      <w:color w:val="000000"/>
      <w:sz w:val="20"/>
      <w:szCs w:val="20"/>
      <w:lang w:eastAsia="ru-RU"/>
    </w:rPr>
  </w:style>
  <w:style w:type="character" w:customStyle="1" w:styleId="70">
    <w:name w:val="Заголовок 7 Знак"/>
    <w:basedOn w:val="a4"/>
    <w:link w:val="7"/>
    <w:uiPriority w:val="99"/>
    <w:locked/>
    <w:rsid w:val="00E30BA6"/>
    <w:rPr>
      <w:rFonts w:ascii="Times New Roman" w:hAnsi="Times New Roman" w:cs="Times New Roman"/>
      <w:b/>
      <w:color w:val="000000"/>
      <w:sz w:val="20"/>
      <w:szCs w:val="20"/>
      <w:lang w:eastAsia="ru-RU"/>
    </w:rPr>
  </w:style>
  <w:style w:type="character" w:customStyle="1" w:styleId="80">
    <w:name w:val="Заголовок 8 Знак"/>
    <w:basedOn w:val="a4"/>
    <w:link w:val="8"/>
    <w:uiPriority w:val="99"/>
    <w:locked/>
    <w:rsid w:val="00E30BA6"/>
    <w:rPr>
      <w:rFonts w:ascii="Times New Roman" w:hAnsi="Times New Roman" w:cs="Times New Roman"/>
      <w:color w:val="00FF00"/>
      <w:sz w:val="20"/>
      <w:szCs w:val="20"/>
      <w:lang w:eastAsia="ru-RU"/>
    </w:rPr>
  </w:style>
  <w:style w:type="character" w:customStyle="1" w:styleId="90">
    <w:name w:val="Заголовок 9 Знак"/>
    <w:basedOn w:val="a4"/>
    <w:link w:val="9"/>
    <w:uiPriority w:val="99"/>
    <w:locked/>
    <w:rsid w:val="00E30BA6"/>
    <w:rPr>
      <w:rFonts w:ascii="Times New Roman" w:hAnsi="Times New Roman" w:cs="Times New Roman"/>
      <w:b/>
      <w:color w:val="00FF00"/>
      <w:sz w:val="20"/>
      <w:szCs w:val="20"/>
      <w:lang w:eastAsia="ru-RU"/>
    </w:rPr>
  </w:style>
  <w:style w:type="paragraph" w:styleId="a7">
    <w:name w:val="List Paragraph"/>
    <w:basedOn w:val="a3"/>
    <w:link w:val="a8"/>
    <w:uiPriority w:val="34"/>
    <w:qFormat/>
    <w:rsid w:val="002E3812"/>
    <w:pPr>
      <w:ind w:left="720"/>
      <w:contextualSpacing/>
    </w:pPr>
  </w:style>
  <w:style w:type="table" w:styleId="a9">
    <w:name w:val="Table Grid"/>
    <w:basedOn w:val="a5"/>
    <w:uiPriority w:val="99"/>
    <w:rsid w:val="00B77D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uiPriority w:val="99"/>
    <w:rsid w:val="003D5A4A"/>
    <w:pPr>
      <w:tabs>
        <w:tab w:val="center" w:pos="4677"/>
        <w:tab w:val="right" w:pos="9355"/>
      </w:tabs>
      <w:spacing w:after="0" w:line="240" w:lineRule="auto"/>
    </w:pPr>
  </w:style>
  <w:style w:type="character" w:customStyle="1" w:styleId="ab">
    <w:name w:val="Верхний колонтитул Знак"/>
    <w:basedOn w:val="a4"/>
    <w:link w:val="aa"/>
    <w:uiPriority w:val="99"/>
    <w:locked/>
    <w:rsid w:val="003D5A4A"/>
    <w:rPr>
      <w:rFonts w:cs="Times New Roman"/>
    </w:rPr>
  </w:style>
  <w:style w:type="paragraph" w:styleId="ac">
    <w:name w:val="footer"/>
    <w:basedOn w:val="a3"/>
    <w:link w:val="ad"/>
    <w:uiPriority w:val="99"/>
    <w:rsid w:val="003D5A4A"/>
    <w:pPr>
      <w:tabs>
        <w:tab w:val="center" w:pos="4677"/>
        <w:tab w:val="right" w:pos="9355"/>
      </w:tabs>
      <w:spacing w:after="0" w:line="240" w:lineRule="auto"/>
    </w:pPr>
  </w:style>
  <w:style w:type="character" w:customStyle="1" w:styleId="ad">
    <w:name w:val="Нижний колонтитул Знак"/>
    <w:basedOn w:val="a4"/>
    <w:link w:val="ac"/>
    <w:uiPriority w:val="99"/>
    <w:locked/>
    <w:rsid w:val="003D5A4A"/>
    <w:rPr>
      <w:rFonts w:cs="Times New Roman"/>
    </w:rPr>
  </w:style>
  <w:style w:type="paragraph" w:styleId="24">
    <w:name w:val="List 2"/>
    <w:basedOn w:val="a3"/>
    <w:uiPriority w:val="99"/>
    <w:semiHidden/>
    <w:rsid w:val="00BB718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210">
    <w:name w:val="Список 21 Знак"/>
    <w:link w:val="211"/>
    <w:uiPriority w:val="99"/>
    <w:locked/>
    <w:rsid w:val="00BB718A"/>
    <w:rPr>
      <w:rFonts w:ascii="Times New Roman" w:hAnsi="Times New Roman"/>
      <w:b/>
      <w:sz w:val="20"/>
      <w:lang w:eastAsia="ar-SA" w:bidi="ar-SA"/>
    </w:rPr>
  </w:style>
  <w:style w:type="paragraph" w:customStyle="1" w:styleId="211">
    <w:name w:val="Список 21"/>
    <w:basedOn w:val="a3"/>
    <w:link w:val="210"/>
    <w:uiPriority w:val="99"/>
    <w:rsid w:val="00BB718A"/>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character" w:customStyle="1" w:styleId="ae">
    <w:name w:val="заголовок таблицы Знак"/>
    <w:link w:val="af"/>
    <w:uiPriority w:val="99"/>
    <w:locked/>
    <w:rsid w:val="00BB718A"/>
    <w:rPr>
      <w:rFonts w:ascii="Times New Roman" w:hAnsi="Times New Roman"/>
      <w:b/>
      <w:color w:val="000000"/>
      <w:lang w:eastAsia="ar-SA" w:bidi="ar-SA"/>
    </w:rPr>
  </w:style>
  <w:style w:type="paragraph" w:customStyle="1" w:styleId="af">
    <w:name w:val="заголовок таблицы"/>
    <w:basedOn w:val="a3"/>
    <w:link w:val="ae"/>
    <w:uiPriority w:val="99"/>
    <w:rsid w:val="00BB718A"/>
    <w:pPr>
      <w:suppressAutoHyphens/>
      <w:snapToGrid w:val="0"/>
      <w:spacing w:after="0" w:line="240" w:lineRule="auto"/>
      <w:jc w:val="both"/>
    </w:pPr>
    <w:rPr>
      <w:rFonts w:ascii="Times New Roman" w:eastAsia="Times New Roman" w:hAnsi="Times New Roman"/>
      <w:b/>
      <w:color w:val="000000"/>
      <w:sz w:val="20"/>
      <w:szCs w:val="20"/>
      <w:lang w:eastAsia="ar-SA"/>
    </w:rPr>
  </w:style>
  <w:style w:type="character" w:styleId="af0">
    <w:name w:val="footnote reference"/>
    <w:basedOn w:val="a4"/>
    <w:uiPriority w:val="99"/>
    <w:rsid w:val="00BB718A"/>
    <w:rPr>
      <w:rFonts w:ascii="Times New Roman" w:hAnsi="Times New Roman" w:cs="Times New Roman"/>
      <w:vertAlign w:val="superscript"/>
    </w:rPr>
  </w:style>
  <w:style w:type="character" w:customStyle="1" w:styleId="af1">
    <w:name w:val="заголовок столбца Знак"/>
    <w:link w:val="af2"/>
    <w:uiPriority w:val="99"/>
    <w:locked/>
    <w:rsid w:val="00550A73"/>
    <w:rPr>
      <w:b/>
      <w:color w:val="000000"/>
      <w:sz w:val="16"/>
      <w:lang w:eastAsia="ar-SA" w:bidi="ar-SA"/>
    </w:rPr>
  </w:style>
  <w:style w:type="paragraph" w:customStyle="1" w:styleId="af2">
    <w:name w:val="заголовок столбца"/>
    <w:basedOn w:val="a3"/>
    <w:link w:val="af1"/>
    <w:uiPriority w:val="99"/>
    <w:rsid w:val="00550A73"/>
    <w:pPr>
      <w:suppressAutoHyphens/>
      <w:snapToGrid w:val="0"/>
      <w:spacing w:after="120" w:line="240" w:lineRule="auto"/>
      <w:jc w:val="center"/>
    </w:pPr>
    <w:rPr>
      <w:b/>
      <w:color w:val="000000"/>
      <w:sz w:val="16"/>
      <w:szCs w:val="20"/>
      <w:lang w:eastAsia="ar-SA"/>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
    <w:basedOn w:val="a3"/>
    <w:link w:val="af4"/>
    <w:uiPriority w:val="99"/>
    <w:rsid w:val="00D25065"/>
    <w:pPr>
      <w:spacing w:after="0" w:line="240" w:lineRule="auto"/>
    </w:pPr>
    <w:rPr>
      <w:sz w:val="20"/>
      <w:szCs w:val="20"/>
    </w:rPr>
  </w:style>
  <w:style w:type="character" w:customStyle="1" w:styleId="af4">
    <w:name w:val="Текст сноски Знак"/>
    <w:aliases w:val="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4"/>
    <w:link w:val="af3"/>
    <w:uiPriority w:val="99"/>
    <w:locked/>
    <w:rsid w:val="00D25065"/>
    <w:rPr>
      <w:rFonts w:cs="Times New Roman"/>
      <w:sz w:val="20"/>
      <w:szCs w:val="20"/>
    </w:rPr>
  </w:style>
  <w:style w:type="paragraph" w:styleId="af5">
    <w:name w:val="Body Text"/>
    <w:basedOn w:val="a3"/>
    <w:link w:val="af6"/>
    <w:uiPriority w:val="99"/>
    <w:semiHidden/>
    <w:rsid w:val="001A0D09"/>
    <w:pPr>
      <w:suppressAutoHyphens/>
      <w:spacing w:after="0" w:line="240" w:lineRule="auto"/>
      <w:jc w:val="center"/>
    </w:pPr>
    <w:rPr>
      <w:rFonts w:ascii="Times New Roman" w:eastAsia="Times New Roman" w:hAnsi="Times New Roman"/>
      <w:b/>
      <w:bCs/>
      <w:sz w:val="32"/>
      <w:szCs w:val="24"/>
      <w:lang w:eastAsia="ar-SA"/>
    </w:rPr>
  </w:style>
  <w:style w:type="character" w:customStyle="1" w:styleId="af6">
    <w:name w:val="Основной текст Знак"/>
    <w:basedOn w:val="a4"/>
    <w:link w:val="af5"/>
    <w:uiPriority w:val="99"/>
    <w:semiHidden/>
    <w:locked/>
    <w:rsid w:val="001A0D09"/>
    <w:rPr>
      <w:rFonts w:ascii="Times New Roman" w:hAnsi="Times New Roman" w:cs="Times New Roman"/>
      <w:b/>
      <w:bCs/>
      <w:sz w:val="24"/>
      <w:szCs w:val="24"/>
      <w:lang w:eastAsia="ar-SA" w:bidi="ar-SA"/>
    </w:rPr>
  </w:style>
  <w:style w:type="paragraph" w:customStyle="1" w:styleId="af7">
    <w:name w:val="текст сноски"/>
    <w:basedOn w:val="a3"/>
    <w:uiPriority w:val="99"/>
    <w:rsid w:val="001A0D09"/>
    <w:pPr>
      <w:widowControl w:val="0"/>
      <w:spacing w:after="0" w:line="240" w:lineRule="auto"/>
    </w:pPr>
    <w:rPr>
      <w:rFonts w:ascii="Gelvetsky 12pt" w:eastAsia="Times New Roman" w:hAnsi="Gelvetsky 12pt"/>
      <w:sz w:val="24"/>
      <w:szCs w:val="20"/>
      <w:lang w:val="en-US" w:eastAsia="ru-RU"/>
    </w:rPr>
  </w:style>
  <w:style w:type="paragraph" w:customStyle="1" w:styleId="Normal1">
    <w:name w:val="Normal1"/>
    <w:uiPriority w:val="99"/>
    <w:rsid w:val="001A0D09"/>
    <w:pPr>
      <w:widowControl w:val="0"/>
      <w:ind w:firstLine="400"/>
      <w:jc w:val="both"/>
    </w:pPr>
    <w:rPr>
      <w:rFonts w:ascii="Times New Roman" w:hAnsi="Times New Roman"/>
      <w:sz w:val="24"/>
      <w:szCs w:val="20"/>
    </w:rPr>
  </w:style>
  <w:style w:type="character" w:styleId="af8">
    <w:name w:val="Hyperlink"/>
    <w:basedOn w:val="a4"/>
    <w:uiPriority w:val="99"/>
    <w:rsid w:val="00B417F3"/>
    <w:rPr>
      <w:rFonts w:cs="Times New Roman"/>
      <w:color w:val="0000FF"/>
      <w:u w:val="single"/>
    </w:rPr>
  </w:style>
  <w:style w:type="paragraph" w:styleId="af9">
    <w:name w:val="Balloon Text"/>
    <w:basedOn w:val="a3"/>
    <w:link w:val="afa"/>
    <w:uiPriority w:val="99"/>
    <w:semiHidden/>
    <w:rsid w:val="00F900C7"/>
    <w:pPr>
      <w:spacing w:after="0" w:line="240" w:lineRule="auto"/>
    </w:pPr>
    <w:rPr>
      <w:rFonts w:ascii="Tahoma" w:hAnsi="Tahoma" w:cs="Tahoma"/>
      <w:sz w:val="16"/>
      <w:szCs w:val="16"/>
    </w:rPr>
  </w:style>
  <w:style w:type="character" w:customStyle="1" w:styleId="afa">
    <w:name w:val="Текст выноски Знак"/>
    <w:basedOn w:val="a4"/>
    <w:link w:val="af9"/>
    <w:uiPriority w:val="99"/>
    <w:locked/>
    <w:rsid w:val="00F900C7"/>
    <w:rPr>
      <w:rFonts w:ascii="Tahoma" w:hAnsi="Tahoma" w:cs="Tahoma"/>
      <w:sz w:val="16"/>
      <w:szCs w:val="16"/>
    </w:rPr>
  </w:style>
  <w:style w:type="character" w:styleId="afb">
    <w:name w:val="annotation reference"/>
    <w:basedOn w:val="a4"/>
    <w:uiPriority w:val="99"/>
    <w:semiHidden/>
    <w:rsid w:val="00DD4EC4"/>
    <w:rPr>
      <w:rFonts w:cs="Times New Roman"/>
      <w:sz w:val="16"/>
      <w:szCs w:val="16"/>
    </w:rPr>
  </w:style>
  <w:style w:type="paragraph" w:styleId="afc">
    <w:name w:val="annotation text"/>
    <w:basedOn w:val="a3"/>
    <w:link w:val="afd"/>
    <w:uiPriority w:val="99"/>
    <w:rsid w:val="00DD4EC4"/>
    <w:pPr>
      <w:spacing w:line="240" w:lineRule="auto"/>
    </w:pPr>
    <w:rPr>
      <w:sz w:val="20"/>
      <w:szCs w:val="20"/>
    </w:rPr>
  </w:style>
  <w:style w:type="character" w:customStyle="1" w:styleId="CommentTextChar">
    <w:name w:val="Comment Text Char"/>
    <w:basedOn w:val="a4"/>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afd">
    <w:name w:val="Текст примечания Знак"/>
    <w:basedOn w:val="a4"/>
    <w:link w:val="afc"/>
    <w:uiPriority w:val="99"/>
    <w:locked/>
    <w:rsid w:val="00DD4EC4"/>
    <w:rPr>
      <w:rFonts w:cs="Times New Roman"/>
      <w:sz w:val="20"/>
      <w:szCs w:val="20"/>
    </w:rPr>
  </w:style>
  <w:style w:type="paragraph" w:styleId="afe">
    <w:name w:val="annotation subject"/>
    <w:basedOn w:val="afc"/>
    <w:next w:val="afc"/>
    <w:link w:val="aff"/>
    <w:uiPriority w:val="99"/>
    <w:semiHidden/>
    <w:rsid w:val="00DD4EC4"/>
    <w:rPr>
      <w:b/>
      <w:bCs/>
    </w:rPr>
  </w:style>
  <w:style w:type="character" w:customStyle="1" w:styleId="aff">
    <w:name w:val="Тема примечания Знак"/>
    <w:basedOn w:val="afd"/>
    <w:link w:val="afe"/>
    <w:uiPriority w:val="99"/>
    <w:locked/>
    <w:rsid w:val="00DD4EC4"/>
    <w:rPr>
      <w:rFonts w:cs="Times New Roman"/>
      <w:b/>
      <w:bCs/>
      <w:sz w:val="20"/>
      <w:szCs w:val="20"/>
    </w:rPr>
  </w:style>
  <w:style w:type="paragraph" w:styleId="aff0">
    <w:name w:val="Normal (Web)"/>
    <w:basedOn w:val="a3"/>
    <w:uiPriority w:val="99"/>
    <w:rsid w:val="00876021"/>
    <w:pPr>
      <w:spacing w:before="100" w:after="100" w:line="240" w:lineRule="auto"/>
    </w:pPr>
    <w:rPr>
      <w:rFonts w:ascii="Times New Roman" w:eastAsia="Times New Roman" w:hAnsi="Times New Roman"/>
      <w:color w:val="000000"/>
      <w:sz w:val="24"/>
      <w:szCs w:val="20"/>
      <w:lang w:eastAsia="ru-RU"/>
    </w:rPr>
  </w:style>
  <w:style w:type="paragraph" w:customStyle="1" w:styleId="aff1">
    <w:name w:val="итоги в таблице"/>
    <w:basedOn w:val="a3"/>
    <w:uiPriority w:val="99"/>
    <w:rsid w:val="00876021"/>
    <w:pPr>
      <w:suppressAutoHyphens/>
      <w:spacing w:after="120" w:line="240" w:lineRule="auto"/>
      <w:jc w:val="both"/>
    </w:pPr>
    <w:rPr>
      <w:rFonts w:eastAsia="Times New Roman"/>
      <w:b/>
      <w:color w:val="000000"/>
      <w:sz w:val="24"/>
      <w:szCs w:val="20"/>
      <w:lang w:eastAsia="ru-RU"/>
    </w:rPr>
  </w:style>
  <w:style w:type="paragraph" w:styleId="aff2">
    <w:name w:val="Body Text Indent"/>
    <w:basedOn w:val="a3"/>
    <w:link w:val="aff3"/>
    <w:uiPriority w:val="99"/>
    <w:semiHidden/>
    <w:rsid w:val="00E30BA6"/>
    <w:pPr>
      <w:spacing w:after="0" w:line="240" w:lineRule="auto"/>
      <w:ind w:firstLine="567"/>
      <w:jc w:val="both"/>
    </w:pPr>
    <w:rPr>
      <w:rFonts w:ascii="Times New Roman" w:eastAsia="Times New Roman" w:hAnsi="Times New Roman"/>
      <w:color w:val="000000"/>
      <w:spacing w:val="-3"/>
      <w:sz w:val="20"/>
      <w:szCs w:val="20"/>
      <w:lang w:eastAsia="ru-RU"/>
    </w:rPr>
  </w:style>
  <w:style w:type="character" w:customStyle="1" w:styleId="aff3">
    <w:name w:val="Основной текст с отступом Знак"/>
    <w:basedOn w:val="a4"/>
    <w:link w:val="aff2"/>
    <w:uiPriority w:val="99"/>
    <w:locked/>
    <w:rsid w:val="00E30BA6"/>
    <w:rPr>
      <w:rFonts w:ascii="Times New Roman" w:hAnsi="Times New Roman" w:cs="Times New Roman"/>
      <w:color w:val="000000"/>
      <w:spacing w:val="-3"/>
      <w:sz w:val="20"/>
      <w:szCs w:val="20"/>
      <w:lang w:eastAsia="ru-RU"/>
    </w:rPr>
  </w:style>
  <w:style w:type="paragraph" w:styleId="25">
    <w:name w:val="Body Text Indent 2"/>
    <w:basedOn w:val="a3"/>
    <w:link w:val="26"/>
    <w:uiPriority w:val="99"/>
    <w:semiHidden/>
    <w:rsid w:val="00E30BA6"/>
    <w:pPr>
      <w:tabs>
        <w:tab w:val="left" w:pos="0"/>
      </w:tabs>
      <w:suppressAutoHyphens/>
      <w:spacing w:after="0" w:line="240" w:lineRule="auto"/>
      <w:ind w:firstLine="567"/>
      <w:jc w:val="both"/>
    </w:pPr>
    <w:rPr>
      <w:rFonts w:ascii="Times New Roman" w:eastAsia="Times New Roman" w:hAnsi="Times New Roman"/>
      <w:color w:val="000000"/>
      <w:sz w:val="24"/>
      <w:szCs w:val="20"/>
      <w:lang w:eastAsia="ru-RU"/>
    </w:rPr>
  </w:style>
  <w:style w:type="character" w:customStyle="1" w:styleId="26">
    <w:name w:val="Основной текст с отступом 2 Знак"/>
    <w:basedOn w:val="a4"/>
    <w:link w:val="25"/>
    <w:uiPriority w:val="99"/>
    <w:locked/>
    <w:rsid w:val="00E30BA6"/>
    <w:rPr>
      <w:rFonts w:ascii="Times New Roman" w:hAnsi="Times New Roman" w:cs="Times New Roman"/>
      <w:color w:val="000000"/>
      <w:sz w:val="20"/>
      <w:szCs w:val="20"/>
      <w:lang w:eastAsia="ru-RU"/>
    </w:rPr>
  </w:style>
  <w:style w:type="paragraph" w:styleId="34">
    <w:name w:val="Body Text Indent 3"/>
    <w:basedOn w:val="a3"/>
    <w:link w:val="35"/>
    <w:uiPriority w:val="99"/>
    <w:semiHidden/>
    <w:rsid w:val="00E30BA6"/>
    <w:pPr>
      <w:tabs>
        <w:tab w:val="left" w:pos="0"/>
        <w:tab w:val="left" w:pos="1418"/>
      </w:tabs>
      <w:suppressAutoHyphens/>
      <w:spacing w:after="0" w:line="240" w:lineRule="auto"/>
      <w:ind w:firstLine="709"/>
      <w:jc w:val="both"/>
    </w:pPr>
    <w:rPr>
      <w:rFonts w:ascii="Times New Roman" w:eastAsia="Times New Roman" w:hAnsi="Times New Roman"/>
      <w:color w:val="000000"/>
      <w:sz w:val="24"/>
      <w:szCs w:val="20"/>
      <w:lang w:eastAsia="ru-RU"/>
    </w:rPr>
  </w:style>
  <w:style w:type="character" w:customStyle="1" w:styleId="35">
    <w:name w:val="Основной текст с отступом 3 Знак"/>
    <w:basedOn w:val="a4"/>
    <w:link w:val="34"/>
    <w:uiPriority w:val="99"/>
    <w:locked/>
    <w:rsid w:val="00E30BA6"/>
    <w:rPr>
      <w:rFonts w:ascii="Times New Roman" w:hAnsi="Times New Roman" w:cs="Times New Roman"/>
      <w:color w:val="000000"/>
      <w:sz w:val="20"/>
      <w:szCs w:val="20"/>
      <w:lang w:eastAsia="ru-RU"/>
    </w:rPr>
  </w:style>
  <w:style w:type="paragraph" w:customStyle="1" w:styleId="FR2">
    <w:name w:val="FR2"/>
    <w:uiPriority w:val="99"/>
    <w:rsid w:val="00E30BA6"/>
    <w:pPr>
      <w:widowControl w:val="0"/>
      <w:ind w:firstLine="280"/>
      <w:jc w:val="both"/>
    </w:pPr>
    <w:rPr>
      <w:rFonts w:ascii="Times New Roman" w:eastAsia="Times New Roman" w:hAnsi="Times New Roman"/>
      <w:color w:val="000000"/>
      <w:sz w:val="20"/>
      <w:szCs w:val="20"/>
    </w:rPr>
  </w:style>
  <w:style w:type="paragraph" w:customStyle="1" w:styleId="Iauiue">
    <w:name w:val="Iau?iue"/>
    <w:uiPriority w:val="99"/>
    <w:rsid w:val="00E30BA6"/>
    <w:rPr>
      <w:rFonts w:ascii="Times New Roman" w:eastAsia="Times New Roman" w:hAnsi="Times New Roman"/>
      <w:color w:val="000000"/>
      <w:sz w:val="20"/>
      <w:szCs w:val="20"/>
      <w:lang w:val="en-US"/>
    </w:rPr>
  </w:style>
  <w:style w:type="paragraph" w:customStyle="1" w:styleId="left">
    <w:name w:val="left"/>
    <w:uiPriority w:val="99"/>
    <w:rsid w:val="00E30BA6"/>
    <w:rPr>
      <w:rFonts w:ascii="Courier New" w:eastAsia="Times New Roman" w:hAnsi="Courier New"/>
      <w:b/>
      <w:color w:val="000000"/>
      <w:sz w:val="20"/>
      <w:szCs w:val="20"/>
    </w:rPr>
  </w:style>
  <w:style w:type="paragraph" w:styleId="15">
    <w:name w:val="toc 1"/>
    <w:basedOn w:val="a3"/>
    <w:next w:val="a3"/>
    <w:uiPriority w:val="99"/>
    <w:rsid w:val="00E30BA6"/>
    <w:pPr>
      <w:tabs>
        <w:tab w:val="right" w:leader="dot" w:pos="9679"/>
      </w:tabs>
      <w:spacing w:before="360" w:after="0" w:line="240" w:lineRule="auto"/>
    </w:pPr>
    <w:rPr>
      <w:rFonts w:ascii="Times New Roman" w:eastAsia="Times New Roman" w:hAnsi="Times New Roman"/>
      <w:b/>
      <w:caps/>
      <w:color w:val="000000"/>
      <w:sz w:val="24"/>
      <w:szCs w:val="24"/>
      <w:lang w:eastAsia="ru-RU"/>
    </w:rPr>
  </w:style>
  <w:style w:type="paragraph" w:customStyle="1" w:styleId="ConsNormal">
    <w:name w:val="ConsNormal"/>
    <w:uiPriority w:val="99"/>
    <w:rsid w:val="00E30BA6"/>
    <w:pPr>
      <w:widowControl w:val="0"/>
      <w:ind w:firstLine="720"/>
    </w:pPr>
    <w:rPr>
      <w:rFonts w:ascii="Consultant" w:eastAsia="Times New Roman" w:hAnsi="Consultant"/>
      <w:color w:val="000000"/>
      <w:sz w:val="20"/>
      <w:szCs w:val="20"/>
    </w:rPr>
  </w:style>
  <w:style w:type="paragraph" w:customStyle="1" w:styleId="ConsNonformat">
    <w:name w:val="ConsNonformat"/>
    <w:uiPriority w:val="99"/>
    <w:rsid w:val="00E30BA6"/>
    <w:pPr>
      <w:widowControl w:val="0"/>
    </w:pPr>
    <w:rPr>
      <w:rFonts w:ascii="Consultant" w:eastAsia="Times New Roman" w:hAnsi="Consultant"/>
      <w:color w:val="000000"/>
      <w:sz w:val="20"/>
      <w:szCs w:val="20"/>
    </w:rPr>
  </w:style>
  <w:style w:type="paragraph" w:customStyle="1" w:styleId="ConsCell">
    <w:name w:val="ConsCell"/>
    <w:uiPriority w:val="99"/>
    <w:rsid w:val="00E30BA6"/>
    <w:pPr>
      <w:widowControl w:val="0"/>
    </w:pPr>
    <w:rPr>
      <w:rFonts w:ascii="Arial" w:eastAsia="Times New Roman" w:hAnsi="Arial"/>
      <w:color w:val="000000"/>
      <w:sz w:val="20"/>
      <w:szCs w:val="20"/>
    </w:rPr>
  </w:style>
  <w:style w:type="paragraph" w:styleId="27">
    <w:name w:val="toc 2"/>
    <w:basedOn w:val="a3"/>
    <w:next w:val="a3"/>
    <w:uiPriority w:val="99"/>
    <w:rsid w:val="00E30BA6"/>
    <w:pPr>
      <w:tabs>
        <w:tab w:val="right" w:leader="dot" w:pos="9344"/>
      </w:tabs>
      <w:spacing w:before="240" w:after="0" w:line="240" w:lineRule="auto"/>
    </w:pPr>
    <w:rPr>
      <w:rFonts w:ascii="Times New Roman" w:hAnsi="Times New Roman"/>
      <w:b/>
      <w:color w:val="000000"/>
      <w:sz w:val="20"/>
      <w:szCs w:val="20"/>
      <w:lang w:eastAsia="ru-RU"/>
    </w:rPr>
  </w:style>
  <w:style w:type="paragraph" w:styleId="36">
    <w:name w:val="toc 3"/>
    <w:basedOn w:val="a3"/>
    <w:next w:val="a3"/>
    <w:uiPriority w:val="99"/>
    <w:rsid w:val="00E30BA6"/>
    <w:pPr>
      <w:tabs>
        <w:tab w:val="right" w:leader="dot" w:pos="9679"/>
      </w:tabs>
      <w:spacing w:after="0" w:line="240" w:lineRule="auto"/>
      <w:ind w:left="200"/>
    </w:pPr>
    <w:rPr>
      <w:rFonts w:ascii="Times New Roman" w:eastAsia="Times New Roman" w:hAnsi="Times New Roman"/>
      <w:b/>
      <w:color w:val="000000"/>
      <w:sz w:val="20"/>
      <w:szCs w:val="20"/>
      <w:lang w:eastAsia="ru-RU"/>
    </w:rPr>
  </w:style>
  <w:style w:type="paragraph" w:styleId="37">
    <w:name w:val="Body Text 3"/>
    <w:basedOn w:val="a3"/>
    <w:link w:val="38"/>
    <w:uiPriority w:val="99"/>
    <w:semiHidden/>
    <w:rsid w:val="00E30BA6"/>
    <w:pPr>
      <w:widowControl w:val="0"/>
      <w:spacing w:after="0" w:line="240" w:lineRule="auto"/>
      <w:jc w:val="both"/>
    </w:pPr>
    <w:rPr>
      <w:rFonts w:ascii="Times New Roman" w:eastAsia="Times New Roman" w:hAnsi="Times New Roman"/>
      <w:color w:val="FF0000"/>
      <w:szCs w:val="20"/>
      <w:lang w:eastAsia="ru-RU"/>
    </w:rPr>
  </w:style>
  <w:style w:type="character" w:customStyle="1" w:styleId="38">
    <w:name w:val="Основной текст 3 Знак"/>
    <w:basedOn w:val="a4"/>
    <w:link w:val="37"/>
    <w:uiPriority w:val="99"/>
    <w:locked/>
    <w:rsid w:val="00E30BA6"/>
    <w:rPr>
      <w:rFonts w:ascii="Times New Roman" w:hAnsi="Times New Roman" w:cs="Times New Roman"/>
      <w:color w:val="FF0000"/>
      <w:sz w:val="20"/>
      <w:szCs w:val="20"/>
      <w:lang w:eastAsia="ru-RU"/>
    </w:rPr>
  </w:style>
  <w:style w:type="paragraph" w:styleId="28">
    <w:name w:val="Body Text 2"/>
    <w:basedOn w:val="a3"/>
    <w:link w:val="29"/>
    <w:uiPriority w:val="99"/>
    <w:semiHidden/>
    <w:rsid w:val="00E30BA6"/>
    <w:pPr>
      <w:widowControl w:val="0"/>
      <w:spacing w:after="0" w:line="240" w:lineRule="auto"/>
      <w:jc w:val="both"/>
    </w:pPr>
    <w:rPr>
      <w:rFonts w:ascii="Times New Roman" w:eastAsia="Times New Roman" w:hAnsi="Times New Roman"/>
      <w:i/>
      <w:color w:val="000000"/>
      <w:szCs w:val="20"/>
      <w:lang w:val="en-US" w:eastAsia="ru-RU"/>
    </w:rPr>
  </w:style>
  <w:style w:type="character" w:customStyle="1" w:styleId="29">
    <w:name w:val="Основной текст 2 Знак"/>
    <w:basedOn w:val="a4"/>
    <w:link w:val="28"/>
    <w:uiPriority w:val="99"/>
    <w:locked/>
    <w:rsid w:val="00E30BA6"/>
    <w:rPr>
      <w:rFonts w:ascii="Times New Roman" w:hAnsi="Times New Roman" w:cs="Times New Roman"/>
      <w:i/>
      <w:color w:val="000000"/>
      <w:sz w:val="20"/>
      <w:szCs w:val="20"/>
      <w:lang w:val="en-US" w:eastAsia="ru-RU"/>
    </w:rPr>
  </w:style>
  <w:style w:type="paragraph" w:styleId="aff4">
    <w:name w:val="Date"/>
    <w:basedOn w:val="a3"/>
    <w:next w:val="a3"/>
    <w:link w:val="aff5"/>
    <w:uiPriority w:val="99"/>
    <w:semiHidden/>
    <w:rsid w:val="00E30BA6"/>
    <w:pPr>
      <w:spacing w:after="0" w:line="240" w:lineRule="auto"/>
      <w:jc w:val="both"/>
    </w:pPr>
    <w:rPr>
      <w:rFonts w:ascii="Times New Roman" w:eastAsia="Times New Roman" w:hAnsi="Times New Roman"/>
      <w:color w:val="000000"/>
      <w:sz w:val="20"/>
      <w:szCs w:val="20"/>
      <w:lang w:eastAsia="ru-RU"/>
    </w:rPr>
  </w:style>
  <w:style w:type="character" w:customStyle="1" w:styleId="aff5">
    <w:name w:val="Дата Знак"/>
    <w:basedOn w:val="a4"/>
    <w:link w:val="aff4"/>
    <w:uiPriority w:val="99"/>
    <w:locked/>
    <w:rsid w:val="00E30BA6"/>
    <w:rPr>
      <w:rFonts w:ascii="Times New Roman" w:hAnsi="Times New Roman" w:cs="Times New Roman"/>
      <w:color w:val="000000"/>
      <w:sz w:val="20"/>
      <w:szCs w:val="20"/>
      <w:lang w:eastAsia="ru-RU"/>
    </w:rPr>
  </w:style>
  <w:style w:type="paragraph" w:customStyle="1" w:styleId="FR1">
    <w:name w:val="FR1"/>
    <w:uiPriority w:val="99"/>
    <w:rsid w:val="00E30BA6"/>
    <w:pPr>
      <w:widowControl w:val="0"/>
      <w:spacing w:before="160" w:line="300" w:lineRule="auto"/>
      <w:jc w:val="center"/>
    </w:pPr>
    <w:rPr>
      <w:rFonts w:ascii="Arial" w:eastAsia="Times New Roman" w:hAnsi="Arial"/>
      <w:color w:val="000000"/>
      <w:sz w:val="16"/>
      <w:szCs w:val="20"/>
    </w:rPr>
  </w:style>
  <w:style w:type="paragraph" w:styleId="aff6">
    <w:name w:val="Document Map"/>
    <w:basedOn w:val="a3"/>
    <w:link w:val="aff7"/>
    <w:uiPriority w:val="99"/>
    <w:semiHidden/>
    <w:rsid w:val="00E30BA6"/>
    <w:pPr>
      <w:shd w:val="clear" w:color="000000" w:fill="000080"/>
      <w:spacing w:after="0" w:line="240" w:lineRule="auto"/>
    </w:pPr>
    <w:rPr>
      <w:rFonts w:ascii="Tahoma" w:eastAsia="Times New Roman" w:hAnsi="Tahoma"/>
      <w:color w:val="000000"/>
      <w:sz w:val="20"/>
      <w:szCs w:val="20"/>
      <w:lang w:eastAsia="ru-RU"/>
    </w:rPr>
  </w:style>
  <w:style w:type="character" w:customStyle="1" w:styleId="aff7">
    <w:name w:val="Схема документа Знак"/>
    <w:basedOn w:val="a4"/>
    <w:link w:val="aff6"/>
    <w:uiPriority w:val="99"/>
    <w:locked/>
    <w:rsid w:val="00E30BA6"/>
    <w:rPr>
      <w:rFonts w:ascii="Tahoma" w:hAnsi="Tahoma" w:cs="Times New Roman"/>
      <w:color w:val="000000"/>
      <w:sz w:val="20"/>
      <w:szCs w:val="20"/>
      <w:shd w:val="clear" w:color="000000" w:fill="000080"/>
      <w:lang w:eastAsia="ru-RU"/>
    </w:rPr>
  </w:style>
  <w:style w:type="paragraph" w:customStyle="1" w:styleId="H2">
    <w:name w:val="H2"/>
    <w:basedOn w:val="a3"/>
    <w:next w:val="a3"/>
    <w:uiPriority w:val="99"/>
    <w:rsid w:val="00E30BA6"/>
    <w:pPr>
      <w:keepNext/>
      <w:spacing w:before="100" w:after="100" w:line="240" w:lineRule="auto"/>
      <w:outlineLvl w:val="2"/>
    </w:pPr>
    <w:rPr>
      <w:rFonts w:ascii="Times New Roman" w:eastAsia="Times New Roman" w:hAnsi="Times New Roman"/>
      <w:b/>
      <w:color w:val="000000"/>
      <w:sz w:val="36"/>
      <w:szCs w:val="20"/>
      <w:lang w:eastAsia="ru-RU"/>
    </w:rPr>
  </w:style>
  <w:style w:type="paragraph" w:customStyle="1" w:styleId="110">
    <w:name w:val="заголовок 11"/>
    <w:basedOn w:val="a3"/>
    <w:next w:val="a3"/>
    <w:uiPriority w:val="99"/>
    <w:rsid w:val="00E30BA6"/>
    <w:pPr>
      <w:keepNext/>
      <w:spacing w:after="0" w:line="240" w:lineRule="auto"/>
      <w:jc w:val="center"/>
    </w:pPr>
    <w:rPr>
      <w:rFonts w:ascii="Times New Roman" w:eastAsia="Times New Roman" w:hAnsi="Times New Roman"/>
      <w:color w:val="000000"/>
      <w:sz w:val="24"/>
      <w:szCs w:val="20"/>
      <w:lang w:eastAsia="ru-RU"/>
    </w:rPr>
  </w:style>
  <w:style w:type="paragraph" w:styleId="aff8">
    <w:name w:val="Block Text"/>
    <w:basedOn w:val="a3"/>
    <w:uiPriority w:val="99"/>
    <w:semiHidden/>
    <w:rsid w:val="00E30BA6"/>
    <w:pPr>
      <w:spacing w:after="0" w:line="240" w:lineRule="auto"/>
      <w:ind w:left="-142" w:right="-285" w:firstLine="284"/>
      <w:jc w:val="both"/>
    </w:pPr>
    <w:rPr>
      <w:rFonts w:ascii="Times New Roman" w:eastAsia="Times New Roman" w:hAnsi="Times New Roman"/>
      <w:color w:val="000000"/>
      <w:sz w:val="28"/>
      <w:szCs w:val="20"/>
      <w:lang w:eastAsia="ru-RU"/>
    </w:rPr>
  </w:style>
  <w:style w:type="paragraph" w:customStyle="1" w:styleId="BodyText31">
    <w:name w:val="Body Text 31"/>
    <w:basedOn w:val="a3"/>
    <w:uiPriority w:val="99"/>
    <w:rsid w:val="00E30BA6"/>
    <w:pPr>
      <w:spacing w:after="0" w:line="221" w:lineRule="auto"/>
      <w:ind w:right="-5"/>
      <w:jc w:val="both"/>
    </w:pPr>
    <w:rPr>
      <w:rFonts w:ascii="Times New Roman" w:eastAsia="Times New Roman" w:hAnsi="Times New Roman"/>
      <w:color w:val="000000"/>
      <w:sz w:val="20"/>
      <w:szCs w:val="20"/>
      <w:lang w:eastAsia="ru-RU"/>
    </w:rPr>
  </w:style>
  <w:style w:type="paragraph" w:customStyle="1" w:styleId="NormalWeb1">
    <w:name w:val="Normal (Web)1"/>
    <w:basedOn w:val="a3"/>
    <w:uiPriority w:val="99"/>
    <w:rsid w:val="00E30BA6"/>
    <w:pPr>
      <w:spacing w:before="100" w:after="100" w:line="240" w:lineRule="auto"/>
    </w:pPr>
    <w:rPr>
      <w:rFonts w:ascii="Arial" w:eastAsia="Times New Roman" w:hAnsi="Arial"/>
      <w:color w:val="000000"/>
      <w:sz w:val="10"/>
      <w:szCs w:val="20"/>
      <w:lang w:eastAsia="ru-RU"/>
    </w:rPr>
  </w:style>
  <w:style w:type="paragraph" w:customStyle="1" w:styleId="16">
    <w:name w:val="Текст примечания1"/>
    <w:basedOn w:val="a3"/>
    <w:uiPriority w:val="99"/>
    <w:rsid w:val="00E30BA6"/>
    <w:pPr>
      <w:spacing w:after="0" w:line="240" w:lineRule="auto"/>
    </w:pPr>
    <w:rPr>
      <w:rFonts w:eastAsia="Times New Roman"/>
      <w:color w:val="000000"/>
      <w:sz w:val="20"/>
      <w:szCs w:val="20"/>
      <w:lang w:eastAsia="ru-RU"/>
    </w:rPr>
  </w:style>
  <w:style w:type="paragraph" w:styleId="aff9">
    <w:name w:val="Title"/>
    <w:basedOn w:val="a3"/>
    <w:link w:val="17"/>
    <w:uiPriority w:val="99"/>
    <w:qFormat/>
    <w:rsid w:val="00E30BA6"/>
    <w:pPr>
      <w:widowControl w:val="0"/>
      <w:spacing w:after="0" w:line="240" w:lineRule="auto"/>
      <w:jc w:val="center"/>
    </w:pPr>
    <w:rPr>
      <w:rFonts w:ascii="Times New Roman" w:eastAsia="Times New Roman" w:hAnsi="Times New Roman"/>
      <w:color w:val="000000"/>
      <w:sz w:val="28"/>
      <w:szCs w:val="20"/>
      <w:lang w:eastAsia="ru-RU"/>
    </w:rPr>
  </w:style>
  <w:style w:type="character" w:customStyle="1" w:styleId="17">
    <w:name w:val="Название Знак1"/>
    <w:basedOn w:val="a4"/>
    <w:link w:val="aff9"/>
    <w:uiPriority w:val="99"/>
    <w:locked/>
    <w:rsid w:val="00E30BA6"/>
    <w:rPr>
      <w:rFonts w:ascii="Times New Roman" w:hAnsi="Times New Roman" w:cs="Times New Roman"/>
      <w:color w:val="000000"/>
      <w:sz w:val="20"/>
      <w:szCs w:val="20"/>
      <w:lang w:eastAsia="ru-RU"/>
    </w:rPr>
  </w:style>
  <w:style w:type="paragraph" w:customStyle="1" w:styleId="p4">
    <w:name w:val="p4"/>
    <w:basedOn w:val="a3"/>
    <w:uiPriority w:val="99"/>
    <w:rsid w:val="00E30BA6"/>
    <w:pPr>
      <w:widowControl w:val="0"/>
      <w:tabs>
        <w:tab w:val="left" w:pos="760"/>
      </w:tabs>
      <w:spacing w:after="0" w:line="280" w:lineRule="atLeast"/>
      <w:ind w:left="680"/>
      <w:jc w:val="both"/>
    </w:pPr>
    <w:rPr>
      <w:rFonts w:ascii="Times New Roman" w:eastAsia="Times New Roman" w:hAnsi="Times New Roman"/>
      <w:color w:val="000000"/>
      <w:sz w:val="24"/>
      <w:szCs w:val="20"/>
      <w:lang w:eastAsia="ru-RU"/>
    </w:rPr>
  </w:style>
  <w:style w:type="paragraph" w:customStyle="1" w:styleId="xl29">
    <w:name w:val="xl29"/>
    <w:basedOn w:val="a3"/>
    <w:uiPriority w:val="99"/>
    <w:rsid w:val="00E30BA6"/>
    <w:pPr>
      <w:spacing w:before="100" w:beforeAutospacing="1" w:after="100" w:afterAutospacing="1" w:line="240" w:lineRule="auto"/>
      <w:jc w:val="center"/>
    </w:pPr>
    <w:rPr>
      <w:rFonts w:ascii="Arial Narrow" w:eastAsia="Times New Roman" w:hAnsi="Arial Narrow"/>
      <w:color w:val="000000"/>
      <w:sz w:val="24"/>
      <w:szCs w:val="24"/>
      <w:lang w:val="en-US" w:eastAsia="ru-RU"/>
    </w:rPr>
  </w:style>
  <w:style w:type="paragraph" w:customStyle="1" w:styleId="Head93">
    <w:name w:val="Head 9.3"/>
    <w:basedOn w:val="a3"/>
    <w:next w:val="a3"/>
    <w:uiPriority w:val="99"/>
    <w:rsid w:val="00E30BA6"/>
    <w:pPr>
      <w:keepNext/>
      <w:widowControl w:val="0"/>
      <w:suppressAutoHyphens/>
      <w:spacing w:before="240" w:after="60" w:line="240" w:lineRule="auto"/>
      <w:jc w:val="center"/>
    </w:pPr>
    <w:rPr>
      <w:rFonts w:ascii="Times New Roman Bold" w:eastAsia="Times New Roman" w:hAnsi="Times New Roman Bold"/>
      <w:b/>
      <w:color w:val="000000"/>
      <w:sz w:val="28"/>
      <w:szCs w:val="28"/>
      <w:lang w:eastAsia="ru-RU"/>
    </w:rPr>
  </w:style>
  <w:style w:type="paragraph" w:styleId="affa">
    <w:name w:val="Plain Text"/>
    <w:basedOn w:val="a3"/>
    <w:link w:val="affb"/>
    <w:uiPriority w:val="99"/>
    <w:semiHidden/>
    <w:rsid w:val="00E30BA6"/>
    <w:pPr>
      <w:spacing w:after="0" w:line="240" w:lineRule="auto"/>
    </w:pPr>
    <w:rPr>
      <w:rFonts w:ascii="Courier New" w:eastAsia="Times New Roman" w:hAnsi="Courier New" w:cs="Courier New"/>
      <w:color w:val="000000"/>
      <w:sz w:val="20"/>
      <w:szCs w:val="20"/>
      <w:lang w:eastAsia="ru-RU"/>
    </w:rPr>
  </w:style>
  <w:style w:type="character" w:customStyle="1" w:styleId="affb">
    <w:name w:val="Текст Знак"/>
    <w:basedOn w:val="a4"/>
    <w:link w:val="affa"/>
    <w:uiPriority w:val="99"/>
    <w:locked/>
    <w:rsid w:val="00E30BA6"/>
    <w:rPr>
      <w:rFonts w:ascii="Courier New" w:hAnsi="Courier New" w:cs="Courier New"/>
      <w:color w:val="000000"/>
      <w:sz w:val="20"/>
      <w:szCs w:val="20"/>
      <w:lang w:eastAsia="ru-RU"/>
    </w:rPr>
  </w:style>
  <w:style w:type="paragraph" w:styleId="affc">
    <w:name w:val="List"/>
    <w:basedOn w:val="a3"/>
    <w:uiPriority w:val="99"/>
    <w:semiHidden/>
    <w:rsid w:val="00E30BA6"/>
    <w:pPr>
      <w:tabs>
        <w:tab w:val="left" w:pos="360"/>
      </w:tabs>
      <w:spacing w:after="240" w:line="240" w:lineRule="auto"/>
      <w:ind w:left="360" w:hanging="360"/>
    </w:pPr>
    <w:rPr>
      <w:rFonts w:ascii="Times New Roman" w:eastAsia="Times New Roman" w:hAnsi="Times New Roman"/>
      <w:color w:val="000000"/>
      <w:sz w:val="24"/>
      <w:szCs w:val="20"/>
      <w:lang w:eastAsia="ru-RU"/>
    </w:rPr>
  </w:style>
  <w:style w:type="paragraph" w:styleId="HTML">
    <w:name w:val="HTML Preformatted"/>
    <w:basedOn w:val="a3"/>
    <w:link w:val="HTML0"/>
    <w:uiPriority w:val="99"/>
    <w:semiHidden/>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4"/>
    <w:link w:val="HTML"/>
    <w:uiPriority w:val="99"/>
    <w:locked/>
    <w:rsid w:val="00E30BA6"/>
    <w:rPr>
      <w:rFonts w:ascii="Arial Unicode MS" w:eastAsia="Arial Unicode MS" w:hAnsi="Arial Unicode MS" w:cs="Arial Unicode MS"/>
      <w:color w:val="000000"/>
      <w:sz w:val="20"/>
      <w:szCs w:val="20"/>
      <w:lang w:eastAsia="ru-RU"/>
    </w:rPr>
  </w:style>
  <w:style w:type="paragraph" w:customStyle="1" w:styleId="10">
    <w:name w:val="Список1"/>
    <w:basedOn w:val="a3"/>
    <w:uiPriority w:val="99"/>
    <w:rsid w:val="00E30BA6"/>
    <w:pPr>
      <w:numPr>
        <w:numId w:val="15"/>
      </w:numPr>
      <w:tabs>
        <w:tab w:val="left" w:pos="7088"/>
      </w:tabs>
      <w:spacing w:after="0" w:line="360" w:lineRule="auto"/>
      <w:ind w:left="360" w:hanging="360"/>
    </w:pPr>
    <w:rPr>
      <w:rFonts w:ascii="Times New Roman" w:eastAsia="Times New Roman" w:hAnsi="Times New Roman"/>
      <w:color w:val="000000"/>
      <w:sz w:val="24"/>
      <w:szCs w:val="20"/>
      <w:lang w:eastAsia="ru-RU"/>
    </w:rPr>
  </w:style>
  <w:style w:type="paragraph" w:customStyle="1" w:styleId="affd">
    <w:name w:val="Осн. текст Д"/>
    <w:uiPriority w:val="99"/>
    <w:rsid w:val="00E30BA6"/>
    <w:pPr>
      <w:spacing w:after="40"/>
      <w:ind w:firstLine="284"/>
      <w:jc w:val="both"/>
    </w:pPr>
    <w:rPr>
      <w:rFonts w:ascii="Times New Roman" w:eastAsia="Times New Roman" w:hAnsi="Times New Roman"/>
      <w:color w:val="000000"/>
      <w:sz w:val="24"/>
      <w:szCs w:val="20"/>
    </w:rPr>
  </w:style>
  <w:style w:type="paragraph" w:customStyle="1" w:styleId="mark-">
    <w:name w:val="mark -"/>
    <w:basedOn w:val="affd"/>
    <w:uiPriority w:val="99"/>
    <w:rsid w:val="00E30BA6"/>
    <w:pPr>
      <w:numPr>
        <w:numId w:val="7"/>
      </w:numPr>
      <w:tabs>
        <w:tab w:val="right" w:leader="dot" w:pos="10490"/>
      </w:tabs>
      <w:ind w:left="1134" w:hanging="425"/>
      <w:jc w:val="left"/>
    </w:pPr>
  </w:style>
  <w:style w:type="paragraph" w:customStyle="1" w:styleId="FormField">
    <w:name w:val="FormField"/>
    <w:basedOn w:val="a3"/>
    <w:uiPriority w:val="99"/>
    <w:rsid w:val="00E30BA6"/>
    <w:pPr>
      <w:widowControl w:val="0"/>
      <w:spacing w:before="120" w:after="0" w:line="240" w:lineRule="auto"/>
    </w:pPr>
    <w:rPr>
      <w:rFonts w:ascii="Arial" w:eastAsia="Times New Roman" w:hAnsi="Arial"/>
      <w:b/>
      <w:color w:val="000000"/>
      <w:sz w:val="24"/>
      <w:szCs w:val="20"/>
      <w:lang w:eastAsia="ru-RU"/>
    </w:rPr>
  </w:style>
  <w:style w:type="paragraph" w:customStyle="1" w:styleId="3---">
    <w:name w:val="3---"/>
    <w:basedOn w:val="a3"/>
    <w:uiPriority w:val="99"/>
    <w:rsid w:val="00E30BA6"/>
    <w:pPr>
      <w:spacing w:before="120" w:after="120" w:line="240" w:lineRule="auto"/>
      <w:jc w:val="both"/>
    </w:pPr>
    <w:rPr>
      <w:rFonts w:ascii="Times New Roman" w:eastAsia="Times New Roman" w:hAnsi="Times New Roman"/>
      <w:color w:val="000000"/>
      <w:sz w:val="24"/>
      <w:szCs w:val="20"/>
      <w:lang w:eastAsia="ru-RU"/>
    </w:rPr>
  </w:style>
  <w:style w:type="paragraph" w:styleId="42">
    <w:name w:val="toc 4"/>
    <w:basedOn w:val="a3"/>
    <w:next w:val="a3"/>
    <w:uiPriority w:val="99"/>
    <w:semiHidden/>
    <w:rsid w:val="00E30BA6"/>
    <w:pPr>
      <w:spacing w:after="0" w:line="240" w:lineRule="auto"/>
      <w:ind w:left="400"/>
    </w:pPr>
    <w:rPr>
      <w:rFonts w:ascii="Times New Roman" w:eastAsia="Times New Roman" w:hAnsi="Times New Roman"/>
      <w:color w:val="000000"/>
      <w:sz w:val="20"/>
      <w:szCs w:val="20"/>
      <w:lang w:eastAsia="ru-RU"/>
    </w:rPr>
  </w:style>
  <w:style w:type="paragraph" w:customStyle="1" w:styleId="18">
    <w:name w:val="Тема примечания1"/>
    <w:basedOn w:val="16"/>
    <w:next w:val="16"/>
    <w:uiPriority w:val="99"/>
    <w:rsid w:val="00E30BA6"/>
    <w:rPr>
      <w:b/>
    </w:rPr>
  </w:style>
  <w:style w:type="paragraph" w:customStyle="1" w:styleId="11">
    <w:name w:val="Стиль1"/>
    <w:basedOn w:val="a3"/>
    <w:uiPriority w:val="99"/>
    <w:rsid w:val="00E30BA6"/>
    <w:pPr>
      <w:keepNext/>
      <w:keepLines/>
      <w:widowControl w:val="0"/>
      <w:numPr>
        <w:numId w:val="17"/>
      </w:numPr>
      <w:suppressAutoHyphens/>
      <w:spacing w:after="60" w:line="240" w:lineRule="auto"/>
      <w:ind w:left="432" w:hanging="432"/>
    </w:pPr>
    <w:rPr>
      <w:rFonts w:ascii="Times New Roman" w:eastAsia="Times New Roman" w:hAnsi="Times New Roman"/>
      <w:b/>
      <w:color w:val="000000"/>
      <w:sz w:val="28"/>
      <w:szCs w:val="24"/>
      <w:lang w:eastAsia="ru-RU"/>
    </w:rPr>
  </w:style>
  <w:style w:type="paragraph" w:styleId="2a">
    <w:name w:val="List Number 2"/>
    <w:basedOn w:val="a3"/>
    <w:uiPriority w:val="99"/>
    <w:semiHidden/>
    <w:rsid w:val="00E30BA6"/>
    <w:pPr>
      <w:tabs>
        <w:tab w:val="left" w:pos="432"/>
      </w:tabs>
      <w:spacing w:after="0" w:line="240" w:lineRule="auto"/>
      <w:ind w:left="432" w:hanging="432"/>
    </w:pPr>
    <w:rPr>
      <w:rFonts w:ascii="Times New Roman" w:eastAsia="Times New Roman" w:hAnsi="Times New Roman"/>
      <w:color w:val="000000"/>
      <w:sz w:val="20"/>
      <w:szCs w:val="20"/>
      <w:lang w:eastAsia="ru-RU"/>
    </w:rPr>
  </w:style>
  <w:style w:type="paragraph" w:customStyle="1" w:styleId="20">
    <w:name w:val="Стиль2"/>
    <w:basedOn w:val="2a"/>
    <w:uiPriority w:val="99"/>
    <w:rsid w:val="00E30BA6"/>
    <w:pPr>
      <w:keepNext/>
      <w:keepLines/>
      <w:widowControl w:val="0"/>
      <w:numPr>
        <w:ilvl w:val="1"/>
        <w:numId w:val="17"/>
      </w:numPr>
      <w:suppressAutoHyphens/>
      <w:spacing w:after="60"/>
      <w:ind w:left="1836" w:hanging="576"/>
      <w:jc w:val="both"/>
    </w:pPr>
    <w:rPr>
      <w:b/>
      <w:sz w:val="24"/>
    </w:rPr>
  </w:style>
  <w:style w:type="paragraph" w:customStyle="1" w:styleId="30">
    <w:name w:val="Стиль3"/>
    <w:basedOn w:val="25"/>
    <w:uiPriority w:val="99"/>
    <w:rsid w:val="00E30BA6"/>
    <w:pPr>
      <w:widowControl w:val="0"/>
      <w:numPr>
        <w:ilvl w:val="2"/>
        <w:numId w:val="17"/>
      </w:numPr>
      <w:tabs>
        <w:tab w:val="clear" w:pos="0"/>
      </w:tabs>
      <w:suppressAutoHyphens w:val="0"/>
      <w:ind w:firstLine="0"/>
    </w:pPr>
  </w:style>
  <w:style w:type="paragraph" w:styleId="51">
    <w:name w:val="toc 5"/>
    <w:basedOn w:val="a3"/>
    <w:next w:val="a3"/>
    <w:uiPriority w:val="99"/>
    <w:semiHidden/>
    <w:rsid w:val="00E30BA6"/>
    <w:pPr>
      <w:spacing w:after="0" w:line="240" w:lineRule="auto"/>
      <w:ind w:left="600"/>
    </w:pPr>
    <w:rPr>
      <w:rFonts w:ascii="Times New Roman" w:eastAsia="Times New Roman" w:hAnsi="Times New Roman"/>
      <w:color w:val="000000"/>
      <w:sz w:val="20"/>
      <w:szCs w:val="20"/>
      <w:lang w:eastAsia="ru-RU"/>
    </w:rPr>
  </w:style>
  <w:style w:type="paragraph" w:styleId="61">
    <w:name w:val="toc 6"/>
    <w:basedOn w:val="a3"/>
    <w:next w:val="a3"/>
    <w:uiPriority w:val="99"/>
    <w:semiHidden/>
    <w:rsid w:val="00E30BA6"/>
    <w:pPr>
      <w:spacing w:after="0" w:line="240" w:lineRule="auto"/>
      <w:ind w:left="800"/>
    </w:pPr>
    <w:rPr>
      <w:rFonts w:ascii="Times New Roman" w:eastAsia="Times New Roman" w:hAnsi="Times New Roman"/>
      <w:color w:val="000000"/>
      <w:sz w:val="20"/>
      <w:szCs w:val="20"/>
      <w:lang w:eastAsia="ru-RU"/>
    </w:rPr>
  </w:style>
  <w:style w:type="paragraph" w:styleId="71">
    <w:name w:val="toc 7"/>
    <w:basedOn w:val="a3"/>
    <w:next w:val="a3"/>
    <w:uiPriority w:val="99"/>
    <w:semiHidden/>
    <w:rsid w:val="00E30BA6"/>
    <w:pPr>
      <w:spacing w:after="0" w:line="240" w:lineRule="auto"/>
      <w:ind w:left="1000"/>
    </w:pPr>
    <w:rPr>
      <w:rFonts w:ascii="Times New Roman" w:eastAsia="Times New Roman" w:hAnsi="Times New Roman"/>
      <w:color w:val="000000"/>
      <w:sz w:val="20"/>
      <w:szCs w:val="20"/>
      <w:lang w:eastAsia="ru-RU"/>
    </w:rPr>
  </w:style>
  <w:style w:type="paragraph" w:styleId="81">
    <w:name w:val="toc 8"/>
    <w:basedOn w:val="a3"/>
    <w:next w:val="a3"/>
    <w:uiPriority w:val="99"/>
    <w:semiHidden/>
    <w:rsid w:val="00E30BA6"/>
    <w:pPr>
      <w:spacing w:after="0" w:line="240" w:lineRule="auto"/>
      <w:ind w:left="1200"/>
    </w:pPr>
    <w:rPr>
      <w:rFonts w:ascii="Times New Roman" w:eastAsia="Times New Roman" w:hAnsi="Times New Roman"/>
      <w:color w:val="000000"/>
      <w:sz w:val="20"/>
      <w:szCs w:val="20"/>
      <w:lang w:eastAsia="ru-RU"/>
    </w:rPr>
  </w:style>
  <w:style w:type="paragraph" w:styleId="91">
    <w:name w:val="toc 9"/>
    <w:basedOn w:val="a3"/>
    <w:next w:val="a3"/>
    <w:uiPriority w:val="99"/>
    <w:semiHidden/>
    <w:rsid w:val="00E30BA6"/>
    <w:pPr>
      <w:spacing w:after="0" w:line="240" w:lineRule="auto"/>
      <w:ind w:left="1400"/>
    </w:pPr>
    <w:rPr>
      <w:rFonts w:ascii="Times New Roman" w:eastAsia="Times New Roman" w:hAnsi="Times New Roman"/>
      <w:color w:val="000000"/>
      <w:sz w:val="20"/>
      <w:szCs w:val="20"/>
      <w:lang w:eastAsia="ru-RU"/>
    </w:rPr>
  </w:style>
  <w:style w:type="paragraph" w:customStyle="1" w:styleId="affe">
    <w:name w:val="Знак Знак 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ConsPlusTitle">
    <w:name w:val="ConsPlusTitle"/>
    <w:uiPriority w:val="99"/>
    <w:rsid w:val="00E30BA6"/>
    <w:rPr>
      <w:rFonts w:ascii="Times New Roman" w:eastAsia="Times New Roman" w:hAnsi="Times New Roman"/>
      <w:b/>
      <w:color w:val="000000"/>
      <w:sz w:val="26"/>
      <w:szCs w:val="26"/>
    </w:rPr>
  </w:style>
  <w:style w:type="paragraph" w:customStyle="1" w:styleId="afff">
    <w:name w:val="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afff0">
    <w:name w:val="Знак Знак Знак 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styleId="afff1">
    <w:name w:val="endnote text"/>
    <w:basedOn w:val="a3"/>
    <w:link w:val="afff2"/>
    <w:uiPriority w:val="99"/>
    <w:semiHidden/>
    <w:rsid w:val="00E30BA6"/>
    <w:pPr>
      <w:spacing w:after="0" w:line="240" w:lineRule="auto"/>
    </w:pPr>
    <w:rPr>
      <w:rFonts w:ascii="Times New Roman" w:eastAsia="Times New Roman" w:hAnsi="Times New Roman"/>
      <w:color w:val="000000"/>
      <w:sz w:val="20"/>
      <w:szCs w:val="20"/>
      <w:lang w:eastAsia="ru-RU"/>
    </w:rPr>
  </w:style>
  <w:style w:type="character" w:customStyle="1" w:styleId="afff2">
    <w:name w:val="Текст концевой сноски Знак"/>
    <w:basedOn w:val="a4"/>
    <w:link w:val="afff1"/>
    <w:uiPriority w:val="99"/>
    <w:locked/>
    <w:rsid w:val="00E30BA6"/>
    <w:rPr>
      <w:rFonts w:ascii="Times New Roman" w:hAnsi="Times New Roman" w:cs="Times New Roman"/>
      <w:color w:val="000000"/>
      <w:sz w:val="20"/>
      <w:szCs w:val="20"/>
      <w:lang w:eastAsia="ru-RU"/>
    </w:rPr>
  </w:style>
  <w:style w:type="paragraph" w:customStyle="1" w:styleId="19">
    <w:name w:val="Знак1"/>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39">
    <w:name w:val="Стиль3 Знак Знак Знак Знак"/>
    <w:basedOn w:val="25"/>
    <w:uiPriority w:val="99"/>
    <w:rsid w:val="00E30BA6"/>
    <w:pPr>
      <w:widowControl w:val="0"/>
      <w:tabs>
        <w:tab w:val="clear" w:pos="0"/>
        <w:tab w:val="left" w:pos="227"/>
      </w:tabs>
      <w:suppressAutoHyphens w:val="0"/>
      <w:ind w:firstLine="0"/>
    </w:pPr>
  </w:style>
  <w:style w:type="paragraph" w:customStyle="1" w:styleId="ConsPlusNormal">
    <w:name w:val="ConsPlusNormal"/>
    <w:uiPriority w:val="99"/>
    <w:rsid w:val="00E30BA6"/>
    <w:pPr>
      <w:widowControl w:val="0"/>
      <w:ind w:firstLine="720"/>
    </w:pPr>
    <w:rPr>
      <w:rFonts w:ascii="Arial" w:eastAsia="Times New Roman" w:hAnsi="Arial" w:cs="Arial"/>
      <w:color w:val="000000"/>
      <w:sz w:val="20"/>
      <w:szCs w:val="20"/>
    </w:rPr>
  </w:style>
  <w:style w:type="paragraph" w:customStyle="1" w:styleId="3a">
    <w:name w:val="3"/>
    <w:basedOn w:val="a3"/>
    <w:uiPriority w:val="99"/>
    <w:rsid w:val="00E30BA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a">
    <w:name w:val="Знак1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1b">
    <w:name w:val="Знак Знак Знак Знак Знак Знак Знак Знак Знак Знак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afff3">
    <w:name w:val="Знак Знак Знак Знак Знак"/>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a1">
    <w:name w:val="Т Номер"/>
    <w:basedOn w:val="a3"/>
    <w:uiPriority w:val="99"/>
    <w:rsid w:val="00E30BA6"/>
    <w:pPr>
      <w:numPr>
        <w:numId w:val="14"/>
      </w:numPr>
      <w:spacing w:before="60" w:after="60" w:line="240" w:lineRule="auto"/>
      <w:ind w:left="720" w:hanging="360"/>
    </w:pPr>
    <w:rPr>
      <w:rFonts w:ascii="Times New Roman" w:eastAsia="Times New Roman" w:hAnsi="Times New Roman"/>
      <w:color w:val="000000"/>
      <w:sz w:val="24"/>
      <w:szCs w:val="24"/>
      <w:lang w:eastAsia="ru-RU"/>
    </w:rPr>
  </w:style>
  <w:style w:type="paragraph" w:styleId="afff4">
    <w:name w:val="List Bullet"/>
    <w:basedOn w:val="affc"/>
    <w:uiPriority w:val="99"/>
    <w:semiHidden/>
    <w:rsid w:val="00E30BA6"/>
    <w:pPr>
      <w:widowControl w:val="0"/>
      <w:tabs>
        <w:tab w:val="clear" w:pos="360"/>
      </w:tabs>
      <w:spacing w:before="100" w:beforeAutospacing="1" w:after="100" w:afterAutospacing="1"/>
      <w:ind w:left="0" w:firstLine="0"/>
      <w:jc w:val="both"/>
    </w:pPr>
    <w:rPr>
      <w:rFonts w:ascii="Arial" w:hAnsi="Arial"/>
      <w:lang w:val="en-US"/>
    </w:rPr>
  </w:style>
  <w:style w:type="paragraph" w:customStyle="1" w:styleId="a0">
    <w:name w:val="Марксписок_Е"/>
    <w:uiPriority w:val="99"/>
    <w:rsid w:val="00E30BA6"/>
    <w:pPr>
      <w:numPr>
        <w:numId w:val="13"/>
      </w:numPr>
      <w:ind w:left="567" w:hanging="283"/>
    </w:pPr>
    <w:rPr>
      <w:rFonts w:ascii="Times New Roman" w:eastAsia="Times New Roman" w:hAnsi="Times New Roman"/>
      <w:color w:val="000000"/>
      <w:sz w:val="24"/>
      <w:szCs w:val="20"/>
    </w:rPr>
  </w:style>
  <w:style w:type="paragraph" w:customStyle="1" w:styleId="E1">
    <w:name w:val="Текст_E"/>
    <w:basedOn w:val="a3"/>
    <w:uiPriority w:val="99"/>
    <w:rsid w:val="00E30BA6"/>
    <w:pPr>
      <w:spacing w:before="120" w:after="120" w:line="240" w:lineRule="auto"/>
      <w:jc w:val="both"/>
    </w:pPr>
    <w:rPr>
      <w:rFonts w:ascii="Times New Roman" w:eastAsia="Times New Roman" w:hAnsi="Times New Roman"/>
      <w:color w:val="000000"/>
      <w:sz w:val="24"/>
      <w:szCs w:val="24"/>
      <w:lang w:eastAsia="ru-RU"/>
    </w:rPr>
  </w:style>
  <w:style w:type="paragraph" w:customStyle="1" w:styleId="3b">
    <w:name w:val="Знак3"/>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m1">
    <w:name w:val="m1"/>
    <w:basedOn w:val="afff4"/>
    <w:uiPriority w:val="99"/>
    <w:rsid w:val="00E30BA6"/>
    <w:pPr>
      <w:tabs>
        <w:tab w:val="left" w:pos="567"/>
      </w:tabs>
      <w:spacing w:before="0" w:after="0"/>
      <w:ind w:left="567" w:hanging="283"/>
    </w:pPr>
    <w:rPr>
      <w:rFonts w:ascii="Times New Roman" w:hAnsi="Times New Roman"/>
      <w:sz w:val="20"/>
    </w:rPr>
  </w:style>
  <w:style w:type="paragraph" w:customStyle="1" w:styleId="afff5">
    <w:name w:val="Нумсписок_тЕ"/>
    <w:uiPriority w:val="99"/>
    <w:rsid w:val="00E30BA6"/>
    <w:pPr>
      <w:tabs>
        <w:tab w:val="left" w:pos="1363"/>
      </w:tabs>
      <w:ind w:left="1363" w:hanging="283"/>
    </w:pPr>
    <w:rPr>
      <w:rFonts w:ascii="Times New Roman" w:eastAsia="Times New Roman" w:hAnsi="Times New Roman"/>
      <w:color w:val="000000"/>
      <w:sz w:val="20"/>
      <w:szCs w:val="20"/>
    </w:rPr>
  </w:style>
  <w:style w:type="paragraph" w:customStyle="1" w:styleId="2b">
    <w:name w:val="Требование_у2_тЕ"/>
    <w:basedOn w:val="a3"/>
    <w:uiPriority w:val="99"/>
    <w:rsid w:val="00E30BA6"/>
    <w:pPr>
      <w:spacing w:after="0" w:line="240" w:lineRule="auto"/>
      <w:ind w:left="360" w:hanging="360"/>
      <w:jc w:val="both"/>
    </w:pPr>
    <w:rPr>
      <w:rFonts w:ascii="Times New Roman" w:eastAsia="Times New Roman" w:hAnsi="Times New Roman"/>
      <w:color w:val="000000"/>
      <w:sz w:val="20"/>
      <w:szCs w:val="20"/>
      <w:lang w:eastAsia="ru-RU"/>
    </w:rPr>
  </w:style>
  <w:style w:type="paragraph" w:customStyle="1" w:styleId="m2">
    <w:name w:val="m2"/>
    <w:basedOn w:val="m1"/>
    <w:uiPriority w:val="99"/>
    <w:rsid w:val="00E30BA6"/>
    <w:pPr>
      <w:widowControl/>
      <w:numPr>
        <w:ilvl w:val="1"/>
        <w:numId w:val="18"/>
      </w:numPr>
      <w:tabs>
        <w:tab w:val="clear" w:pos="567"/>
        <w:tab w:val="left" w:pos="360"/>
        <w:tab w:val="left" w:pos="885"/>
      </w:tabs>
      <w:spacing w:before="100" w:beforeAutospacing="0" w:after="100" w:afterAutospacing="0"/>
      <w:ind w:left="885" w:hanging="284"/>
      <w:jc w:val="left"/>
    </w:pPr>
    <w:rPr>
      <w:lang w:val="ru-RU"/>
    </w:rPr>
  </w:style>
  <w:style w:type="paragraph" w:customStyle="1" w:styleId="1c">
    <w:name w:val="Заг1_Е"/>
    <w:basedOn w:val="a3"/>
    <w:uiPriority w:val="99"/>
    <w:rsid w:val="00E30BA6"/>
    <w:pPr>
      <w:widowControl w:val="0"/>
      <w:spacing w:after="0" w:line="240" w:lineRule="auto"/>
    </w:pPr>
    <w:rPr>
      <w:rFonts w:ascii="Times New Roman" w:eastAsia="Times New Roman" w:hAnsi="Times New Roman"/>
      <w:b/>
      <w:color w:val="000000"/>
      <w:sz w:val="28"/>
      <w:szCs w:val="24"/>
      <w:lang w:eastAsia="ru-RU"/>
    </w:rPr>
  </w:style>
  <w:style w:type="paragraph" w:customStyle="1" w:styleId="2c">
    <w:name w:val="Марксписок_у2_Е"/>
    <w:basedOn w:val="a3"/>
    <w:uiPriority w:val="99"/>
    <w:rsid w:val="00E30BA6"/>
    <w:pPr>
      <w:tabs>
        <w:tab w:val="left" w:pos="1800"/>
      </w:tabs>
      <w:spacing w:after="0" w:line="240" w:lineRule="auto"/>
      <w:ind w:left="1800" w:hanging="360"/>
    </w:pPr>
    <w:rPr>
      <w:rFonts w:ascii="Times New Roman" w:eastAsia="Times New Roman" w:hAnsi="Times New Roman"/>
      <w:color w:val="000000"/>
      <w:sz w:val="24"/>
      <w:szCs w:val="24"/>
      <w:lang w:eastAsia="ru-RU"/>
    </w:rPr>
  </w:style>
  <w:style w:type="paragraph" w:customStyle="1" w:styleId="4">
    <w:name w:val="Требование4"/>
    <w:basedOn w:val="a3"/>
    <w:uiPriority w:val="99"/>
    <w:rsid w:val="00E30BA6"/>
    <w:pPr>
      <w:numPr>
        <w:ilvl w:val="3"/>
        <w:numId w:val="21"/>
      </w:numPr>
      <w:tabs>
        <w:tab w:val="left" w:pos="851"/>
      </w:tabs>
      <w:spacing w:after="0" w:line="240" w:lineRule="auto"/>
      <w:ind w:left="2367" w:hanging="720"/>
    </w:pPr>
    <w:rPr>
      <w:rFonts w:ascii="Times New Roman" w:eastAsia="Times New Roman" w:hAnsi="Times New Roman"/>
      <w:color w:val="000000"/>
      <w:sz w:val="24"/>
      <w:szCs w:val="20"/>
      <w:lang w:eastAsia="ru-RU"/>
    </w:rPr>
  </w:style>
  <w:style w:type="paragraph" w:customStyle="1" w:styleId="New4E">
    <w:name w:val="МаркNew_4E"/>
    <w:basedOn w:val="a3"/>
    <w:uiPriority w:val="99"/>
    <w:rsid w:val="00E30BA6"/>
    <w:pPr>
      <w:numPr>
        <w:numId w:val="20"/>
      </w:numPr>
      <w:spacing w:after="0" w:line="240" w:lineRule="auto"/>
      <w:ind w:left="1134" w:hanging="567"/>
    </w:pPr>
    <w:rPr>
      <w:rFonts w:ascii="Times New Roman" w:eastAsia="Times New Roman" w:hAnsi="Times New Roman"/>
      <w:color w:val="000000"/>
      <w:sz w:val="24"/>
      <w:szCs w:val="20"/>
      <w:lang w:eastAsia="ru-RU"/>
    </w:rPr>
  </w:style>
  <w:style w:type="paragraph" w:customStyle="1" w:styleId="1d">
    <w:name w:val="Абзац списка1"/>
    <w:basedOn w:val="a3"/>
    <w:uiPriority w:val="99"/>
    <w:rsid w:val="00E30BA6"/>
    <w:pPr>
      <w:spacing w:after="0" w:line="240" w:lineRule="auto"/>
      <w:ind w:left="708"/>
    </w:pPr>
    <w:rPr>
      <w:rFonts w:ascii="Times New Roman" w:eastAsia="Times New Roman" w:hAnsi="Times New Roman"/>
      <w:color w:val="000000"/>
      <w:sz w:val="20"/>
      <w:szCs w:val="20"/>
      <w:lang w:eastAsia="ru-RU"/>
    </w:rPr>
  </w:style>
  <w:style w:type="paragraph" w:customStyle="1" w:styleId="1">
    <w:name w:val="Заг1"/>
    <w:basedOn w:val="a3"/>
    <w:uiPriority w:val="99"/>
    <w:rsid w:val="00E30BA6"/>
    <w:pPr>
      <w:numPr>
        <w:numId w:val="5"/>
      </w:numPr>
      <w:spacing w:before="360" w:after="0" w:line="240" w:lineRule="auto"/>
    </w:pPr>
    <w:rPr>
      <w:rFonts w:ascii="Times New Roman" w:eastAsia="Times New Roman" w:hAnsi="Times New Roman"/>
      <w:b/>
      <w:color w:val="000000"/>
      <w:sz w:val="24"/>
      <w:szCs w:val="24"/>
      <w:lang w:eastAsia="ru-RU"/>
    </w:rPr>
  </w:style>
  <w:style w:type="paragraph" w:customStyle="1" w:styleId="2">
    <w:name w:val="Заг2"/>
    <w:basedOn w:val="1"/>
    <w:uiPriority w:val="99"/>
    <w:rsid w:val="00E30BA6"/>
    <w:pPr>
      <w:numPr>
        <w:ilvl w:val="1"/>
      </w:numPr>
      <w:tabs>
        <w:tab w:val="left" w:pos="540"/>
        <w:tab w:val="num" w:pos="643"/>
        <w:tab w:val="left" w:pos="1307"/>
        <w:tab w:val="left" w:pos="2160"/>
      </w:tabs>
      <w:spacing w:before="180"/>
      <w:ind w:left="2160" w:hanging="360"/>
    </w:pPr>
    <w:rPr>
      <w:b w:val="0"/>
    </w:rPr>
  </w:style>
  <w:style w:type="paragraph" w:customStyle="1" w:styleId="ConsTitle">
    <w:name w:val="ConsTitle"/>
    <w:uiPriority w:val="99"/>
    <w:rsid w:val="00E30BA6"/>
    <w:rPr>
      <w:rFonts w:ascii="Arial" w:eastAsia="Times New Roman" w:hAnsi="Arial" w:cs="Arial"/>
      <w:b/>
      <w:color w:val="000000"/>
      <w:sz w:val="14"/>
      <w:szCs w:val="14"/>
    </w:rPr>
  </w:style>
  <w:style w:type="paragraph" w:customStyle="1" w:styleId="afff6">
    <w:name w:val="Абзац"/>
    <w:basedOn w:val="a3"/>
    <w:uiPriority w:val="99"/>
    <w:rsid w:val="00E30BA6"/>
    <w:pPr>
      <w:spacing w:before="120" w:after="0" w:line="240" w:lineRule="auto"/>
      <w:ind w:firstLine="709"/>
      <w:jc w:val="both"/>
    </w:pPr>
    <w:rPr>
      <w:rFonts w:ascii="Times New Roman" w:eastAsia="Times New Roman" w:hAnsi="Times New Roman"/>
      <w:color w:val="000000"/>
      <w:sz w:val="24"/>
      <w:szCs w:val="24"/>
      <w:lang w:eastAsia="ru-RU"/>
    </w:rPr>
  </w:style>
  <w:style w:type="paragraph" w:customStyle="1" w:styleId="afff7">
    <w:name w:val="МОН"/>
    <w:basedOn w:val="a3"/>
    <w:uiPriority w:val="99"/>
    <w:rsid w:val="00E30BA6"/>
    <w:pPr>
      <w:spacing w:after="0" w:line="360" w:lineRule="auto"/>
      <w:ind w:firstLine="709"/>
      <w:jc w:val="both"/>
    </w:pPr>
    <w:rPr>
      <w:rFonts w:ascii="Times New Roman" w:eastAsia="Times New Roman" w:hAnsi="Times New Roman"/>
      <w:color w:val="000000"/>
      <w:sz w:val="28"/>
      <w:szCs w:val="24"/>
      <w:lang w:eastAsia="ru-RU"/>
    </w:rPr>
  </w:style>
  <w:style w:type="paragraph" w:customStyle="1" w:styleId="007-">
    <w:name w:val="007-список"/>
    <w:basedOn w:val="a3"/>
    <w:uiPriority w:val="99"/>
    <w:rsid w:val="00E30BA6"/>
    <w:pPr>
      <w:tabs>
        <w:tab w:val="left" w:pos="360"/>
      </w:tabs>
      <w:spacing w:after="0" w:line="240" w:lineRule="auto"/>
      <w:ind w:left="360" w:hanging="360"/>
    </w:pPr>
    <w:rPr>
      <w:rFonts w:ascii="Verdana" w:eastAsia="Times New Roman" w:hAnsi="Verdana"/>
      <w:color w:val="000000"/>
      <w:sz w:val="20"/>
      <w:szCs w:val="20"/>
      <w:lang w:eastAsia="ru-RU"/>
    </w:rPr>
  </w:style>
  <w:style w:type="paragraph" w:customStyle="1" w:styleId="Bullet1">
    <w:name w:val="Bullet 1"/>
    <w:basedOn w:val="a3"/>
    <w:uiPriority w:val="99"/>
    <w:rsid w:val="00E30BA6"/>
    <w:pPr>
      <w:tabs>
        <w:tab w:val="left" w:pos="360"/>
        <w:tab w:val="left" w:pos="1276"/>
        <w:tab w:val="left" w:pos="1560"/>
      </w:tabs>
      <w:spacing w:after="0" w:line="240" w:lineRule="auto"/>
      <w:ind w:left="360" w:hanging="360"/>
      <w:jc w:val="both"/>
    </w:pPr>
    <w:rPr>
      <w:rFonts w:ascii="Arial" w:eastAsia="Times New Roman" w:hAnsi="Arial" w:cs="Arial"/>
      <w:color w:val="000000"/>
      <w:sz w:val="20"/>
      <w:szCs w:val="20"/>
      <w:lang w:eastAsia="ru-RU"/>
    </w:rPr>
  </w:style>
  <w:style w:type="paragraph" w:customStyle="1" w:styleId="Head1">
    <w:name w:val="Head1"/>
    <w:basedOn w:val="a3"/>
    <w:uiPriority w:val="99"/>
    <w:rsid w:val="00E30BA6"/>
    <w:pPr>
      <w:tabs>
        <w:tab w:val="left" w:pos="360"/>
      </w:tabs>
      <w:spacing w:before="120" w:after="0" w:line="240" w:lineRule="auto"/>
      <w:ind w:left="360" w:hanging="360"/>
      <w:jc w:val="both"/>
    </w:pPr>
    <w:rPr>
      <w:rFonts w:ascii="Arial" w:eastAsia="Times New Roman" w:hAnsi="Arial" w:cs="Arial"/>
      <w:b/>
      <w:color w:val="000000"/>
      <w:sz w:val="28"/>
      <w:szCs w:val="28"/>
      <w:lang w:eastAsia="ru-RU"/>
    </w:rPr>
  </w:style>
  <w:style w:type="paragraph" w:customStyle="1" w:styleId="Head3">
    <w:name w:val="Head3"/>
    <w:basedOn w:val="a3"/>
    <w:uiPriority w:val="99"/>
    <w:rsid w:val="00E30BA6"/>
    <w:pPr>
      <w:tabs>
        <w:tab w:val="left" w:pos="2880"/>
      </w:tabs>
      <w:spacing w:before="120" w:after="0" w:line="240" w:lineRule="auto"/>
      <w:ind w:left="2880" w:hanging="360"/>
      <w:jc w:val="both"/>
    </w:pPr>
    <w:rPr>
      <w:rFonts w:ascii="Arial" w:eastAsia="Times New Roman" w:hAnsi="Arial" w:cs="Arial"/>
      <w:color w:val="000000"/>
      <w:sz w:val="24"/>
      <w:szCs w:val="24"/>
      <w:lang w:eastAsia="ru-RU"/>
    </w:rPr>
  </w:style>
  <w:style w:type="paragraph" w:customStyle="1" w:styleId="Head2">
    <w:name w:val="Head2"/>
    <w:basedOn w:val="a3"/>
    <w:uiPriority w:val="99"/>
    <w:rsid w:val="00E30BA6"/>
    <w:pPr>
      <w:tabs>
        <w:tab w:val="left" w:pos="2160"/>
      </w:tabs>
      <w:spacing w:before="240" w:after="0" w:line="240" w:lineRule="auto"/>
      <w:ind w:left="2160" w:hanging="360"/>
      <w:jc w:val="both"/>
    </w:pPr>
    <w:rPr>
      <w:rFonts w:ascii="Arial" w:eastAsia="Times New Roman" w:hAnsi="Arial" w:cs="Arial"/>
      <w:b/>
      <w:color w:val="000000"/>
      <w:sz w:val="24"/>
      <w:szCs w:val="24"/>
      <w:lang w:eastAsia="ru-RU"/>
    </w:rPr>
  </w:style>
  <w:style w:type="paragraph" w:customStyle="1" w:styleId="05051">
    <w:name w:val="Стиль Перед:  05 ст. После:  05 ст.1 Знак Знак"/>
    <w:basedOn w:val="a3"/>
    <w:uiPriority w:val="99"/>
    <w:rsid w:val="00E30BA6"/>
    <w:pPr>
      <w:spacing w:after="0" w:line="240" w:lineRule="auto"/>
      <w:jc w:val="both"/>
    </w:pPr>
    <w:rPr>
      <w:rFonts w:ascii="Times New Roman" w:eastAsia="Times New Roman" w:hAnsi="Times New Roman"/>
      <w:color w:val="000000"/>
      <w:sz w:val="28"/>
      <w:szCs w:val="20"/>
      <w:lang w:eastAsia="ru-RU"/>
    </w:rPr>
  </w:style>
  <w:style w:type="paragraph" w:customStyle="1" w:styleId="CharChar">
    <w:name w:val="Char Char Знак Знак Знак"/>
    <w:basedOn w:val="a3"/>
    <w:uiPriority w:val="99"/>
    <w:rsid w:val="00E30BA6"/>
    <w:pPr>
      <w:numPr>
        <w:numId w:val="6"/>
      </w:numPr>
      <w:spacing w:before="100" w:beforeAutospacing="1" w:after="100" w:afterAutospacing="1" w:line="240" w:lineRule="auto"/>
      <w:ind w:left="0"/>
    </w:pPr>
    <w:rPr>
      <w:rFonts w:ascii="Tahoma" w:eastAsia="Times New Roman" w:hAnsi="Tahoma"/>
      <w:color w:val="000000"/>
      <w:sz w:val="20"/>
      <w:szCs w:val="20"/>
      <w:lang w:val="en-US" w:eastAsia="ru-RU"/>
    </w:rPr>
  </w:style>
  <w:style w:type="paragraph" w:customStyle="1" w:styleId="CharCharCharChar">
    <w:name w:val="Char Char Знак Знак Char Char"/>
    <w:basedOn w:val="a3"/>
    <w:uiPriority w:val="99"/>
    <w:rsid w:val="00E30BA6"/>
    <w:pPr>
      <w:numPr>
        <w:numId w:val="9"/>
      </w:numPr>
      <w:spacing w:after="160" w:line="240" w:lineRule="exact"/>
      <w:ind w:left="0"/>
    </w:pPr>
    <w:rPr>
      <w:rFonts w:ascii="Verdana" w:eastAsia="Times New Roman" w:hAnsi="Verdana"/>
      <w:color w:val="000000"/>
      <w:sz w:val="24"/>
      <w:szCs w:val="24"/>
      <w:lang w:val="en-US" w:eastAsia="ru-RU"/>
    </w:rPr>
  </w:style>
  <w:style w:type="paragraph" w:customStyle="1" w:styleId="Normal13pt">
    <w:name w:val="Normal + 13 pt Знак"/>
    <w:basedOn w:val="a3"/>
    <w:uiPriority w:val="99"/>
    <w:rsid w:val="00E30BA6"/>
    <w:pPr>
      <w:spacing w:after="0" w:line="240" w:lineRule="auto"/>
    </w:pPr>
    <w:rPr>
      <w:rFonts w:ascii="Times New Roman" w:eastAsia="Times New Roman" w:hAnsi="Times New Roman"/>
      <w:color w:val="333333"/>
      <w:sz w:val="26"/>
      <w:szCs w:val="26"/>
      <w:lang w:val="en-US" w:eastAsia="ru-RU"/>
    </w:rPr>
  </w:style>
  <w:style w:type="paragraph" w:customStyle="1" w:styleId="afff8">
    <w:name w:val="Содержимое таблицы"/>
    <w:basedOn w:val="a3"/>
    <w:uiPriority w:val="99"/>
    <w:rsid w:val="00E30BA6"/>
    <w:pPr>
      <w:widowControl w:val="0"/>
      <w:suppressAutoHyphens/>
      <w:spacing w:after="0" w:line="240" w:lineRule="auto"/>
    </w:pPr>
    <w:rPr>
      <w:rFonts w:ascii="Arial" w:hAnsi="Arial"/>
      <w:color w:val="000000"/>
      <w:sz w:val="24"/>
      <w:szCs w:val="24"/>
      <w:lang w:eastAsia="ru-RU"/>
    </w:rPr>
  </w:style>
  <w:style w:type="paragraph" w:customStyle="1" w:styleId="Paragraph0">
    <w:name w:val="Paragraph 0 Знак Знак"/>
    <w:basedOn w:val="a3"/>
    <w:uiPriority w:val="99"/>
    <w:rsid w:val="00E30BA6"/>
    <w:pPr>
      <w:numPr>
        <w:numId w:val="8"/>
      </w:numPr>
      <w:spacing w:after="0" w:line="240" w:lineRule="auto"/>
      <w:ind w:left="0" w:firstLine="284"/>
      <w:jc w:val="both"/>
    </w:pPr>
    <w:rPr>
      <w:rFonts w:ascii="Arial" w:eastAsia="Times New Roman" w:hAnsi="Arial"/>
      <w:color w:val="000000"/>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E30BA6"/>
    <w:pPr>
      <w:numPr>
        <w:ilvl w:val="2"/>
        <w:numId w:val="8"/>
      </w:num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CharCharCharCharCharChar">
    <w:name w:val="Char Char Char Char Знак Знак Char Char"/>
    <w:basedOn w:val="a3"/>
    <w:uiPriority w:val="99"/>
    <w:rsid w:val="00E30BA6"/>
    <w:p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1e">
    <w:name w:val="Рецензия1"/>
    <w:uiPriority w:val="99"/>
    <w:rsid w:val="00E30BA6"/>
    <w:rPr>
      <w:rFonts w:ascii="Times New Roman" w:eastAsia="Times New Roman" w:hAnsi="Times New Roman"/>
      <w:color w:val="000000"/>
      <w:sz w:val="20"/>
      <w:szCs w:val="20"/>
    </w:rPr>
  </w:style>
  <w:style w:type="paragraph" w:customStyle="1" w:styleId="afff9">
    <w:name w:val="Знак Знак Знак Знак Знак Знак Знак"/>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3"/>
    <w:uiPriority w:val="99"/>
    <w:rsid w:val="00E30BA6"/>
    <w:p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List2">
    <w:name w:val="List2"/>
    <w:basedOn w:val="a3"/>
    <w:uiPriority w:val="99"/>
    <w:rsid w:val="00E30BA6"/>
    <w:pPr>
      <w:numPr>
        <w:numId w:val="11"/>
      </w:numPr>
      <w:spacing w:after="0" w:line="240" w:lineRule="auto"/>
      <w:ind w:left="851" w:hanging="284"/>
    </w:pPr>
    <w:rPr>
      <w:rFonts w:ascii="Times New Roman" w:eastAsia="Times New Roman" w:hAnsi="Times New Roman"/>
      <w:color w:val="000000"/>
      <w:sz w:val="20"/>
      <w:szCs w:val="20"/>
      <w:lang w:eastAsia="ru-RU"/>
    </w:rPr>
  </w:style>
  <w:style w:type="paragraph" w:customStyle="1" w:styleId="E0">
    <w:name w:val="E_нумерованный список"/>
    <w:basedOn w:val="a3"/>
    <w:uiPriority w:val="99"/>
    <w:rsid w:val="00E30BA6"/>
    <w:pPr>
      <w:numPr>
        <w:numId w:val="16"/>
      </w:numPr>
      <w:spacing w:after="0" w:line="240" w:lineRule="auto"/>
      <w:ind w:left="927" w:hanging="567"/>
    </w:pPr>
    <w:rPr>
      <w:rFonts w:ascii="Times New Roman" w:eastAsia="Times New Roman" w:hAnsi="Times New Roman"/>
      <w:color w:val="000000"/>
      <w:sz w:val="20"/>
      <w:szCs w:val="20"/>
      <w:lang w:eastAsia="ru-RU"/>
    </w:rPr>
  </w:style>
  <w:style w:type="paragraph" w:customStyle="1" w:styleId="2d">
    <w:name w:val="Заг2_Е"/>
    <w:basedOn w:val="a3"/>
    <w:uiPriority w:val="99"/>
    <w:rsid w:val="00E30BA6"/>
    <w:pPr>
      <w:tabs>
        <w:tab w:val="left" w:pos="360"/>
      </w:tabs>
      <w:spacing w:before="120" w:after="120" w:line="240" w:lineRule="auto"/>
      <w:ind w:left="360" w:hanging="360"/>
      <w:jc w:val="both"/>
    </w:pPr>
    <w:rPr>
      <w:rFonts w:ascii="Times New Roman" w:eastAsia="Times New Roman" w:hAnsi="Times New Roman"/>
      <w:b/>
      <w:color w:val="000000"/>
      <w:sz w:val="24"/>
      <w:szCs w:val="24"/>
      <w:lang w:eastAsia="ru-RU"/>
    </w:rPr>
  </w:style>
  <w:style w:type="paragraph" w:customStyle="1" w:styleId="1f">
    <w:name w:val="Требование_у1_тЕ"/>
    <w:basedOn w:val="a3"/>
    <w:uiPriority w:val="99"/>
    <w:rsid w:val="00E30BA6"/>
    <w:pPr>
      <w:spacing w:after="0" w:line="240" w:lineRule="auto"/>
      <w:ind w:left="318" w:hanging="318"/>
      <w:jc w:val="both"/>
    </w:pPr>
    <w:rPr>
      <w:rFonts w:ascii="Times New Roman" w:eastAsia="Times New Roman" w:hAnsi="Times New Roman"/>
      <w:color w:val="000000"/>
      <w:sz w:val="20"/>
      <w:szCs w:val="20"/>
      <w:lang w:eastAsia="ru-RU"/>
    </w:rPr>
  </w:style>
  <w:style w:type="paragraph" w:customStyle="1" w:styleId="E2">
    <w:name w:val="E_маркир_2внут"/>
    <w:basedOn w:val="a3"/>
    <w:uiPriority w:val="99"/>
    <w:rsid w:val="00E30BA6"/>
    <w:pPr>
      <w:numPr>
        <w:ilvl w:val="1"/>
        <w:numId w:val="12"/>
      </w:numPr>
      <w:spacing w:before="60" w:after="60" w:line="240" w:lineRule="auto"/>
      <w:ind w:left="1701" w:hanging="567"/>
      <w:jc w:val="both"/>
    </w:pPr>
    <w:rPr>
      <w:rFonts w:ascii="Times New Roman" w:eastAsia="Times New Roman" w:hAnsi="Times New Roman"/>
      <w:color w:val="000000"/>
      <w:sz w:val="24"/>
      <w:szCs w:val="24"/>
      <w:lang w:eastAsia="ru-RU"/>
    </w:rPr>
  </w:style>
  <w:style w:type="paragraph" w:customStyle="1" w:styleId="3">
    <w:name w:val="Е_маркир_3внут"/>
    <w:basedOn w:val="E2"/>
    <w:uiPriority w:val="99"/>
    <w:rsid w:val="00E30BA6"/>
    <w:pPr>
      <w:numPr>
        <w:ilvl w:val="2"/>
      </w:numPr>
      <w:tabs>
        <w:tab w:val="left" w:pos="2160"/>
      </w:tabs>
      <w:ind w:left="3861" w:firstLine="0"/>
      <w:jc w:val="left"/>
    </w:pPr>
  </w:style>
  <w:style w:type="paragraph" w:customStyle="1" w:styleId="E">
    <w:name w:val="E_Маркир"/>
    <w:basedOn w:val="a3"/>
    <w:uiPriority w:val="99"/>
    <w:rsid w:val="00E30BA6"/>
    <w:pPr>
      <w:numPr>
        <w:numId w:val="12"/>
      </w:numPr>
      <w:spacing w:before="60" w:after="60" w:line="240" w:lineRule="auto"/>
      <w:ind w:left="1134" w:hanging="567"/>
    </w:pPr>
    <w:rPr>
      <w:rFonts w:ascii="Times New Roman" w:eastAsia="Times New Roman" w:hAnsi="Times New Roman"/>
      <w:color w:val="000000"/>
      <w:sz w:val="24"/>
      <w:szCs w:val="24"/>
      <w:lang w:eastAsia="ru-RU"/>
    </w:rPr>
  </w:style>
  <w:style w:type="paragraph" w:customStyle="1" w:styleId="a2">
    <w:name w:val="Нумерованный список_ Е"/>
    <w:basedOn w:val="a3"/>
    <w:uiPriority w:val="99"/>
    <w:rsid w:val="00E30BA6"/>
    <w:pPr>
      <w:keepNext/>
      <w:keepLines/>
      <w:numPr>
        <w:numId w:val="19"/>
      </w:numPr>
      <w:spacing w:after="0" w:line="240" w:lineRule="auto"/>
      <w:ind w:left="907" w:hanging="340"/>
    </w:pPr>
    <w:rPr>
      <w:rFonts w:ascii="Times New Roman" w:eastAsia="Times New Roman" w:hAnsi="Times New Roman"/>
      <w:color w:val="000000"/>
      <w:sz w:val="20"/>
      <w:szCs w:val="20"/>
      <w:lang w:eastAsia="ru-RU"/>
    </w:rPr>
  </w:style>
  <w:style w:type="paragraph" w:customStyle="1" w:styleId="afffa">
    <w:name w:val="Таблица Обычный"/>
    <w:basedOn w:val="a3"/>
    <w:uiPriority w:val="99"/>
    <w:rsid w:val="00E30BA6"/>
    <w:pPr>
      <w:spacing w:before="120" w:after="60" w:line="240" w:lineRule="auto"/>
      <w:jc w:val="both"/>
    </w:pPr>
    <w:rPr>
      <w:rFonts w:ascii="Arial" w:eastAsia="Times New Roman" w:hAnsi="Arial"/>
      <w:color w:val="000000"/>
      <w:sz w:val="20"/>
      <w:szCs w:val="20"/>
      <w:lang w:eastAsia="ru-RU"/>
    </w:rPr>
  </w:style>
  <w:style w:type="paragraph" w:customStyle="1" w:styleId="1f0">
    <w:name w:val="Заголовок оглавления1"/>
    <w:basedOn w:val="13"/>
    <w:next w:val="a3"/>
    <w:uiPriority w:val="99"/>
    <w:rsid w:val="00E30BA6"/>
    <w:pPr>
      <w:outlineLvl w:val="9"/>
    </w:pPr>
    <w:rPr>
      <w:bCs w:val="0"/>
      <w:lang w:eastAsia="ru-RU"/>
    </w:rPr>
  </w:style>
  <w:style w:type="paragraph" w:customStyle="1" w:styleId="12">
    <w:name w:val="Прил_ур1"/>
    <w:uiPriority w:val="99"/>
    <w:rsid w:val="00E30BA6"/>
    <w:pPr>
      <w:numPr>
        <w:numId w:val="21"/>
      </w:numPr>
      <w:spacing w:before="120" w:after="120"/>
      <w:ind w:left="357" w:hanging="357"/>
      <w:jc w:val="both"/>
    </w:pPr>
    <w:rPr>
      <w:rFonts w:ascii="Times New Roman" w:eastAsia="Times New Roman" w:hAnsi="Times New Roman"/>
      <w:b/>
      <w:color w:val="000000"/>
      <w:sz w:val="24"/>
      <w:szCs w:val="24"/>
    </w:rPr>
  </w:style>
  <w:style w:type="paragraph" w:customStyle="1" w:styleId="21">
    <w:name w:val="Прил_ур2"/>
    <w:uiPriority w:val="99"/>
    <w:rsid w:val="00E30BA6"/>
    <w:pPr>
      <w:numPr>
        <w:ilvl w:val="1"/>
        <w:numId w:val="21"/>
      </w:numPr>
      <w:spacing w:before="120" w:after="120"/>
      <w:ind w:left="927" w:hanging="570"/>
      <w:jc w:val="both"/>
    </w:pPr>
    <w:rPr>
      <w:rFonts w:ascii="Times New Roman" w:eastAsia="Times New Roman" w:hAnsi="Times New Roman"/>
      <w:color w:val="000000"/>
      <w:sz w:val="24"/>
      <w:szCs w:val="24"/>
    </w:rPr>
  </w:style>
  <w:style w:type="paragraph" w:customStyle="1" w:styleId="31">
    <w:name w:val="Прил_ур3"/>
    <w:basedOn w:val="21"/>
    <w:uiPriority w:val="99"/>
    <w:rsid w:val="00E30BA6"/>
    <w:pPr>
      <w:numPr>
        <w:ilvl w:val="2"/>
      </w:numPr>
      <w:tabs>
        <w:tab w:val="left" w:pos="1800"/>
      </w:tabs>
    </w:pPr>
  </w:style>
  <w:style w:type="paragraph" w:customStyle="1" w:styleId="43">
    <w:name w:val="Прил_ур4"/>
    <w:uiPriority w:val="99"/>
    <w:rsid w:val="00E30BA6"/>
    <w:pPr>
      <w:tabs>
        <w:tab w:val="left" w:pos="2041"/>
      </w:tabs>
      <w:ind w:left="2041" w:hanging="340"/>
    </w:pPr>
    <w:rPr>
      <w:rFonts w:ascii="Times New Roman" w:eastAsia="Times New Roman" w:hAnsi="Times New Roman"/>
      <w:color w:val="000000"/>
      <w:sz w:val="24"/>
      <w:szCs w:val="20"/>
    </w:rPr>
  </w:style>
  <w:style w:type="paragraph" w:customStyle="1" w:styleId="-4">
    <w:name w:val="Марк-ур4"/>
    <w:basedOn w:val="New4E"/>
    <w:uiPriority w:val="99"/>
    <w:rsid w:val="00E30BA6"/>
    <w:pPr>
      <w:ind w:left="3345" w:firstLine="0"/>
      <w:jc w:val="both"/>
    </w:pPr>
    <w:rPr>
      <w:szCs w:val="24"/>
    </w:rPr>
  </w:style>
  <w:style w:type="paragraph" w:customStyle="1" w:styleId="1f1">
    <w:name w:val="МОН1"/>
    <w:basedOn w:val="afff7"/>
    <w:uiPriority w:val="99"/>
    <w:rsid w:val="00E30BA6"/>
  </w:style>
  <w:style w:type="paragraph" w:customStyle="1" w:styleId="1f2">
    <w:name w:val="Адрес1"/>
    <w:basedOn w:val="a3"/>
    <w:uiPriority w:val="99"/>
    <w:rsid w:val="00E30BA6"/>
    <w:pPr>
      <w:spacing w:after="0" w:line="240" w:lineRule="auto"/>
      <w:ind w:right="-91"/>
      <w:jc w:val="center"/>
    </w:pPr>
    <w:rPr>
      <w:rFonts w:ascii="Times New Roman" w:eastAsia="Times New Roman" w:hAnsi="Times New Roman"/>
      <w:b/>
      <w:color w:val="000000"/>
      <w:sz w:val="24"/>
      <w:szCs w:val="20"/>
      <w:lang w:eastAsia="ru-RU"/>
    </w:rPr>
  </w:style>
  <w:style w:type="paragraph" w:customStyle="1" w:styleId="afffb">
    <w:name w:val="Телефон"/>
    <w:basedOn w:val="a3"/>
    <w:uiPriority w:val="99"/>
    <w:rsid w:val="00E30BA6"/>
    <w:pPr>
      <w:spacing w:after="0" w:line="240" w:lineRule="auto"/>
      <w:jc w:val="center"/>
    </w:pPr>
    <w:rPr>
      <w:rFonts w:ascii="Times New Roman" w:eastAsia="Times New Roman" w:hAnsi="Times New Roman"/>
      <w:b/>
      <w:color w:val="000000"/>
      <w:sz w:val="24"/>
      <w:szCs w:val="20"/>
      <w:lang w:eastAsia="ru-RU"/>
    </w:rPr>
  </w:style>
  <w:style w:type="paragraph" w:styleId="afffc">
    <w:name w:val="Subtitle"/>
    <w:basedOn w:val="a3"/>
    <w:link w:val="afffd"/>
    <w:uiPriority w:val="99"/>
    <w:qFormat/>
    <w:rsid w:val="00E30BA6"/>
    <w:pPr>
      <w:spacing w:after="0" w:line="240" w:lineRule="auto"/>
      <w:ind w:left="-540"/>
    </w:pPr>
    <w:rPr>
      <w:rFonts w:ascii="Times New Roman" w:eastAsia="Times New Roman" w:hAnsi="Times New Roman"/>
      <w:color w:val="000000"/>
      <w:sz w:val="28"/>
      <w:szCs w:val="28"/>
      <w:lang w:eastAsia="ru-RU"/>
    </w:rPr>
  </w:style>
  <w:style w:type="character" w:customStyle="1" w:styleId="afffd">
    <w:name w:val="Подзаголовок Знак"/>
    <w:basedOn w:val="a4"/>
    <w:link w:val="afffc"/>
    <w:uiPriority w:val="99"/>
    <w:locked/>
    <w:rsid w:val="00E30BA6"/>
    <w:rPr>
      <w:rFonts w:ascii="Times New Roman" w:hAnsi="Times New Roman" w:cs="Times New Roman"/>
      <w:color w:val="000000"/>
      <w:sz w:val="28"/>
      <w:szCs w:val="28"/>
      <w:lang w:eastAsia="ru-RU"/>
    </w:rPr>
  </w:style>
  <w:style w:type="paragraph" w:customStyle="1" w:styleId="afffe">
    <w:name w:val="Заголовок к тексту"/>
    <w:basedOn w:val="a3"/>
    <w:next w:val="af5"/>
    <w:uiPriority w:val="99"/>
    <w:rsid w:val="00E30BA6"/>
    <w:pPr>
      <w:suppressAutoHyphens/>
      <w:spacing w:after="480" w:line="240" w:lineRule="exact"/>
    </w:pPr>
    <w:rPr>
      <w:rFonts w:ascii="Times New Roman" w:eastAsia="Times New Roman" w:hAnsi="Times New Roman"/>
      <w:b/>
      <w:color w:val="000000"/>
      <w:sz w:val="28"/>
      <w:szCs w:val="20"/>
      <w:lang w:eastAsia="ru-RU"/>
    </w:rPr>
  </w:style>
  <w:style w:type="paragraph" w:customStyle="1" w:styleId="affff">
    <w:name w:val="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a">
    <w:name w:val="Перечисления нум."/>
    <w:basedOn w:val="af5"/>
    <w:uiPriority w:val="99"/>
    <w:rsid w:val="00E30BA6"/>
    <w:pPr>
      <w:keepNext/>
      <w:numPr>
        <w:numId w:val="10"/>
      </w:numPr>
      <w:suppressAutoHyphens w:val="0"/>
      <w:spacing w:before="100" w:after="100"/>
      <w:ind w:left="360" w:hanging="360"/>
      <w:jc w:val="both"/>
    </w:pPr>
    <w:rPr>
      <w:b w:val="0"/>
      <w:bCs w:val="0"/>
      <w:color w:val="000000"/>
      <w:kern w:val="1"/>
      <w:sz w:val="28"/>
      <w:szCs w:val="20"/>
      <w:lang w:eastAsia="ru-RU"/>
    </w:rPr>
  </w:style>
  <w:style w:type="paragraph" w:customStyle="1" w:styleId="CharChar0">
    <w:name w:val="Char Char"/>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3c">
    <w:name w:val="Стиль3 Знак Знак"/>
    <w:basedOn w:val="25"/>
    <w:uiPriority w:val="99"/>
    <w:rsid w:val="00E30BA6"/>
    <w:pPr>
      <w:widowControl w:val="0"/>
      <w:tabs>
        <w:tab w:val="clear" w:pos="0"/>
        <w:tab w:val="left" w:pos="227"/>
      </w:tabs>
      <w:suppressAutoHyphens w:val="0"/>
      <w:ind w:firstLine="0"/>
    </w:pPr>
  </w:style>
  <w:style w:type="paragraph" w:customStyle="1" w:styleId="050510">
    <w:name w:val="Стиль Перед:  05 ст. После:  05 ст.1"/>
    <w:basedOn w:val="a3"/>
    <w:uiPriority w:val="99"/>
    <w:rsid w:val="00E30BA6"/>
    <w:pPr>
      <w:spacing w:after="0" w:line="240" w:lineRule="auto"/>
      <w:jc w:val="both"/>
    </w:pPr>
    <w:rPr>
      <w:rFonts w:ascii="Times New Roman" w:eastAsia="Times New Roman" w:hAnsi="Times New Roman"/>
      <w:color w:val="000000"/>
      <w:sz w:val="28"/>
      <w:szCs w:val="20"/>
      <w:lang w:eastAsia="ru-RU"/>
    </w:rPr>
  </w:style>
  <w:style w:type="paragraph" w:customStyle="1" w:styleId="Paragraph00">
    <w:name w:val="Paragraph 0"/>
    <w:basedOn w:val="a3"/>
    <w:uiPriority w:val="99"/>
    <w:rsid w:val="00E30BA6"/>
    <w:pPr>
      <w:spacing w:after="0" w:line="240" w:lineRule="auto"/>
      <w:ind w:firstLine="284"/>
      <w:jc w:val="both"/>
    </w:pPr>
    <w:rPr>
      <w:rFonts w:ascii="Arial" w:eastAsia="Times New Roman" w:hAnsi="Arial"/>
      <w:color w:val="000000"/>
      <w:sz w:val="20"/>
      <w:szCs w:val="24"/>
      <w:lang w:eastAsia="ru-RU"/>
    </w:rPr>
  </w:style>
  <w:style w:type="paragraph" w:customStyle="1" w:styleId="1f3">
    <w:name w:val="Знак Знак Знак Знак Знак Знак Знак Знак Знак Знак Знак Знак Знак1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1f4">
    <w:name w:val="Знак Знак Знак Знак Знак Знак Знак1"/>
    <w:basedOn w:val="a3"/>
    <w:uiPriority w:val="99"/>
    <w:rsid w:val="00E30BA6"/>
    <w:pPr>
      <w:spacing w:after="160" w:line="240" w:lineRule="exact"/>
    </w:pPr>
    <w:rPr>
      <w:rFonts w:ascii="Verdana" w:eastAsia="Times New Roman" w:hAnsi="Verdana"/>
      <w:color w:val="000000"/>
      <w:sz w:val="24"/>
      <w:szCs w:val="24"/>
      <w:lang w:val="en-US" w:eastAsia="ru-RU"/>
    </w:rPr>
  </w:style>
  <w:style w:type="paragraph" w:customStyle="1" w:styleId="111">
    <w:name w:val="Знак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12">
    <w:name w:val="Основной текст 21"/>
    <w:basedOn w:val="a3"/>
    <w:uiPriority w:val="99"/>
    <w:rsid w:val="00E30BA6"/>
    <w:pPr>
      <w:widowControl w:val="0"/>
      <w:suppressAutoHyphens/>
      <w:spacing w:after="0" w:line="240" w:lineRule="auto"/>
      <w:jc w:val="both"/>
    </w:pPr>
    <w:rPr>
      <w:rFonts w:ascii="Times New Roman" w:eastAsia="Times New Roman" w:hAnsi="Times New Roman"/>
      <w:i/>
      <w:color w:val="000000"/>
      <w:szCs w:val="20"/>
      <w:lang w:val="en-US" w:eastAsia="ru-RU"/>
    </w:rPr>
  </w:style>
  <w:style w:type="paragraph" w:customStyle="1" w:styleId="220">
    <w:name w:val="Основной текст 22"/>
    <w:basedOn w:val="a3"/>
    <w:uiPriority w:val="99"/>
    <w:rsid w:val="00E30BA6"/>
    <w:pPr>
      <w:suppressAutoHyphens/>
      <w:spacing w:after="120" w:line="480" w:lineRule="auto"/>
    </w:pPr>
    <w:rPr>
      <w:rFonts w:ascii="Times New Roman" w:eastAsia="Times New Roman" w:hAnsi="Times New Roman"/>
      <w:color w:val="000000"/>
      <w:sz w:val="20"/>
      <w:szCs w:val="20"/>
      <w:lang w:eastAsia="ru-RU"/>
    </w:rPr>
  </w:style>
  <w:style w:type="paragraph" w:customStyle="1" w:styleId="310">
    <w:name w:val="Основной текст 31"/>
    <w:basedOn w:val="a3"/>
    <w:uiPriority w:val="99"/>
    <w:rsid w:val="00E30BA6"/>
    <w:pPr>
      <w:widowControl w:val="0"/>
      <w:suppressAutoHyphens/>
      <w:spacing w:after="0" w:line="240" w:lineRule="auto"/>
      <w:jc w:val="both"/>
    </w:pPr>
    <w:rPr>
      <w:rFonts w:ascii="Times New Roman" w:eastAsia="Times New Roman" w:hAnsi="Times New Roman"/>
      <w:color w:val="FF0000"/>
      <w:szCs w:val="20"/>
      <w:lang w:eastAsia="ru-RU"/>
    </w:rPr>
  </w:style>
  <w:style w:type="paragraph" w:customStyle="1" w:styleId="221">
    <w:name w:val="Список 22"/>
    <w:basedOn w:val="a3"/>
    <w:uiPriority w:val="99"/>
    <w:rsid w:val="00E30BA6"/>
    <w:pPr>
      <w:widowControl w:val="0"/>
      <w:suppressAutoHyphens/>
      <w:spacing w:after="0" w:line="240" w:lineRule="auto"/>
      <w:ind w:left="566" w:hanging="283"/>
    </w:pPr>
    <w:rPr>
      <w:rFonts w:ascii="Times New Roman" w:eastAsia="Times New Roman" w:hAnsi="Times New Roman"/>
      <w:b/>
      <w:color w:val="000000"/>
      <w:sz w:val="20"/>
      <w:szCs w:val="20"/>
      <w:lang w:eastAsia="ru-RU"/>
    </w:rPr>
  </w:style>
  <w:style w:type="paragraph" w:customStyle="1" w:styleId="3d">
    <w:name w:val="Знак3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213">
    <w:name w:val="Знак2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112">
    <w:name w:val="Знак Знак Знак Знак Знак Знак Знак Знак1 Знак Знак Знак Знак Знак Знак Знак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110">
    <w:name w:val="Знак2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1110">
    <w:name w:val="Знак Знак Знак Знак Знак Знак Знак Знак1 Знак Знак Знак Знак Знак Знак Знак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e">
    <w:name w:val="Рецензия2"/>
    <w:uiPriority w:val="99"/>
    <w:rsid w:val="00E30BA6"/>
    <w:rPr>
      <w:rFonts w:ascii="Times New Roman" w:eastAsia="Times New Roman" w:hAnsi="Times New Roman"/>
      <w:color w:val="000000"/>
      <w:sz w:val="20"/>
      <w:szCs w:val="20"/>
    </w:rPr>
  </w:style>
  <w:style w:type="paragraph" w:customStyle="1" w:styleId="1f5">
    <w:name w:val="Название1"/>
    <w:basedOn w:val="a3"/>
    <w:uiPriority w:val="99"/>
    <w:rsid w:val="00E30BA6"/>
    <w:pPr>
      <w:suppressAutoHyphens/>
      <w:spacing w:before="120" w:after="120" w:line="240" w:lineRule="auto"/>
    </w:pPr>
    <w:rPr>
      <w:rFonts w:ascii="Arial" w:hAnsi="Arial" w:cs="Tahoma"/>
      <w:i/>
      <w:color w:val="000000"/>
      <w:sz w:val="20"/>
      <w:szCs w:val="24"/>
      <w:lang w:eastAsia="ru-RU"/>
    </w:rPr>
  </w:style>
  <w:style w:type="paragraph" w:customStyle="1" w:styleId="affff0">
    <w:name w:val="Пункт"/>
    <w:basedOn w:val="a3"/>
    <w:uiPriority w:val="99"/>
    <w:rsid w:val="00E30BA6"/>
    <w:pPr>
      <w:tabs>
        <w:tab w:val="left" w:pos="1980"/>
      </w:tabs>
      <w:spacing w:after="0" w:line="240" w:lineRule="auto"/>
      <w:ind w:left="1404" w:hanging="504"/>
      <w:jc w:val="both"/>
    </w:pPr>
    <w:rPr>
      <w:rFonts w:ascii="Times New Roman" w:eastAsia="Times New Roman" w:hAnsi="Times New Roman"/>
      <w:color w:val="000000"/>
      <w:sz w:val="24"/>
      <w:szCs w:val="24"/>
      <w:lang w:eastAsia="ru-RU"/>
    </w:rPr>
  </w:style>
  <w:style w:type="paragraph" w:customStyle="1" w:styleId="2f">
    <w:name w:val="Абзац списка2"/>
    <w:basedOn w:val="a3"/>
    <w:uiPriority w:val="99"/>
    <w:rsid w:val="00E30BA6"/>
    <w:pPr>
      <w:spacing w:after="0" w:line="240" w:lineRule="auto"/>
      <w:ind w:left="720"/>
      <w:contextualSpacing/>
    </w:pPr>
    <w:rPr>
      <w:rFonts w:ascii="Times New Roman" w:eastAsia="Times New Roman" w:hAnsi="Times New Roman"/>
      <w:color w:val="000000"/>
      <w:sz w:val="20"/>
      <w:szCs w:val="20"/>
      <w:lang w:eastAsia="ru-RU"/>
    </w:rPr>
  </w:style>
  <w:style w:type="paragraph" w:customStyle="1" w:styleId="3e">
    <w:name w:val="Рецензия3"/>
    <w:uiPriority w:val="99"/>
    <w:rsid w:val="00E30BA6"/>
    <w:rPr>
      <w:rFonts w:ascii="Times New Roman" w:eastAsia="Times New Roman" w:hAnsi="Times New Roman"/>
      <w:color w:val="000000"/>
      <w:sz w:val="20"/>
      <w:szCs w:val="20"/>
    </w:rPr>
  </w:style>
  <w:style w:type="character" w:customStyle="1" w:styleId="1f6">
    <w:name w:val="Основной текст Знак1"/>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styleId="affff1">
    <w:name w:val="page number"/>
    <w:basedOn w:val="a4"/>
    <w:uiPriority w:val="99"/>
    <w:semiHidden/>
    <w:rsid w:val="00E30BA6"/>
    <w:rPr>
      <w:rFonts w:cs="Times New Roman"/>
    </w:rPr>
  </w:style>
  <w:style w:type="character" w:styleId="affff2">
    <w:name w:val="FollowedHyperlink"/>
    <w:basedOn w:val="a4"/>
    <w:uiPriority w:val="99"/>
    <w:semiHidden/>
    <w:rsid w:val="00E30BA6"/>
    <w:rPr>
      <w:rFonts w:ascii="Calibri" w:eastAsia="Times New Roman" w:hAnsi="Calibri" w:cs="Times New Roman"/>
      <w:color w:val="800080"/>
      <w:spacing w:val="0"/>
      <w:w w:val="100"/>
      <w:kern w:val="0"/>
      <w:position w:val="0"/>
      <w:sz w:val="20"/>
      <w:u w:val="single"/>
      <w:shd w:val="clear" w:color="auto" w:fill="auto"/>
      <w:vertAlign w:val="baseline"/>
      <w:lang w:val="ru-RU"/>
    </w:rPr>
  </w:style>
  <w:style w:type="character" w:customStyle="1" w:styleId="1f7">
    <w:name w:val="Знак примечания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txt1">
    <w:name w:val="txt1"/>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3f">
    <w:name w:val="Стиль3 Знак"/>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3f0">
    <w:name w:val="Стиль3 Знак Знак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customStyle="1" w:styleId="m11">
    <w:name w:val="m1 Знак1"/>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en-US"/>
    </w:rPr>
  </w:style>
  <w:style w:type="character" w:customStyle="1" w:styleId="050511">
    <w:name w:val="Стиль Перед:  05 ст. После:  05 ст.1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customStyle="1" w:styleId="Normal13pt0">
    <w:name w:val="Normal + 13 pt Знак Знак"/>
    <w:uiPriority w:val="99"/>
    <w:rsid w:val="00E30BA6"/>
    <w:rPr>
      <w:rFonts w:ascii="Times New Roman" w:eastAsia="Times New Roman" w:hAnsi="Times New Roman"/>
      <w:color w:val="333333"/>
      <w:spacing w:val="0"/>
      <w:w w:val="100"/>
      <w:kern w:val="0"/>
      <w:position w:val="0"/>
      <w:sz w:val="20"/>
      <w:u w:val="none"/>
      <w:shd w:val="clear" w:color="auto" w:fill="auto"/>
      <w:vertAlign w:val="baseline"/>
      <w:lang w:val="en-US"/>
    </w:rPr>
  </w:style>
  <w:style w:type="character" w:styleId="affff3">
    <w:name w:val="Strong"/>
    <w:basedOn w:val="a4"/>
    <w:uiPriority w:val="99"/>
    <w:qFormat/>
    <w:rsid w:val="00E30BA6"/>
    <w:rPr>
      <w:rFonts w:ascii="Calibri" w:eastAsia="Times New Roman" w:hAnsi="Calibri" w:cs="Times New Roman"/>
      <w:b/>
      <w:color w:val="000000"/>
      <w:spacing w:val="0"/>
      <w:w w:val="100"/>
      <w:kern w:val="0"/>
      <w:position w:val="0"/>
      <w:sz w:val="20"/>
      <w:u w:val="none"/>
      <w:shd w:val="clear" w:color="auto" w:fill="auto"/>
      <w:vertAlign w:val="baseline"/>
      <w:lang w:val="ru-RU"/>
    </w:rPr>
  </w:style>
  <w:style w:type="character" w:customStyle="1" w:styleId="zakonspanusual11">
    <w:name w:val="zakon_spanusual11"/>
    <w:uiPriority w:val="99"/>
    <w:rsid w:val="00E30BA6"/>
    <w:rPr>
      <w:rFonts w:ascii="Courier New" w:eastAsia="Times New Roman" w:hAnsi="Courier New"/>
      <w:color w:val="000000"/>
      <w:spacing w:val="0"/>
      <w:w w:val="100"/>
      <w:kern w:val="0"/>
      <w:position w:val="0"/>
      <w:sz w:val="20"/>
      <w:u w:val="none"/>
      <w:shd w:val="clear" w:color="auto" w:fill="auto"/>
      <w:vertAlign w:val="baseline"/>
      <w:lang w:val="ru-RU"/>
    </w:rPr>
  </w:style>
  <w:style w:type="character" w:customStyle="1" w:styleId="zakonspanusual2">
    <w:name w:val="zakon_spanusual2"/>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zakonspanheader1">
    <w:name w:val="zakon_spanheader1"/>
    <w:uiPriority w:val="99"/>
    <w:rsid w:val="00E30BA6"/>
    <w:rPr>
      <w:rFonts w:ascii="Arial" w:eastAsia="Times New Roman" w:hAnsi="Arial"/>
      <w:color w:val="000080"/>
      <w:spacing w:val="0"/>
      <w:w w:val="100"/>
      <w:kern w:val="0"/>
      <w:position w:val="0"/>
      <w:sz w:val="20"/>
      <w:u w:val="none"/>
      <w:shd w:val="clear" w:color="auto" w:fill="auto"/>
      <w:vertAlign w:val="baseline"/>
      <w:lang w:val="ru-RU"/>
    </w:rPr>
  </w:style>
  <w:style w:type="character" w:customStyle="1" w:styleId="Paragraph01">
    <w:name w:val="Paragraph 0 Знак Знак Знак"/>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2f0">
    <w:name w:val="Знак Знак2"/>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m10">
    <w:name w:val="m1 Знак"/>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m12">
    <w:name w:val="m1 Знак Знак"/>
    <w:uiPriority w:val="99"/>
    <w:rsid w:val="00E30BA6"/>
    <w:rPr>
      <w:rFonts w:ascii="Calibri" w:eastAsia="Times New Roman" w:hAnsi="Calibri"/>
      <w:color w:val="000000"/>
      <w:spacing w:val="0"/>
      <w:w w:val="100"/>
      <w:kern w:val="0"/>
      <w:position w:val="0"/>
      <w:sz w:val="20"/>
      <w:u w:val="none"/>
      <w:shd w:val="clear" w:color="auto" w:fill="auto"/>
      <w:vertAlign w:val="baseline"/>
      <w:lang w:val="en-US"/>
    </w:rPr>
  </w:style>
  <w:style w:type="character" w:customStyle="1" w:styleId="Normal13pt1">
    <w:name w:val="Normal + 13 pt"/>
    <w:uiPriority w:val="99"/>
    <w:rsid w:val="00E30BA6"/>
    <w:rPr>
      <w:rFonts w:ascii="Calibri" w:eastAsia="Times New Roman" w:hAnsi="Calibri"/>
      <w:color w:val="333333"/>
      <w:spacing w:val="0"/>
      <w:w w:val="100"/>
      <w:kern w:val="0"/>
      <w:position w:val="0"/>
      <w:sz w:val="20"/>
      <w:u w:val="none"/>
      <w:shd w:val="clear" w:color="auto" w:fill="auto"/>
      <w:vertAlign w:val="baseline"/>
      <w:lang w:val="en-US"/>
    </w:rPr>
  </w:style>
  <w:style w:type="character" w:customStyle="1" w:styleId="2f1">
    <w:name w:val="Знак2"/>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3f1">
    <w:name w:val="Стиль3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styleId="affff4">
    <w:name w:val="endnote reference"/>
    <w:basedOn w:val="a4"/>
    <w:uiPriority w:val="99"/>
    <w:semiHidden/>
    <w:rsid w:val="00E30BA6"/>
    <w:rPr>
      <w:rFonts w:ascii="Calibri" w:eastAsia="Times New Roman" w:hAnsi="Calibri" w:cs="Times New Roman"/>
      <w:color w:val="000000"/>
      <w:spacing w:val="0"/>
      <w:w w:val="100"/>
      <w:kern w:val="0"/>
      <w:position w:val="0"/>
      <w:sz w:val="20"/>
      <w:u w:val="none"/>
      <w:shd w:val="clear" w:color="auto" w:fill="auto"/>
      <w:vertAlign w:val="superscript"/>
      <w:lang w:val="ru-RU"/>
    </w:rPr>
  </w:style>
  <w:style w:type="character" w:customStyle="1" w:styleId="52">
    <w:name w:val="Знак Знак5"/>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113">
    <w:name w:val="Знак Знак1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emailstyle17">
    <w:name w:val="emailstyle17"/>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1f8">
    <w:name w:val="Текст сноски Знак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affff5">
    <w:name w:val="итоги в таблице Знак"/>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1f9">
    <w:name w:val="Текст примечания Знак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blk">
    <w:name w:val="blk"/>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paragraph" w:styleId="affff6">
    <w:name w:val="Note Heading"/>
    <w:basedOn w:val="a3"/>
    <w:next w:val="a3"/>
    <w:link w:val="affff7"/>
    <w:uiPriority w:val="99"/>
    <w:semiHidden/>
    <w:rsid w:val="00E30BA6"/>
    <w:pPr>
      <w:spacing w:after="60" w:line="240" w:lineRule="auto"/>
      <w:jc w:val="both"/>
    </w:pPr>
    <w:rPr>
      <w:rFonts w:ascii="Times New Roman" w:hAnsi="Times New Roman"/>
      <w:sz w:val="24"/>
      <w:szCs w:val="24"/>
      <w:lang w:eastAsia="ru-RU"/>
    </w:rPr>
  </w:style>
  <w:style w:type="character" w:customStyle="1" w:styleId="affff7">
    <w:name w:val="Заголовок записки Знак"/>
    <w:basedOn w:val="a4"/>
    <w:link w:val="affff6"/>
    <w:uiPriority w:val="99"/>
    <w:semiHidden/>
    <w:locked/>
    <w:rsid w:val="00E30BA6"/>
    <w:rPr>
      <w:rFonts w:ascii="Times New Roman" w:eastAsia="Times New Roman" w:hAnsi="Times New Roman" w:cs="Times New Roman"/>
      <w:sz w:val="24"/>
      <w:szCs w:val="24"/>
    </w:rPr>
  </w:style>
  <w:style w:type="character" w:customStyle="1" w:styleId="2f2">
    <w:name w:val="Текст примечания Знак2"/>
    <w:basedOn w:val="a4"/>
    <w:uiPriority w:val="99"/>
    <w:semiHidden/>
    <w:rsid w:val="00E30BA6"/>
    <w:rPr>
      <w:rFonts w:cs="Times New Roman"/>
      <w:color w:val="000000"/>
    </w:rPr>
  </w:style>
  <w:style w:type="character" w:customStyle="1" w:styleId="1fa">
    <w:name w:val="Тема примечания Знак1"/>
    <w:basedOn w:val="2f2"/>
    <w:uiPriority w:val="99"/>
    <w:semiHidden/>
    <w:rsid w:val="00E30BA6"/>
    <w:rPr>
      <w:rFonts w:cs="Times New Roman"/>
      <w:b/>
      <w:bCs/>
      <w:color w:val="000000"/>
    </w:rPr>
  </w:style>
  <w:style w:type="paragraph" w:styleId="affff8">
    <w:name w:val="Revision"/>
    <w:hidden/>
    <w:uiPriority w:val="99"/>
    <w:semiHidden/>
    <w:rsid w:val="00E30BA6"/>
    <w:rPr>
      <w:rFonts w:ascii="Times New Roman" w:eastAsia="Times New Roman" w:hAnsi="Times New Roman"/>
      <w:color w:val="000000"/>
      <w:sz w:val="20"/>
      <w:szCs w:val="20"/>
    </w:rPr>
  </w:style>
  <w:style w:type="character" w:customStyle="1" w:styleId="2f3">
    <w:name w:val="Текст сноски Знак2"/>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Знак1 Знак1 Знак"/>
    <w:uiPriority w:val="99"/>
    <w:locked/>
    <w:rsid w:val="00E30BA6"/>
    <w:rPr>
      <w:rFonts w:ascii="Calibri" w:hAnsi="Calibri"/>
      <w:color w:val="000000"/>
    </w:rPr>
  </w:style>
  <w:style w:type="character" w:customStyle="1" w:styleId="apple-converted-space">
    <w:name w:val="apple-converted-space"/>
    <w:basedOn w:val="a4"/>
    <w:uiPriority w:val="99"/>
    <w:rsid w:val="002202A0"/>
    <w:rPr>
      <w:rFonts w:cs="Times New Roman"/>
    </w:rPr>
  </w:style>
  <w:style w:type="table" w:customStyle="1" w:styleId="1fb">
    <w:name w:val="Сетка таблицы1"/>
    <w:uiPriority w:val="99"/>
    <w:rsid w:val="00997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997660"/>
  </w:style>
  <w:style w:type="table" w:customStyle="1" w:styleId="2f4">
    <w:name w:val="Сетка таблицы2"/>
    <w:uiPriority w:val="99"/>
    <w:rsid w:val="0024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7912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AD6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B47E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Emphasis"/>
    <w:basedOn w:val="a4"/>
    <w:uiPriority w:val="99"/>
    <w:qFormat/>
    <w:rsid w:val="0042322A"/>
    <w:rPr>
      <w:rFonts w:cs="Times New Roman"/>
      <w:i/>
      <w:iCs/>
    </w:rPr>
  </w:style>
  <w:style w:type="character" w:customStyle="1" w:styleId="affffa">
    <w:name w:val="Название Знак"/>
    <w:uiPriority w:val="99"/>
    <w:rsid w:val="00054E2D"/>
    <w:rPr>
      <w:rFonts w:ascii="Times New Roman" w:eastAsia="Times New Roman" w:hAnsi="Times New Roman"/>
      <w:color w:val="000000"/>
      <w:spacing w:val="0"/>
      <w:w w:val="100"/>
      <w:kern w:val="0"/>
      <w:position w:val="0"/>
      <w:sz w:val="20"/>
      <w:u w:val="none"/>
      <w:shd w:val="clear" w:color="auto" w:fill="auto"/>
      <w:vertAlign w:val="baseline"/>
      <w:lang w:val="ru-RU"/>
    </w:rPr>
  </w:style>
  <w:style w:type="table" w:customStyle="1" w:styleId="62">
    <w:name w:val="Сетка таблицы6"/>
    <w:uiPriority w:val="99"/>
    <w:rsid w:val="003B5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D879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исьмо"/>
    <w:basedOn w:val="a3"/>
    <w:uiPriority w:val="99"/>
    <w:rsid w:val="00AF48BF"/>
    <w:pPr>
      <w:autoSpaceDE w:val="0"/>
      <w:autoSpaceDN w:val="0"/>
      <w:spacing w:after="0" w:line="320" w:lineRule="exact"/>
      <w:ind w:firstLine="720"/>
      <w:jc w:val="both"/>
    </w:pPr>
    <w:rPr>
      <w:rFonts w:ascii="Times New Roman" w:eastAsia="Times New Roman" w:hAnsi="Times New Roman"/>
      <w:sz w:val="28"/>
      <w:szCs w:val="28"/>
      <w:lang w:eastAsia="ru-RU"/>
    </w:rPr>
  </w:style>
  <w:style w:type="numbering" w:customStyle="1" w:styleId="53">
    <w:name w:val="Стиль53"/>
    <w:rsid w:val="00D2181B"/>
    <w:pPr>
      <w:numPr>
        <w:numId w:val="23"/>
      </w:numPr>
    </w:pPr>
  </w:style>
  <w:style w:type="numbering" w:customStyle="1" w:styleId="531">
    <w:name w:val="Стиль531"/>
    <w:rsid w:val="00D2181B"/>
    <w:pPr>
      <w:numPr>
        <w:numId w:val="22"/>
      </w:numPr>
    </w:pPr>
  </w:style>
  <w:style w:type="paragraph" w:customStyle="1" w:styleId="msonormalmailrucssattributepostfix">
    <w:name w:val="msonormal_mailru_css_attribute_postfix"/>
    <w:basedOn w:val="a3"/>
    <w:rsid w:val="000822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4"/>
    <w:rsid w:val="0003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endnote reference" w:locked="1" w:uiPriority="0"/>
    <w:lsdException w:name="endnote text" w:locked="1" w:uiPriority="0"/>
    <w:lsdException w:name="List" w:locked="1" w:uiPriority="0"/>
    <w:lsdException w:name="List Bullet" w:locked="1" w:uiPriority="0"/>
    <w:lsdException w:name="List 2" w:locked="1" w:uiPriority="0"/>
    <w:lsdException w:name="List Number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7419"/>
    <w:pPr>
      <w:spacing w:after="200" w:line="276" w:lineRule="auto"/>
    </w:pPr>
    <w:rPr>
      <w:lang w:eastAsia="en-US"/>
    </w:rPr>
  </w:style>
  <w:style w:type="paragraph" w:styleId="13">
    <w:name w:val="heading 1"/>
    <w:basedOn w:val="a3"/>
    <w:next w:val="a3"/>
    <w:link w:val="14"/>
    <w:uiPriority w:val="99"/>
    <w:qFormat/>
    <w:rsid w:val="001A0D09"/>
    <w:pPr>
      <w:keepNext/>
      <w:keepLines/>
      <w:spacing w:before="480" w:after="0"/>
      <w:outlineLvl w:val="0"/>
    </w:pPr>
    <w:rPr>
      <w:rFonts w:ascii="Cambria" w:eastAsia="Times New Roman" w:hAnsi="Cambria"/>
      <w:b/>
      <w:bCs/>
      <w:color w:val="365F91"/>
      <w:sz w:val="28"/>
      <w:szCs w:val="28"/>
    </w:rPr>
  </w:style>
  <w:style w:type="paragraph" w:styleId="22">
    <w:name w:val="heading 2"/>
    <w:aliases w:val="Знак Знак"/>
    <w:basedOn w:val="a3"/>
    <w:next w:val="a3"/>
    <w:link w:val="23"/>
    <w:uiPriority w:val="99"/>
    <w:qFormat/>
    <w:rsid w:val="00550A73"/>
    <w:pPr>
      <w:keepNext/>
      <w:tabs>
        <w:tab w:val="center" w:pos="4590"/>
      </w:tabs>
      <w:suppressAutoHyphens/>
      <w:spacing w:after="0" w:line="240" w:lineRule="auto"/>
      <w:ind w:firstLine="567"/>
      <w:jc w:val="both"/>
      <w:outlineLvl w:val="1"/>
    </w:pPr>
    <w:rPr>
      <w:rFonts w:ascii="Times New Roman" w:hAnsi="Times New Roman"/>
      <w:b/>
      <w:sz w:val="20"/>
      <w:szCs w:val="20"/>
      <w:lang w:eastAsia="ru-RU"/>
    </w:rPr>
  </w:style>
  <w:style w:type="paragraph" w:styleId="32">
    <w:name w:val="heading 3"/>
    <w:basedOn w:val="a3"/>
    <w:next w:val="a3"/>
    <w:link w:val="33"/>
    <w:uiPriority w:val="99"/>
    <w:qFormat/>
    <w:rsid w:val="00E30BA6"/>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i/>
      <w:color w:val="000000"/>
      <w:spacing w:val="-2"/>
      <w:sz w:val="20"/>
      <w:szCs w:val="20"/>
      <w:lang w:eastAsia="ru-RU"/>
    </w:rPr>
  </w:style>
  <w:style w:type="paragraph" w:styleId="40">
    <w:name w:val="heading 4"/>
    <w:basedOn w:val="a3"/>
    <w:next w:val="a3"/>
    <w:link w:val="41"/>
    <w:uiPriority w:val="99"/>
    <w:qFormat/>
    <w:rsid w:val="00E30BA6"/>
    <w:pPr>
      <w:keepNext/>
      <w:spacing w:after="0" w:line="240" w:lineRule="auto"/>
      <w:ind w:firstLine="567"/>
      <w:jc w:val="center"/>
      <w:outlineLvl w:val="3"/>
    </w:pPr>
    <w:rPr>
      <w:rFonts w:ascii="Times New Roman" w:eastAsia="Times New Roman" w:hAnsi="Times New Roman"/>
      <w:b/>
      <w:color w:val="000000"/>
      <w:sz w:val="20"/>
      <w:szCs w:val="20"/>
      <w:lang w:eastAsia="ru-RU"/>
    </w:rPr>
  </w:style>
  <w:style w:type="paragraph" w:styleId="5">
    <w:name w:val="heading 5"/>
    <w:basedOn w:val="a3"/>
    <w:next w:val="a3"/>
    <w:link w:val="50"/>
    <w:uiPriority w:val="99"/>
    <w:qFormat/>
    <w:rsid w:val="00E30BA6"/>
    <w:pPr>
      <w:keepNext/>
      <w:tabs>
        <w:tab w:val="left" w:pos="0"/>
      </w:tabs>
      <w:suppressAutoHyphens/>
      <w:spacing w:after="0" w:line="240" w:lineRule="auto"/>
      <w:ind w:firstLine="7513"/>
      <w:jc w:val="both"/>
      <w:outlineLvl w:val="4"/>
    </w:pPr>
    <w:rPr>
      <w:rFonts w:ascii="Times New Roman" w:eastAsia="Times New Roman" w:hAnsi="Times New Roman"/>
      <w:b/>
      <w:color w:val="000000"/>
      <w:sz w:val="20"/>
      <w:szCs w:val="20"/>
      <w:lang w:eastAsia="ru-RU"/>
    </w:rPr>
  </w:style>
  <w:style w:type="paragraph" w:styleId="6">
    <w:name w:val="heading 6"/>
    <w:basedOn w:val="a3"/>
    <w:next w:val="a3"/>
    <w:link w:val="60"/>
    <w:uiPriority w:val="99"/>
    <w:qFormat/>
    <w:rsid w:val="00E30BA6"/>
    <w:pPr>
      <w:keepNext/>
      <w:spacing w:after="0" w:line="240" w:lineRule="auto"/>
      <w:jc w:val="center"/>
      <w:outlineLvl w:val="5"/>
    </w:pPr>
    <w:rPr>
      <w:rFonts w:ascii="Times New Roman" w:eastAsia="Times New Roman" w:hAnsi="Times New Roman"/>
      <w:color w:val="000000"/>
      <w:sz w:val="28"/>
      <w:szCs w:val="20"/>
      <w:lang w:eastAsia="ru-RU"/>
    </w:rPr>
  </w:style>
  <w:style w:type="paragraph" w:styleId="7">
    <w:name w:val="heading 7"/>
    <w:basedOn w:val="a3"/>
    <w:next w:val="a3"/>
    <w:link w:val="70"/>
    <w:uiPriority w:val="99"/>
    <w:qFormat/>
    <w:rsid w:val="00E30BA6"/>
    <w:pPr>
      <w:keepNext/>
      <w:tabs>
        <w:tab w:val="center" w:pos="4513"/>
      </w:tabs>
      <w:spacing w:after="0" w:line="240" w:lineRule="auto"/>
      <w:ind w:right="42"/>
      <w:jc w:val="center"/>
      <w:outlineLvl w:val="6"/>
    </w:pPr>
    <w:rPr>
      <w:rFonts w:ascii="Times New Roman" w:eastAsia="Times New Roman" w:hAnsi="Times New Roman"/>
      <w:b/>
      <w:color w:val="000000"/>
      <w:sz w:val="28"/>
      <w:szCs w:val="20"/>
      <w:lang w:eastAsia="ru-RU"/>
    </w:rPr>
  </w:style>
  <w:style w:type="paragraph" w:styleId="8">
    <w:name w:val="heading 8"/>
    <w:basedOn w:val="a3"/>
    <w:next w:val="a3"/>
    <w:link w:val="80"/>
    <w:uiPriority w:val="99"/>
    <w:qFormat/>
    <w:rsid w:val="00E30BA6"/>
    <w:pPr>
      <w:keepNext/>
      <w:spacing w:after="0" w:line="240" w:lineRule="auto"/>
      <w:jc w:val="center"/>
      <w:outlineLvl w:val="7"/>
    </w:pPr>
    <w:rPr>
      <w:rFonts w:ascii="Times New Roman" w:eastAsia="Times New Roman" w:hAnsi="Times New Roman"/>
      <w:color w:val="00FF00"/>
      <w:sz w:val="28"/>
      <w:szCs w:val="20"/>
      <w:lang w:eastAsia="ru-RU"/>
    </w:rPr>
  </w:style>
  <w:style w:type="paragraph" w:styleId="9">
    <w:name w:val="heading 9"/>
    <w:basedOn w:val="a3"/>
    <w:next w:val="a3"/>
    <w:link w:val="90"/>
    <w:uiPriority w:val="99"/>
    <w:qFormat/>
    <w:rsid w:val="00E30BA6"/>
    <w:pPr>
      <w:keepNext/>
      <w:spacing w:after="0" w:line="240" w:lineRule="auto"/>
      <w:outlineLvl w:val="8"/>
    </w:pPr>
    <w:rPr>
      <w:rFonts w:ascii="Times New Roman" w:eastAsia="Times New Roman" w:hAnsi="Times New Roman"/>
      <w:b/>
      <w:color w:val="00FF00"/>
      <w:sz w:val="4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basedOn w:val="a4"/>
    <w:link w:val="13"/>
    <w:uiPriority w:val="99"/>
    <w:locked/>
    <w:rsid w:val="001A0D09"/>
    <w:rPr>
      <w:rFonts w:ascii="Cambria" w:hAnsi="Cambria" w:cs="Times New Roman"/>
      <w:b/>
      <w:bCs/>
      <w:color w:val="365F91"/>
      <w:sz w:val="28"/>
      <w:szCs w:val="28"/>
    </w:rPr>
  </w:style>
  <w:style w:type="character" w:customStyle="1" w:styleId="23">
    <w:name w:val="Заголовок 2 Знак"/>
    <w:aliases w:val="Знак Знак Знак"/>
    <w:basedOn w:val="a4"/>
    <w:link w:val="22"/>
    <w:uiPriority w:val="99"/>
    <w:locked/>
    <w:rsid w:val="00550A73"/>
    <w:rPr>
      <w:rFonts w:ascii="Times New Roman" w:eastAsia="Times New Roman" w:hAnsi="Times New Roman" w:cs="Times New Roman"/>
      <w:b/>
      <w:sz w:val="20"/>
      <w:szCs w:val="20"/>
      <w:lang w:eastAsia="ru-RU"/>
    </w:rPr>
  </w:style>
  <w:style w:type="character" w:customStyle="1" w:styleId="33">
    <w:name w:val="Заголовок 3 Знак"/>
    <w:basedOn w:val="a4"/>
    <w:link w:val="32"/>
    <w:uiPriority w:val="99"/>
    <w:locked/>
    <w:rsid w:val="00E30BA6"/>
    <w:rPr>
      <w:rFonts w:ascii="Times New Roman" w:hAnsi="Times New Roman" w:cs="Times New Roman"/>
      <w:i/>
      <w:color w:val="000000"/>
      <w:spacing w:val="-2"/>
      <w:sz w:val="20"/>
      <w:szCs w:val="20"/>
      <w:lang w:eastAsia="ru-RU"/>
    </w:rPr>
  </w:style>
  <w:style w:type="character" w:customStyle="1" w:styleId="41">
    <w:name w:val="Заголовок 4 Знак"/>
    <w:basedOn w:val="a4"/>
    <w:link w:val="40"/>
    <w:uiPriority w:val="99"/>
    <w:locked/>
    <w:rsid w:val="00E30BA6"/>
    <w:rPr>
      <w:rFonts w:ascii="Times New Roman" w:hAnsi="Times New Roman" w:cs="Times New Roman"/>
      <w:b/>
      <w:color w:val="000000"/>
      <w:sz w:val="20"/>
      <w:szCs w:val="20"/>
      <w:lang w:eastAsia="ru-RU"/>
    </w:rPr>
  </w:style>
  <w:style w:type="character" w:customStyle="1" w:styleId="50">
    <w:name w:val="Заголовок 5 Знак"/>
    <w:basedOn w:val="a4"/>
    <w:link w:val="5"/>
    <w:uiPriority w:val="99"/>
    <w:locked/>
    <w:rsid w:val="00E30BA6"/>
    <w:rPr>
      <w:rFonts w:ascii="Times New Roman" w:hAnsi="Times New Roman" w:cs="Times New Roman"/>
      <w:b/>
      <w:color w:val="000000"/>
      <w:sz w:val="20"/>
      <w:szCs w:val="20"/>
      <w:lang w:eastAsia="ru-RU"/>
    </w:rPr>
  </w:style>
  <w:style w:type="character" w:customStyle="1" w:styleId="60">
    <w:name w:val="Заголовок 6 Знак"/>
    <w:basedOn w:val="a4"/>
    <w:link w:val="6"/>
    <w:uiPriority w:val="99"/>
    <w:locked/>
    <w:rsid w:val="00E30BA6"/>
    <w:rPr>
      <w:rFonts w:ascii="Times New Roman" w:hAnsi="Times New Roman" w:cs="Times New Roman"/>
      <w:color w:val="000000"/>
      <w:sz w:val="20"/>
      <w:szCs w:val="20"/>
      <w:lang w:eastAsia="ru-RU"/>
    </w:rPr>
  </w:style>
  <w:style w:type="character" w:customStyle="1" w:styleId="70">
    <w:name w:val="Заголовок 7 Знак"/>
    <w:basedOn w:val="a4"/>
    <w:link w:val="7"/>
    <w:uiPriority w:val="99"/>
    <w:locked/>
    <w:rsid w:val="00E30BA6"/>
    <w:rPr>
      <w:rFonts w:ascii="Times New Roman" w:hAnsi="Times New Roman" w:cs="Times New Roman"/>
      <w:b/>
      <w:color w:val="000000"/>
      <w:sz w:val="20"/>
      <w:szCs w:val="20"/>
      <w:lang w:eastAsia="ru-RU"/>
    </w:rPr>
  </w:style>
  <w:style w:type="character" w:customStyle="1" w:styleId="80">
    <w:name w:val="Заголовок 8 Знак"/>
    <w:basedOn w:val="a4"/>
    <w:link w:val="8"/>
    <w:uiPriority w:val="99"/>
    <w:locked/>
    <w:rsid w:val="00E30BA6"/>
    <w:rPr>
      <w:rFonts w:ascii="Times New Roman" w:hAnsi="Times New Roman" w:cs="Times New Roman"/>
      <w:color w:val="00FF00"/>
      <w:sz w:val="20"/>
      <w:szCs w:val="20"/>
      <w:lang w:eastAsia="ru-RU"/>
    </w:rPr>
  </w:style>
  <w:style w:type="character" w:customStyle="1" w:styleId="90">
    <w:name w:val="Заголовок 9 Знак"/>
    <w:basedOn w:val="a4"/>
    <w:link w:val="9"/>
    <w:uiPriority w:val="99"/>
    <w:locked/>
    <w:rsid w:val="00E30BA6"/>
    <w:rPr>
      <w:rFonts w:ascii="Times New Roman" w:hAnsi="Times New Roman" w:cs="Times New Roman"/>
      <w:b/>
      <w:color w:val="00FF00"/>
      <w:sz w:val="20"/>
      <w:szCs w:val="20"/>
      <w:lang w:eastAsia="ru-RU"/>
    </w:rPr>
  </w:style>
  <w:style w:type="paragraph" w:styleId="a7">
    <w:name w:val="List Paragraph"/>
    <w:basedOn w:val="a3"/>
    <w:link w:val="a8"/>
    <w:uiPriority w:val="34"/>
    <w:qFormat/>
    <w:rsid w:val="002E3812"/>
    <w:pPr>
      <w:ind w:left="720"/>
      <w:contextualSpacing/>
    </w:pPr>
  </w:style>
  <w:style w:type="table" w:styleId="a9">
    <w:name w:val="Table Grid"/>
    <w:basedOn w:val="a5"/>
    <w:uiPriority w:val="99"/>
    <w:rsid w:val="00B77D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uiPriority w:val="99"/>
    <w:rsid w:val="003D5A4A"/>
    <w:pPr>
      <w:tabs>
        <w:tab w:val="center" w:pos="4677"/>
        <w:tab w:val="right" w:pos="9355"/>
      </w:tabs>
      <w:spacing w:after="0" w:line="240" w:lineRule="auto"/>
    </w:pPr>
  </w:style>
  <w:style w:type="character" w:customStyle="1" w:styleId="ab">
    <w:name w:val="Верхний колонтитул Знак"/>
    <w:basedOn w:val="a4"/>
    <w:link w:val="aa"/>
    <w:uiPriority w:val="99"/>
    <w:locked/>
    <w:rsid w:val="003D5A4A"/>
    <w:rPr>
      <w:rFonts w:cs="Times New Roman"/>
    </w:rPr>
  </w:style>
  <w:style w:type="paragraph" w:styleId="ac">
    <w:name w:val="footer"/>
    <w:basedOn w:val="a3"/>
    <w:link w:val="ad"/>
    <w:uiPriority w:val="99"/>
    <w:rsid w:val="003D5A4A"/>
    <w:pPr>
      <w:tabs>
        <w:tab w:val="center" w:pos="4677"/>
        <w:tab w:val="right" w:pos="9355"/>
      </w:tabs>
      <w:spacing w:after="0" w:line="240" w:lineRule="auto"/>
    </w:pPr>
  </w:style>
  <w:style w:type="character" w:customStyle="1" w:styleId="ad">
    <w:name w:val="Нижний колонтитул Знак"/>
    <w:basedOn w:val="a4"/>
    <w:link w:val="ac"/>
    <w:uiPriority w:val="99"/>
    <w:locked/>
    <w:rsid w:val="003D5A4A"/>
    <w:rPr>
      <w:rFonts w:cs="Times New Roman"/>
    </w:rPr>
  </w:style>
  <w:style w:type="paragraph" w:styleId="24">
    <w:name w:val="List 2"/>
    <w:basedOn w:val="a3"/>
    <w:uiPriority w:val="99"/>
    <w:semiHidden/>
    <w:rsid w:val="00BB718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210">
    <w:name w:val="Список 21 Знак"/>
    <w:link w:val="211"/>
    <w:uiPriority w:val="99"/>
    <w:locked/>
    <w:rsid w:val="00BB718A"/>
    <w:rPr>
      <w:rFonts w:ascii="Times New Roman" w:hAnsi="Times New Roman"/>
      <w:b/>
      <w:sz w:val="20"/>
      <w:lang w:eastAsia="ar-SA" w:bidi="ar-SA"/>
    </w:rPr>
  </w:style>
  <w:style w:type="paragraph" w:customStyle="1" w:styleId="211">
    <w:name w:val="Список 21"/>
    <w:basedOn w:val="a3"/>
    <w:link w:val="210"/>
    <w:uiPriority w:val="99"/>
    <w:rsid w:val="00BB718A"/>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character" w:customStyle="1" w:styleId="ae">
    <w:name w:val="заголовок таблицы Знак"/>
    <w:link w:val="af"/>
    <w:uiPriority w:val="99"/>
    <w:locked/>
    <w:rsid w:val="00BB718A"/>
    <w:rPr>
      <w:rFonts w:ascii="Times New Roman" w:hAnsi="Times New Roman"/>
      <w:b/>
      <w:color w:val="000000"/>
      <w:lang w:eastAsia="ar-SA" w:bidi="ar-SA"/>
    </w:rPr>
  </w:style>
  <w:style w:type="paragraph" w:customStyle="1" w:styleId="af">
    <w:name w:val="заголовок таблицы"/>
    <w:basedOn w:val="a3"/>
    <w:link w:val="ae"/>
    <w:uiPriority w:val="99"/>
    <w:rsid w:val="00BB718A"/>
    <w:pPr>
      <w:suppressAutoHyphens/>
      <w:snapToGrid w:val="0"/>
      <w:spacing w:after="0" w:line="240" w:lineRule="auto"/>
      <w:jc w:val="both"/>
    </w:pPr>
    <w:rPr>
      <w:rFonts w:ascii="Times New Roman" w:eastAsia="Times New Roman" w:hAnsi="Times New Roman"/>
      <w:b/>
      <w:color w:val="000000"/>
      <w:sz w:val="20"/>
      <w:szCs w:val="20"/>
      <w:lang w:eastAsia="ar-SA"/>
    </w:rPr>
  </w:style>
  <w:style w:type="character" w:styleId="af0">
    <w:name w:val="footnote reference"/>
    <w:basedOn w:val="a4"/>
    <w:uiPriority w:val="99"/>
    <w:rsid w:val="00BB718A"/>
    <w:rPr>
      <w:rFonts w:ascii="Times New Roman" w:hAnsi="Times New Roman" w:cs="Times New Roman"/>
      <w:vertAlign w:val="superscript"/>
    </w:rPr>
  </w:style>
  <w:style w:type="character" w:customStyle="1" w:styleId="af1">
    <w:name w:val="заголовок столбца Знак"/>
    <w:link w:val="af2"/>
    <w:uiPriority w:val="99"/>
    <w:locked/>
    <w:rsid w:val="00550A73"/>
    <w:rPr>
      <w:b/>
      <w:color w:val="000000"/>
      <w:sz w:val="16"/>
      <w:lang w:eastAsia="ar-SA" w:bidi="ar-SA"/>
    </w:rPr>
  </w:style>
  <w:style w:type="paragraph" w:customStyle="1" w:styleId="af2">
    <w:name w:val="заголовок столбца"/>
    <w:basedOn w:val="a3"/>
    <w:link w:val="af1"/>
    <w:uiPriority w:val="99"/>
    <w:rsid w:val="00550A73"/>
    <w:pPr>
      <w:suppressAutoHyphens/>
      <w:snapToGrid w:val="0"/>
      <w:spacing w:after="120" w:line="240" w:lineRule="auto"/>
      <w:jc w:val="center"/>
    </w:pPr>
    <w:rPr>
      <w:b/>
      <w:color w:val="000000"/>
      <w:sz w:val="16"/>
      <w:szCs w:val="20"/>
      <w:lang w:eastAsia="ar-SA"/>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
    <w:basedOn w:val="a3"/>
    <w:link w:val="af4"/>
    <w:uiPriority w:val="99"/>
    <w:rsid w:val="00D25065"/>
    <w:pPr>
      <w:spacing w:after="0" w:line="240" w:lineRule="auto"/>
    </w:pPr>
    <w:rPr>
      <w:sz w:val="20"/>
      <w:szCs w:val="20"/>
    </w:rPr>
  </w:style>
  <w:style w:type="character" w:customStyle="1" w:styleId="af4">
    <w:name w:val="Текст сноски Знак"/>
    <w:aliases w:val="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4"/>
    <w:link w:val="af3"/>
    <w:uiPriority w:val="99"/>
    <w:locked/>
    <w:rsid w:val="00D25065"/>
    <w:rPr>
      <w:rFonts w:cs="Times New Roman"/>
      <w:sz w:val="20"/>
      <w:szCs w:val="20"/>
    </w:rPr>
  </w:style>
  <w:style w:type="paragraph" w:styleId="af5">
    <w:name w:val="Body Text"/>
    <w:basedOn w:val="a3"/>
    <w:link w:val="af6"/>
    <w:uiPriority w:val="99"/>
    <w:semiHidden/>
    <w:rsid w:val="001A0D09"/>
    <w:pPr>
      <w:suppressAutoHyphens/>
      <w:spacing w:after="0" w:line="240" w:lineRule="auto"/>
      <w:jc w:val="center"/>
    </w:pPr>
    <w:rPr>
      <w:rFonts w:ascii="Times New Roman" w:eastAsia="Times New Roman" w:hAnsi="Times New Roman"/>
      <w:b/>
      <w:bCs/>
      <w:sz w:val="32"/>
      <w:szCs w:val="24"/>
      <w:lang w:eastAsia="ar-SA"/>
    </w:rPr>
  </w:style>
  <w:style w:type="character" w:customStyle="1" w:styleId="af6">
    <w:name w:val="Основной текст Знак"/>
    <w:basedOn w:val="a4"/>
    <w:link w:val="af5"/>
    <w:uiPriority w:val="99"/>
    <w:semiHidden/>
    <w:locked/>
    <w:rsid w:val="001A0D09"/>
    <w:rPr>
      <w:rFonts w:ascii="Times New Roman" w:hAnsi="Times New Roman" w:cs="Times New Roman"/>
      <w:b/>
      <w:bCs/>
      <w:sz w:val="24"/>
      <w:szCs w:val="24"/>
      <w:lang w:eastAsia="ar-SA" w:bidi="ar-SA"/>
    </w:rPr>
  </w:style>
  <w:style w:type="paragraph" w:customStyle="1" w:styleId="af7">
    <w:name w:val="текст сноски"/>
    <w:basedOn w:val="a3"/>
    <w:uiPriority w:val="99"/>
    <w:rsid w:val="001A0D09"/>
    <w:pPr>
      <w:widowControl w:val="0"/>
      <w:spacing w:after="0" w:line="240" w:lineRule="auto"/>
    </w:pPr>
    <w:rPr>
      <w:rFonts w:ascii="Gelvetsky 12pt" w:eastAsia="Times New Roman" w:hAnsi="Gelvetsky 12pt"/>
      <w:sz w:val="24"/>
      <w:szCs w:val="20"/>
      <w:lang w:val="en-US" w:eastAsia="ru-RU"/>
    </w:rPr>
  </w:style>
  <w:style w:type="paragraph" w:customStyle="1" w:styleId="Normal1">
    <w:name w:val="Normal1"/>
    <w:uiPriority w:val="99"/>
    <w:rsid w:val="001A0D09"/>
    <w:pPr>
      <w:widowControl w:val="0"/>
      <w:ind w:firstLine="400"/>
      <w:jc w:val="both"/>
    </w:pPr>
    <w:rPr>
      <w:rFonts w:ascii="Times New Roman" w:hAnsi="Times New Roman"/>
      <w:sz w:val="24"/>
      <w:szCs w:val="20"/>
    </w:rPr>
  </w:style>
  <w:style w:type="character" w:styleId="af8">
    <w:name w:val="Hyperlink"/>
    <w:basedOn w:val="a4"/>
    <w:uiPriority w:val="99"/>
    <w:rsid w:val="00B417F3"/>
    <w:rPr>
      <w:rFonts w:cs="Times New Roman"/>
      <w:color w:val="0000FF"/>
      <w:u w:val="single"/>
    </w:rPr>
  </w:style>
  <w:style w:type="paragraph" w:styleId="af9">
    <w:name w:val="Balloon Text"/>
    <w:basedOn w:val="a3"/>
    <w:link w:val="afa"/>
    <w:uiPriority w:val="99"/>
    <w:semiHidden/>
    <w:rsid w:val="00F900C7"/>
    <w:pPr>
      <w:spacing w:after="0" w:line="240" w:lineRule="auto"/>
    </w:pPr>
    <w:rPr>
      <w:rFonts w:ascii="Tahoma" w:hAnsi="Tahoma" w:cs="Tahoma"/>
      <w:sz w:val="16"/>
      <w:szCs w:val="16"/>
    </w:rPr>
  </w:style>
  <w:style w:type="character" w:customStyle="1" w:styleId="afa">
    <w:name w:val="Текст выноски Знак"/>
    <w:basedOn w:val="a4"/>
    <w:link w:val="af9"/>
    <w:uiPriority w:val="99"/>
    <w:locked/>
    <w:rsid w:val="00F900C7"/>
    <w:rPr>
      <w:rFonts w:ascii="Tahoma" w:hAnsi="Tahoma" w:cs="Tahoma"/>
      <w:sz w:val="16"/>
      <w:szCs w:val="16"/>
    </w:rPr>
  </w:style>
  <w:style w:type="character" w:styleId="afb">
    <w:name w:val="annotation reference"/>
    <w:basedOn w:val="a4"/>
    <w:uiPriority w:val="99"/>
    <w:semiHidden/>
    <w:rsid w:val="00DD4EC4"/>
    <w:rPr>
      <w:rFonts w:cs="Times New Roman"/>
      <w:sz w:val="16"/>
      <w:szCs w:val="16"/>
    </w:rPr>
  </w:style>
  <w:style w:type="paragraph" w:styleId="afc">
    <w:name w:val="annotation text"/>
    <w:basedOn w:val="a3"/>
    <w:link w:val="afd"/>
    <w:uiPriority w:val="99"/>
    <w:rsid w:val="00DD4EC4"/>
    <w:pPr>
      <w:spacing w:line="240" w:lineRule="auto"/>
    </w:pPr>
    <w:rPr>
      <w:sz w:val="20"/>
      <w:szCs w:val="20"/>
    </w:rPr>
  </w:style>
  <w:style w:type="character" w:customStyle="1" w:styleId="CommentTextChar">
    <w:name w:val="Comment Text Char"/>
    <w:basedOn w:val="a4"/>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afd">
    <w:name w:val="Текст примечания Знак"/>
    <w:basedOn w:val="a4"/>
    <w:link w:val="afc"/>
    <w:uiPriority w:val="99"/>
    <w:locked/>
    <w:rsid w:val="00DD4EC4"/>
    <w:rPr>
      <w:rFonts w:cs="Times New Roman"/>
      <w:sz w:val="20"/>
      <w:szCs w:val="20"/>
    </w:rPr>
  </w:style>
  <w:style w:type="paragraph" w:styleId="afe">
    <w:name w:val="annotation subject"/>
    <w:basedOn w:val="afc"/>
    <w:next w:val="afc"/>
    <w:link w:val="aff"/>
    <w:uiPriority w:val="99"/>
    <w:semiHidden/>
    <w:rsid w:val="00DD4EC4"/>
    <w:rPr>
      <w:b/>
      <w:bCs/>
    </w:rPr>
  </w:style>
  <w:style w:type="character" w:customStyle="1" w:styleId="aff">
    <w:name w:val="Тема примечания Знак"/>
    <w:basedOn w:val="afd"/>
    <w:link w:val="afe"/>
    <w:uiPriority w:val="99"/>
    <w:locked/>
    <w:rsid w:val="00DD4EC4"/>
    <w:rPr>
      <w:rFonts w:cs="Times New Roman"/>
      <w:b/>
      <w:bCs/>
      <w:sz w:val="20"/>
      <w:szCs w:val="20"/>
    </w:rPr>
  </w:style>
  <w:style w:type="paragraph" w:styleId="aff0">
    <w:name w:val="Normal (Web)"/>
    <w:basedOn w:val="a3"/>
    <w:uiPriority w:val="99"/>
    <w:rsid w:val="00876021"/>
    <w:pPr>
      <w:spacing w:before="100" w:after="100" w:line="240" w:lineRule="auto"/>
    </w:pPr>
    <w:rPr>
      <w:rFonts w:ascii="Times New Roman" w:eastAsia="Times New Roman" w:hAnsi="Times New Roman"/>
      <w:color w:val="000000"/>
      <w:sz w:val="24"/>
      <w:szCs w:val="20"/>
      <w:lang w:eastAsia="ru-RU"/>
    </w:rPr>
  </w:style>
  <w:style w:type="paragraph" w:customStyle="1" w:styleId="aff1">
    <w:name w:val="итоги в таблице"/>
    <w:basedOn w:val="a3"/>
    <w:uiPriority w:val="99"/>
    <w:rsid w:val="00876021"/>
    <w:pPr>
      <w:suppressAutoHyphens/>
      <w:spacing w:after="120" w:line="240" w:lineRule="auto"/>
      <w:jc w:val="both"/>
    </w:pPr>
    <w:rPr>
      <w:rFonts w:eastAsia="Times New Roman"/>
      <w:b/>
      <w:color w:val="000000"/>
      <w:sz w:val="24"/>
      <w:szCs w:val="20"/>
      <w:lang w:eastAsia="ru-RU"/>
    </w:rPr>
  </w:style>
  <w:style w:type="paragraph" w:styleId="aff2">
    <w:name w:val="Body Text Indent"/>
    <w:basedOn w:val="a3"/>
    <w:link w:val="aff3"/>
    <w:uiPriority w:val="99"/>
    <w:semiHidden/>
    <w:rsid w:val="00E30BA6"/>
    <w:pPr>
      <w:spacing w:after="0" w:line="240" w:lineRule="auto"/>
      <w:ind w:firstLine="567"/>
      <w:jc w:val="both"/>
    </w:pPr>
    <w:rPr>
      <w:rFonts w:ascii="Times New Roman" w:eastAsia="Times New Roman" w:hAnsi="Times New Roman"/>
      <w:color w:val="000000"/>
      <w:spacing w:val="-3"/>
      <w:sz w:val="20"/>
      <w:szCs w:val="20"/>
      <w:lang w:eastAsia="ru-RU"/>
    </w:rPr>
  </w:style>
  <w:style w:type="character" w:customStyle="1" w:styleId="aff3">
    <w:name w:val="Основной текст с отступом Знак"/>
    <w:basedOn w:val="a4"/>
    <w:link w:val="aff2"/>
    <w:uiPriority w:val="99"/>
    <w:locked/>
    <w:rsid w:val="00E30BA6"/>
    <w:rPr>
      <w:rFonts w:ascii="Times New Roman" w:hAnsi="Times New Roman" w:cs="Times New Roman"/>
      <w:color w:val="000000"/>
      <w:spacing w:val="-3"/>
      <w:sz w:val="20"/>
      <w:szCs w:val="20"/>
      <w:lang w:eastAsia="ru-RU"/>
    </w:rPr>
  </w:style>
  <w:style w:type="paragraph" w:styleId="25">
    <w:name w:val="Body Text Indent 2"/>
    <w:basedOn w:val="a3"/>
    <w:link w:val="26"/>
    <w:uiPriority w:val="99"/>
    <w:semiHidden/>
    <w:rsid w:val="00E30BA6"/>
    <w:pPr>
      <w:tabs>
        <w:tab w:val="left" w:pos="0"/>
      </w:tabs>
      <w:suppressAutoHyphens/>
      <w:spacing w:after="0" w:line="240" w:lineRule="auto"/>
      <w:ind w:firstLine="567"/>
      <w:jc w:val="both"/>
    </w:pPr>
    <w:rPr>
      <w:rFonts w:ascii="Times New Roman" w:eastAsia="Times New Roman" w:hAnsi="Times New Roman"/>
      <w:color w:val="000000"/>
      <w:sz w:val="24"/>
      <w:szCs w:val="20"/>
      <w:lang w:eastAsia="ru-RU"/>
    </w:rPr>
  </w:style>
  <w:style w:type="character" w:customStyle="1" w:styleId="26">
    <w:name w:val="Основной текст с отступом 2 Знак"/>
    <w:basedOn w:val="a4"/>
    <w:link w:val="25"/>
    <w:uiPriority w:val="99"/>
    <w:locked/>
    <w:rsid w:val="00E30BA6"/>
    <w:rPr>
      <w:rFonts w:ascii="Times New Roman" w:hAnsi="Times New Roman" w:cs="Times New Roman"/>
      <w:color w:val="000000"/>
      <w:sz w:val="20"/>
      <w:szCs w:val="20"/>
      <w:lang w:eastAsia="ru-RU"/>
    </w:rPr>
  </w:style>
  <w:style w:type="paragraph" w:styleId="34">
    <w:name w:val="Body Text Indent 3"/>
    <w:basedOn w:val="a3"/>
    <w:link w:val="35"/>
    <w:uiPriority w:val="99"/>
    <w:semiHidden/>
    <w:rsid w:val="00E30BA6"/>
    <w:pPr>
      <w:tabs>
        <w:tab w:val="left" w:pos="0"/>
        <w:tab w:val="left" w:pos="1418"/>
      </w:tabs>
      <w:suppressAutoHyphens/>
      <w:spacing w:after="0" w:line="240" w:lineRule="auto"/>
      <w:ind w:firstLine="709"/>
      <w:jc w:val="both"/>
    </w:pPr>
    <w:rPr>
      <w:rFonts w:ascii="Times New Roman" w:eastAsia="Times New Roman" w:hAnsi="Times New Roman"/>
      <w:color w:val="000000"/>
      <w:sz w:val="24"/>
      <w:szCs w:val="20"/>
      <w:lang w:eastAsia="ru-RU"/>
    </w:rPr>
  </w:style>
  <w:style w:type="character" w:customStyle="1" w:styleId="35">
    <w:name w:val="Основной текст с отступом 3 Знак"/>
    <w:basedOn w:val="a4"/>
    <w:link w:val="34"/>
    <w:uiPriority w:val="99"/>
    <w:locked/>
    <w:rsid w:val="00E30BA6"/>
    <w:rPr>
      <w:rFonts w:ascii="Times New Roman" w:hAnsi="Times New Roman" w:cs="Times New Roman"/>
      <w:color w:val="000000"/>
      <w:sz w:val="20"/>
      <w:szCs w:val="20"/>
      <w:lang w:eastAsia="ru-RU"/>
    </w:rPr>
  </w:style>
  <w:style w:type="paragraph" w:customStyle="1" w:styleId="FR2">
    <w:name w:val="FR2"/>
    <w:uiPriority w:val="99"/>
    <w:rsid w:val="00E30BA6"/>
    <w:pPr>
      <w:widowControl w:val="0"/>
      <w:ind w:firstLine="280"/>
      <w:jc w:val="both"/>
    </w:pPr>
    <w:rPr>
      <w:rFonts w:ascii="Times New Roman" w:eastAsia="Times New Roman" w:hAnsi="Times New Roman"/>
      <w:color w:val="000000"/>
      <w:sz w:val="20"/>
      <w:szCs w:val="20"/>
    </w:rPr>
  </w:style>
  <w:style w:type="paragraph" w:customStyle="1" w:styleId="Iauiue">
    <w:name w:val="Iau?iue"/>
    <w:uiPriority w:val="99"/>
    <w:rsid w:val="00E30BA6"/>
    <w:rPr>
      <w:rFonts w:ascii="Times New Roman" w:eastAsia="Times New Roman" w:hAnsi="Times New Roman"/>
      <w:color w:val="000000"/>
      <w:sz w:val="20"/>
      <w:szCs w:val="20"/>
      <w:lang w:val="en-US"/>
    </w:rPr>
  </w:style>
  <w:style w:type="paragraph" w:customStyle="1" w:styleId="left">
    <w:name w:val="left"/>
    <w:uiPriority w:val="99"/>
    <w:rsid w:val="00E30BA6"/>
    <w:rPr>
      <w:rFonts w:ascii="Courier New" w:eastAsia="Times New Roman" w:hAnsi="Courier New"/>
      <w:b/>
      <w:color w:val="000000"/>
      <w:sz w:val="20"/>
      <w:szCs w:val="20"/>
    </w:rPr>
  </w:style>
  <w:style w:type="paragraph" w:styleId="15">
    <w:name w:val="toc 1"/>
    <w:basedOn w:val="a3"/>
    <w:next w:val="a3"/>
    <w:uiPriority w:val="99"/>
    <w:rsid w:val="00E30BA6"/>
    <w:pPr>
      <w:tabs>
        <w:tab w:val="right" w:leader="dot" w:pos="9679"/>
      </w:tabs>
      <w:spacing w:before="360" w:after="0" w:line="240" w:lineRule="auto"/>
    </w:pPr>
    <w:rPr>
      <w:rFonts w:ascii="Times New Roman" w:eastAsia="Times New Roman" w:hAnsi="Times New Roman"/>
      <w:b/>
      <w:caps/>
      <w:color w:val="000000"/>
      <w:sz w:val="24"/>
      <w:szCs w:val="24"/>
      <w:lang w:eastAsia="ru-RU"/>
    </w:rPr>
  </w:style>
  <w:style w:type="paragraph" w:customStyle="1" w:styleId="ConsNormal">
    <w:name w:val="ConsNormal"/>
    <w:uiPriority w:val="99"/>
    <w:rsid w:val="00E30BA6"/>
    <w:pPr>
      <w:widowControl w:val="0"/>
      <w:ind w:firstLine="720"/>
    </w:pPr>
    <w:rPr>
      <w:rFonts w:ascii="Consultant" w:eastAsia="Times New Roman" w:hAnsi="Consultant"/>
      <w:color w:val="000000"/>
      <w:sz w:val="20"/>
      <w:szCs w:val="20"/>
    </w:rPr>
  </w:style>
  <w:style w:type="paragraph" w:customStyle="1" w:styleId="ConsNonformat">
    <w:name w:val="ConsNonformat"/>
    <w:uiPriority w:val="99"/>
    <w:rsid w:val="00E30BA6"/>
    <w:pPr>
      <w:widowControl w:val="0"/>
    </w:pPr>
    <w:rPr>
      <w:rFonts w:ascii="Consultant" w:eastAsia="Times New Roman" w:hAnsi="Consultant"/>
      <w:color w:val="000000"/>
      <w:sz w:val="20"/>
      <w:szCs w:val="20"/>
    </w:rPr>
  </w:style>
  <w:style w:type="paragraph" w:customStyle="1" w:styleId="ConsCell">
    <w:name w:val="ConsCell"/>
    <w:uiPriority w:val="99"/>
    <w:rsid w:val="00E30BA6"/>
    <w:pPr>
      <w:widowControl w:val="0"/>
    </w:pPr>
    <w:rPr>
      <w:rFonts w:ascii="Arial" w:eastAsia="Times New Roman" w:hAnsi="Arial"/>
      <w:color w:val="000000"/>
      <w:sz w:val="20"/>
      <w:szCs w:val="20"/>
    </w:rPr>
  </w:style>
  <w:style w:type="paragraph" w:styleId="27">
    <w:name w:val="toc 2"/>
    <w:basedOn w:val="a3"/>
    <w:next w:val="a3"/>
    <w:uiPriority w:val="99"/>
    <w:rsid w:val="00E30BA6"/>
    <w:pPr>
      <w:tabs>
        <w:tab w:val="right" w:leader="dot" w:pos="9344"/>
      </w:tabs>
      <w:spacing w:before="240" w:after="0" w:line="240" w:lineRule="auto"/>
    </w:pPr>
    <w:rPr>
      <w:rFonts w:ascii="Times New Roman" w:hAnsi="Times New Roman"/>
      <w:b/>
      <w:color w:val="000000"/>
      <w:sz w:val="20"/>
      <w:szCs w:val="20"/>
      <w:lang w:eastAsia="ru-RU"/>
    </w:rPr>
  </w:style>
  <w:style w:type="paragraph" w:styleId="36">
    <w:name w:val="toc 3"/>
    <w:basedOn w:val="a3"/>
    <w:next w:val="a3"/>
    <w:uiPriority w:val="99"/>
    <w:rsid w:val="00E30BA6"/>
    <w:pPr>
      <w:tabs>
        <w:tab w:val="right" w:leader="dot" w:pos="9679"/>
      </w:tabs>
      <w:spacing w:after="0" w:line="240" w:lineRule="auto"/>
      <w:ind w:left="200"/>
    </w:pPr>
    <w:rPr>
      <w:rFonts w:ascii="Times New Roman" w:eastAsia="Times New Roman" w:hAnsi="Times New Roman"/>
      <w:b/>
      <w:color w:val="000000"/>
      <w:sz w:val="20"/>
      <w:szCs w:val="20"/>
      <w:lang w:eastAsia="ru-RU"/>
    </w:rPr>
  </w:style>
  <w:style w:type="paragraph" w:styleId="37">
    <w:name w:val="Body Text 3"/>
    <w:basedOn w:val="a3"/>
    <w:link w:val="38"/>
    <w:uiPriority w:val="99"/>
    <w:semiHidden/>
    <w:rsid w:val="00E30BA6"/>
    <w:pPr>
      <w:widowControl w:val="0"/>
      <w:spacing w:after="0" w:line="240" w:lineRule="auto"/>
      <w:jc w:val="both"/>
    </w:pPr>
    <w:rPr>
      <w:rFonts w:ascii="Times New Roman" w:eastAsia="Times New Roman" w:hAnsi="Times New Roman"/>
      <w:color w:val="FF0000"/>
      <w:szCs w:val="20"/>
      <w:lang w:eastAsia="ru-RU"/>
    </w:rPr>
  </w:style>
  <w:style w:type="character" w:customStyle="1" w:styleId="38">
    <w:name w:val="Основной текст 3 Знак"/>
    <w:basedOn w:val="a4"/>
    <w:link w:val="37"/>
    <w:uiPriority w:val="99"/>
    <w:locked/>
    <w:rsid w:val="00E30BA6"/>
    <w:rPr>
      <w:rFonts w:ascii="Times New Roman" w:hAnsi="Times New Roman" w:cs="Times New Roman"/>
      <w:color w:val="FF0000"/>
      <w:sz w:val="20"/>
      <w:szCs w:val="20"/>
      <w:lang w:eastAsia="ru-RU"/>
    </w:rPr>
  </w:style>
  <w:style w:type="paragraph" w:styleId="28">
    <w:name w:val="Body Text 2"/>
    <w:basedOn w:val="a3"/>
    <w:link w:val="29"/>
    <w:uiPriority w:val="99"/>
    <w:semiHidden/>
    <w:rsid w:val="00E30BA6"/>
    <w:pPr>
      <w:widowControl w:val="0"/>
      <w:spacing w:after="0" w:line="240" w:lineRule="auto"/>
      <w:jc w:val="both"/>
    </w:pPr>
    <w:rPr>
      <w:rFonts w:ascii="Times New Roman" w:eastAsia="Times New Roman" w:hAnsi="Times New Roman"/>
      <w:i/>
      <w:color w:val="000000"/>
      <w:szCs w:val="20"/>
      <w:lang w:val="en-US" w:eastAsia="ru-RU"/>
    </w:rPr>
  </w:style>
  <w:style w:type="character" w:customStyle="1" w:styleId="29">
    <w:name w:val="Основной текст 2 Знак"/>
    <w:basedOn w:val="a4"/>
    <w:link w:val="28"/>
    <w:uiPriority w:val="99"/>
    <w:locked/>
    <w:rsid w:val="00E30BA6"/>
    <w:rPr>
      <w:rFonts w:ascii="Times New Roman" w:hAnsi="Times New Roman" w:cs="Times New Roman"/>
      <w:i/>
      <w:color w:val="000000"/>
      <w:sz w:val="20"/>
      <w:szCs w:val="20"/>
      <w:lang w:val="en-US" w:eastAsia="ru-RU"/>
    </w:rPr>
  </w:style>
  <w:style w:type="paragraph" w:styleId="aff4">
    <w:name w:val="Date"/>
    <w:basedOn w:val="a3"/>
    <w:next w:val="a3"/>
    <w:link w:val="aff5"/>
    <w:uiPriority w:val="99"/>
    <w:semiHidden/>
    <w:rsid w:val="00E30BA6"/>
    <w:pPr>
      <w:spacing w:after="0" w:line="240" w:lineRule="auto"/>
      <w:jc w:val="both"/>
    </w:pPr>
    <w:rPr>
      <w:rFonts w:ascii="Times New Roman" w:eastAsia="Times New Roman" w:hAnsi="Times New Roman"/>
      <w:color w:val="000000"/>
      <w:sz w:val="20"/>
      <w:szCs w:val="20"/>
      <w:lang w:eastAsia="ru-RU"/>
    </w:rPr>
  </w:style>
  <w:style w:type="character" w:customStyle="1" w:styleId="aff5">
    <w:name w:val="Дата Знак"/>
    <w:basedOn w:val="a4"/>
    <w:link w:val="aff4"/>
    <w:uiPriority w:val="99"/>
    <w:locked/>
    <w:rsid w:val="00E30BA6"/>
    <w:rPr>
      <w:rFonts w:ascii="Times New Roman" w:hAnsi="Times New Roman" w:cs="Times New Roman"/>
      <w:color w:val="000000"/>
      <w:sz w:val="20"/>
      <w:szCs w:val="20"/>
      <w:lang w:eastAsia="ru-RU"/>
    </w:rPr>
  </w:style>
  <w:style w:type="paragraph" w:customStyle="1" w:styleId="FR1">
    <w:name w:val="FR1"/>
    <w:uiPriority w:val="99"/>
    <w:rsid w:val="00E30BA6"/>
    <w:pPr>
      <w:widowControl w:val="0"/>
      <w:spacing w:before="160" w:line="300" w:lineRule="auto"/>
      <w:jc w:val="center"/>
    </w:pPr>
    <w:rPr>
      <w:rFonts w:ascii="Arial" w:eastAsia="Times New Roman" w:hAnsi="Arial"/>
      <w:color w:val="000000"/>
      <w:sz w:val="16"/>
      <w:szCs w:val="20"/>
    </w:rPr>
  </w:style>
  <w:style w:type="paragraph" w:styleId="aff6">
    <w:name w:val="Document Map"/>
    <w:basedOn w:val="a3"/>
    <w:link w:val="aff7"/>
    <w:uiPriority w:val="99"/>
    <w:semiHidden/>
    <w:rsid w:val="00E30BA6"/>
    <w:pPr>
      <w:shd w:val="clear" w:color="000000" w:fill="000080"/>
      <w:spacing w:after="0" w:line="240" w:lineRule="auto"/>
    </w:pPr>
    <w:rPr>
      <w:rFonts w:ascii="Tahoma" w:eastAsia="Times New Roman" w:hAnsi="Tahoma"/>
      <w:color w:val="000000"/>
      <w:sz w:val="20"/>
      <w:szCs w:val="20"/>
      <w:lang w:eastAsia="ru-RU"/>
    </w:rPr>
  </w:style>
  <w:style w:type="character" w:customStyle="1" w:styleId="aff7">
    <w:name w:val="Схема документа Знак"/>
    <w:basedOn w:val="a4"/>
    <w:link w:val="aff6"/>
    <w:uiPriority w:val="99"/>
    <w:locked/>
    <w:rsid w:val="00E30BA6"/>
    <w:rPr>
      <w:rFonts w:ascii="Tahoma" w:hAnsi="Tahoma" w:cs="Times New Roman"/>
      <w:color w:val="000000"/>
      <w:sz w:val="20"/>
      <w:szCs w:val="20"/>
      <w:shd w:val="clear" w:color="000000" w:fill="000080"/>
      <w:lang w:eastAsia="ru-RU"/>
    </w:rPr>
  </w:style>
  <w:style w:type="paragraph" w:customStyle="1" w:styleId="H2">
    <w:name w:val="H2"/>
    <w:basedOn w:val="a3"/>
    <w:next w:val="a3"/>
    <w:uiPriority w:val="99"/>
    <w:rsid w:val="00E30BA6"/>
    <w:pPr>
      <w:keepNext/>
      <w:spacing w:before="100" w:after="100" w:line="240" w:lineRule="auto"/>
      <w:outlineLvl w:val="2"/>
    </w:pPr>
    <w:rPr>
      <w:rFonts w:ascii="Times New Roman" w:eastAsia="Times New Roman" w:hAnsi="Times New Roman"/>
      <w:b/>
      <w:color w:val="000000"/>
      <w:sz w:val="36"/>
      <w:szCs w:val="20"/>
      <w:lang w:eastAsia="ru-RU"/>
    </w:rPr>
  </w:style>
  <w:style w:type="paragraph" w:customStyle="1" w:styleId="110">
    <w:name w:val="заголовок 11"/>
    <w:basedOn w:val="a3"/>
    <w:next w:val="a3"/>
    <w:uiPriority w:val="99"/>
    <w:rsid w:val="00E30BA6"/>
    <w:pPr>
      <w:keepNext/>
      <w:spacing w:after="0" w:line="240" w:lineRule="auto"/>
      <w:jc w:val="center"/>
    </w:pPr>
    <w:rPr>
      <w:rFonts w:ascii="Times New Roman" w:eastAsia="Times New Roman" w:hAnsi="Times New Roman"/>
      <w:color w:val="000000"/>
      <w:sz w:val="24"/>
      <w:szCs w:val="20"/>
      <w:lang w:eastAsia="ru-RU"/>
    </w:rPr>
  </w:style>
  <w:style w:type="paragraph" w:styleId="aff8">
    <w:name w:val="Block Text"/>
    <w:basedOn w:val="a3"/>
    <w:uiPriority w:val="99"/>
    <w:semiHidden/>
    <w:rsid w:val="00E30BA6"/>
    <w:pPr>
      <w:spacing w:after="0" w:line="240" w:lineRule="auto"/>
      <w:ind w:left="-142" w:right="-285" w:firstLine="284"/>
      <w:jc w:val="both"/>
    </w:pPr>
    <w:rPr>
      <w:rFonts w:ascii="Times New Roman" w:eastAsia="Times New Roman" w:hAnsi="Times New Roman"/>
      <w:color w:val="000000"/>
      <w:sz w:val="28"/>
      <w:szCs w:val="20"/>
      <w:lang w:eastAsia="ru-RU"/>
    </w:rPr>
  </w:style>
  <w:style w:type="paragraph" w:customStyle="1" w:styleId="BodyText31">
    <w:name w:val="Body Text 31"/>
    <w:basedOn w:val="a3"/>
    <w:uiPriority w:val="99"/>
    <w:rsid w:val="00E30BA6"/>
    <w:pPr>
      <w:spacing w:after="0" w:line="221" w:lineRule="auto"/>
      <w:ind w:right="-5"/>
      <w:jc w:val="both"/>
    </w:pPr>
    <w:rPr>
      <w:rFonts w:ascii="Times New Roman" w:eastAsia="Times New Roman" w:hAnsi="Times New Roman"/>
      <w:color w:val="000000"/>
      <w:sz w:val="20"/>
      <w:szCs w:val="20"/>
      <w:lang w:eastAsia="ru-RU"/>
    </w:rPr>
  </w:style>
  <w:style w:type="paragraph" w:customStyle="1" w:styleId="NormalWeb1">
    <w:name w:val="Normal (Web)1"/>
    <w:basedOn w:val="a3"/>
    <w:uiPriority w:val="99"/>
    <w:rsid w:val="00E30BA6"/>
    <w:pPr>
      <w:spacing w:before="100" w:after="100" w:line="240" w:lineRule="auto"/>
    </w:pPr>
    <w:rPr>
      <w:rFonts w:ascii="Arial" w:eastAsia="Times New Roman" w:hAnsi="Arial"/>
      <w:color w:val="000000"/>
      <w:sz w:val="10"/>
      <w:szCs w:val="20"/>
      <w:lang w:eastAsia="ru-RU"/>
    </w:rPr>
  </w:style>
  <w:style w:type="paragraph" w:customStyle="1" w:styleId="16">
    <w:name w:val="Текст примечания1"/>
    <w:basedOn w:val="a3"/>
    <w:uiPriority w:val="99"/>
    <w:rsid w:val="00E30BA6"/>
    <w:pPr>
      <w:spacing w:after="0" w:line="240" w:lineRule="auto"/>
    </w:pPr>
    <w:rPr>
      <w:rFonts w:eastAsia="Times New Roman"/>
      <w:color w:val="000000"/>
      <w:sz w:val="20"/>
      <w:szCs w:val="20"/>
      <w:lang w:eastAsia="ru-RU"/>
    </w:rPr>
  </w:style>
  <w:style w:type="paragraph" w:styleId="aff9">
    <w:name w:val="Title"/>
    <w:basedOn w:val="a3"/>
    <w:link w:val="17"/>
    <w:uiPriority w:val="99"/>
    <w:qFormat/>
    <w:rsid w:val="00E30BA6"/>
    <w:pPr>
      <w:widowControl w:val="0"/>
      <w:spacing w:after="0" w:line="240" w:lineRule="auto"/>
      <w:jc w:val="center"/>
    </w:pPr>
    <w:rPr>
      <w:rFonts w:ascii="Times New Roman" w:eastAsia="Times New Roman" w:hAnsi="Times New Roman"/>
      <w:color w:val="000000"/>
      <w:sz w:val="28"/>
      <w:szCs w:val="20"/>
      <w:lang w:eastAsia="ru-RU"/>
    </w:rPr>
  </w:style>
  <w:style w:type="character" w:customStyle="1" w:styleId="17">
    <w:name w:val="Название Знак1"/>
    <w:basedOn w:val="a4"/>
    <w:link w:val="aff9"/>
    <w:uiPriority w:val="99"/>
    <w:locked/>
    <w:rsid w:val="00E30BA6"/>
    <w:rPr>
      <w:rFonts w:ascii="Times New Roman" w:hAnsi="Times New Roman" w:cs="Times New Roman"/>
      <w:color w:val="000000"/>
      <w:sz w:val="20"/>
      <w:szCs w:val="20"/>
      <w:lang w:eastAsia="ru-RU"/>
    </w:rPr>
  </w:style>
  <w:style w:type="paragraph" w:customStyle="1" w:styleId="p4">
    <w:name w:val="p4"/>
    <w:basedOn w:val="a3"/>
    <w:uiPriority w:val="99"/>
    <w:rsid w:val="00E30BA6"/>
    <w:pPr>
      <w:widowControl w:val="0"/>
      <w:tabs>
        <w:tab w:val="left" w:pos="760"/>
      </w:tabs>
      <w:spacing w:after="0" w:line="280" w:lineRule="atLeast"/>
      <w:ind w:left="680"/>
      <w:jc w:val="both"/>
    </w:pPr>
    <w:rPr>
      <w:rFonts w:ascii="Times New Roman" w:eastAsia="Times New Roman" w:hAnsi="Times New Roman"/>
      <w:color w:val="000000"/>
      <w:sz w:val="24"/>
      <w:szCs w:val="20"/>
      <w:lang w:eastAsia="ru-RU"/>
    </w:rPr>
  </w:style>
  <w:style w:type="paragraph" w:customStyle="1" w:styleId="xl29">
    <w:name w:val="xl29"/>
    <w:basedOn w:val="a3"/>
    <w:uiPriority w:val="99"/>
    <w:rsid w:val="00E30BA6"/>
    <w:pPr>
      <w:spacing w:before="100" w:beforeAutospacing="1" w:after="100" w:afterAutospacing="1" w:line="240" w:lineRule="auto"/>
      <w:jc w:val="center"/>
    </w:pPr>
    <w:rPr>
      <w:rFonts w:ascii="Arial Narrow" w:eastAsia="Times New Roman" w:hAnsi="Arial Narrow"/>
      <w:color w:val="000000"/>
      <w:sz w:val="24"/>
      <w:szCs w:val="24"/>
      <w:lang w:val="en-US" w:eastAsia="ru-RU"/>
    </w:rPr>
  </w:style>
  <w:style w:type="paragraph" w:customStyle="1" w:styleId="Head93">
    <w:name w:val="Head 9.3"/>
    <w:basedOn w:val="a3"/>
    <w:next w:val="a3"/>
    <w:uiPriority w:val="99"/>
    <w:rsid w:val="00E30BA6"/>
    <w:pPr>
      <w:keepNext/>
      <w:widowControl w:val="0"/>
      <w:suppressAutoHyphens/>
      <w:spacing w:before="240" w:after="60" w:line="240" w:lineRule="auto"/>
      <w:jc w:val="center"/>
    </w:pPr>
    <w:rPr>
      <w:rFonts w:ascii="Times New Roman Bold" w:eastAsia="Times New Roman" w:hAnsi="Times New Roman Bold"/>
      <w:b/>
      <w:color w:val="000000"/>
      <w:sz w:val="28"/>
      <w:szCs w:val="28"/>
      <w:lang w:eastAsia="ru-RU"/>
    </w:rPr>
  </w:style>
  <w:style w:type="paragraph" w:styleId="affa">
    <w:name w:val="Plain Text"/>
    <w:basedOn w:val="a3"/>
    <w:link w:val="affb"/>
    <w:uiPriority w:val="99"/>
    <w:semiHidden/>
    <w:rsid w:val="00E30BA6"/>
    <w:pPr>
      <w:spacing w:after="0" w:line="240" w:lineRule="auto"/>
    </w:pPr>
    <w:rPr>
      <w:rFonts w:ascii="Courier New" w:eastAsia="Times New Roman" w:hAnsi="Courier New" w:cs="Courier New"/>
      <w:color w:val="000000"/>
      <w:sz w:val="20"/>
      <w:szCs w:val="20"/>
      <w:lang w:eastAsia="ru-RU"/>
    </w:rPr>
  </w:style>
  <w:style w:type="character" w:customStyle="1" w:styleId="affb">
    <w:name w:val="Текст Знак"/>
    <w:basedOn w:val="a4"/>
    <w:link w:val="affa"/>
    <w:uiPriority w:val="99"/>
    <w:locked/>
    <w:rsid w:val="00E30BA6"/>
    <w:rPr>
      <w:rFonts w:ascii="Courier New" w:hAnsi="Courier New" w:cs="Courier New"/>
      <w:color w:val="000000"/>
      <w:sz w:val="20"/>
      <w:szCs w:val="20"/>
      <w:lang w:eastAsia="ru-RU"/>
    </w:rPr>
  </w:style>
  <w:style w:type="paragraph" w:styleId="affc">
    <w:name w:val="List"/>
    <w:basedOn w:val="a3"/>
    <w:uiPriority w:val="99"/>
    <w:semiHidden/>
    <w:rsid w:val="00E30BA6"/>
    <w:pPr>
      <w:tabs>
        <w:tab w:val="left" w:pos="360"/>
      </w:tabs>
      <w:spacing w:after="240" w:line="240" w:lineRule="auto"/>
      <w:ind w:left="360" w:hanging="360"/>
    </w:pPr>
    <w:rPr>
      <w:rFonts w:ascii="Times New Roman" w:eastAsia="Times New Roman" w:hAnsi="Times New Roman"/>
      <w:color w:val="000000"/>
      <w:sz w:val="24"/>
      <w:szCs w:val="20"/>
      <w:lang w:eastAsia="ru-RU"/>
    </w:rPr>
  </w:style>
  <w:style w:type="paragraph" w:styleId="HTML">
    <w:name w:val="HTML Preformatted"/>
    <w:basedOn w:val="a3"/>
    <w:link w:val="HTML0"/>
    <w:uiPriority w:val="99"/>
    <w:semiHidden/>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4"/>
    <w:link w:val="HTML"/>
    <w:uiPriority w:val="99"/>
    <w:locked/>
    <w:rsid w:val="00E30BA6"/>
    <w:rPr>
      <w:rFonts w:ascii="Arial Unicode MS" w:eastAsia="Arial Unicode MS" w:hAnsi="Arial Unicode MS" w:cs="Arial Unicode MS"/>
      <w:color w:val="000000"/>
      <w:sz w:val="20"/>
      <w:szCs w:val="20"/>
      <w:lang w:eastAsia="ru-RU"/>
    </w:rPr>
  </w:style>
  <w:style w:type="paragraph" w:customStyle="1" w:styleId="10">
    <w:name w:val="Список1"/>
    <w:basedOn w:val="a3"/>
    <w:uiPriority w:val="99"/>
    <w:rsid w:val="00E30BA6"/>
    <w:pPr>
      <w:numPr>
        <w:numId w:val="15"/>
      </w:numPr>
      <w:tabs>
        <w:tab w:val="left" w:pos="7088"/>
      </w:tabs>
      <w:spacing w:after="0" w:line="360" w:lineRule="auto"/>
      <w:ind w:left="360" w:hanging="360"/>
    </w:pPr>
    <w:rPr>
      <w:rFonts w:ascii="Times New Roman" w:eastAsia="Times New Roman" w:hAnsi="Times New Roman"/>
      <w:color w:val="000000"/>
      <w:sz w:val="24"/>
      <w:szCs w:val="20"/>
      <w:lang w:eastAsia="ru-RU"/>
    </w:rPr>
  </w:style>
  <w:style w:type="paragraph" w:customStyle="1" w:styleId="affd">
    <w:name w:val="Осн. текст Д"/>
    <w:uiPriority w:val="99"/>
    <w:rsid w:val="00E30BA6"/>
    <w:pPr>
      <w:spacing w:after="40"/>
      <w:ind w:firstLine="284"/>
      <w:jc w:val="both"/>
    </w:pPr>
    <w:rPr>
      <w:rFonts w:ascii="Times New Roman" w:eastAsia="Times New Roman" w:hAnsi="Times New Roman"/>
      <w:color w:val="000000"/>
      <w:sz w:val="24"/>
      <w:szCs w:val="20"/>
    </w:rPr>
  </w:style>
  <w:style w:type="paragraph" w:customStyle="1" w:styleId="mark-">
    <w:name w:val="mark -"/>
    <w:basedOn w:val="affd"/>
    <w:uiPriority w:val="99"/>
    <w:rsid w:val="00E30BA6"/>
    <w:pPr>
      <w:numPr>
        <w:numId w:val="7"/>
      </w:numPr>
      <w:tabs>
        <w:tab w:val="right" w:leader="dot" w:pos="10490"/>
      </w:tabs>
      <w:ind w:left="1134" w:hanging="425"/>
      <w:jc w:val="left"/>
    </w:pPr>
  </w:style>
  <w:style w:type="paragraph" w:customStyle="1" w:styleId="FormField">
    <w:name w:val="FormField"/>
    <w:basedOn w:val="a3"/>
    <w:uiPriority w:val="99"/>
    <w:rsid w:val="00E30BA6"/>
    <w:pPr>
      <w:widowControl w:val="0"/>
      <w:spacing w:before="120" w:after="0" w:line="240" w:lineRule="auto"/>
    </w:pPr>
    <w:rPr>
      <w:rFonts w:ascii="Arial" w:eastAsia="Times New Roman" w:hAnsi="Arial"/>
      <w:b/>
      <w:color w:val="000000"/>
      <w:sz w:val="24"/>
      <w:szCs w:val="20"/>
      <w:lang w:eastAsia="ru-RU"/>
    </w:rPr>
  </w:style>
  <w:style w:type="paragraph" w:customStyle="1" w:styleId="3---">
    <w:name w:val="3---"/>
    <w:basedOn w:val="a3"/>
    <w:uiPriority w:val="99"/>
    <w:rsid w:val="00E30BA6"/>
    <w:pPr>
      <w:spacing w:before="120" w:after="120" w:line="240" w:lineRule="auto"/>
      <w:jc w:val="both"/>
    </w:pPr>
    <w:rPr>
      <w:rFonts w:ascii="Times New Roman" w:eastAsia="Times New Roman" w:hAnsi="Times New Roman"/>
      <w:color w:val="000000"/>
      <w:sz w:val="24"/>
      <w:szCs w:val="20"/>
      <w:lang w:eastAsia="ru-RU"/>
    </w:rPr>
  </w:style>
  <w:style w:type="paragraph" w:styleId="42">
    <w:name w:val="toc 4"/>
    <w:basedOn w:val="a3"/>
    <w:next w:val="a3"/>
    <w:uiPriority w:val="99"/>
    <w:semiHidden/>
    <w:rsid w:val="00E30BA6"/>
    <w:pPr>
      <w:spacing w:after="0" w:line="240" w:lineRule="auto"/>
      <w:ind w:left="400"/>
    </w:pPr>
    <w:rPr>
      <w:rFonts w:ascii="Times New Roman" w:eastAsia="Times New Roman" w:hAnsi="Times New Roman"/>
      <w:color w:val="000000"/>
      <w:sz w:val="20"/>
      <w:szCs w:val="20"/>
      <w:lang w:eastAsia="ru-RU"/>
    </w:rPr>
  </w:style>
  <w:style w:type="paragraph" w:customStyle="1" w:styleId="18">
    <w:name w:val="Тема примечания1"/>
    <w:basedOn w:val="16"/>
    <w:next w:val="16"/>
    <w:uiPriority w:val="99"/>
    <w:rsid w:val="00E30BA6"/>
    <w:rPr>
      <w:b/>
    </w:rPr>
  </w:style>
  <w:style w:type="paragraph" w:customStyle="1" w:styleId="11">
    <w:name w:val="Стиль1"/>
    <w:basedOn w:val="a3"/>
    <w:uiPriority w:val="99"/>
    <w:rsid w:val="00E30BA6"/>
    <w:pPr>
      <w:keepNext/>
      <w:keepLines/>
      <w:widowControl w:val="0"/>
      <w:numPr>
        <w:numId w:val="17"/>
      </w:numPr>
      <w:suppressAutoHyphens/>
      <w:spacing w:after="60" w:line="240" w:lineRule="auto"/>
      <w:ind w:left="432" w:hanging="432"/>
    </w:pPr>
    <w:rPr>
      <w:rFonts w:ascii="Times New Roman" w:eastAsia="Times New Roman" w:hAnsi="Times New Roman"/>
      <w:b/>
      <w:color w:val="000000"/>
      <w:sz w:val="28"/>
      <w:szCs w:val="24"/>
      <w:lang w:eastAsia="ru-RU"/>
    </w:rPr>
  </w:style>
  <w:style w:type="paragraph" w:styleId="2a">
    <w:name w:val="List Number 2"/>
    <w:basedOn w:val="a3"/>
    <w:uiPriority w:val="99"/>
    <w:semiHidden/>
    <w:rsid w:val="00E30BA6"/>
    <w:pPr>
      <w:tabs>
        <w:tab w:val="left" w:pos="432"/>
      </w:tabs>
      <w:spacing w:after="0" w:line="240" w:lineRule="auto"/>
      <w:ind w:left="432" w:hanging="432"/>
    </w:pPr>
    <w:rPr>
      <w:rFonts w:ascii="Times New Roman" w:eastAsia="Times New Roman" w:hAnsi="Times New Roman"/>
      <w:color w:val="000000"/>
      <w:sz w:val="20"/>
      <w:szCs w:val="20"/>
      <w:lang w:eastAsia="ru-RU"/>
    </w:rPr>
  </w:style>
  <w:style w:type="paragraph" w:customStyle="1" w:styleId="20">
    <w:name w:val="Стиль2"/>
    <w:basedOn w:val="2a"/>
    <w:uiPriority w:val="99"/>
    <w:rsid w:val="00E30BA6"/>
    <w:pPr>
      <w:keepNext/>
      <w:keepLines/>
      <w:widowControl w:val="0"/>
      <w:numPr>
        <w:ilvl w:val="1"/>
        <w:numId w:val="17"/>
      </w:numPr>
      <w:suppressAutoHyphens/>
      <w:spacing w:after="60"/>
      <w:ind w:left="1836" w:hanging="576"/>
      <w:jc w:val="both"/>
    </w:pPr>
    <w:rPr>
      <w:b/>
      <w:sz w:val="24"/>
    </w:rPr>
  </w:style>
  <w:style w:type="paragraph" w:customStyle="1" w:styleId="30">
    <w:name w:val="Стиль3"/>
    <w:basedOn w:val="25"/>
    <w:uiPriority w:val="99"/>
    <w:rsid w:val="00E30BA6"/>
    <w:pPr>
      <w:widowControl w:val="0"/>
      <w:numPr>
        <w:ilvl w:val="2"/>
        <w:numId w:val="17"/>
      </w:numPr>
      <w:tabs>
        <w:tab w:val="clear" w:pos="0"/>
      </w:tabs>
      <w:suppressAutoHyphens w:val="0"/>
      <w:ind w:firstLine="0"/>
    </w:pPr>
  </w:style>
  <w:style w:type="paragraph" w:styleId="51">
    <w:name w:val="toc 5"/>
    <w:basedOn w:val="a3"/>
    <w:next w:val="a3"/>
    <w:uiPriority w:val="99"/>
    <w:semiHidden/>
    <w:rsid w:val="00E30BA6"/>
    <w:pPr>
      <w:spacing w:after="0" w:line="240" w:lineRule="auto"/>
      <w:ind w:left="600"/>
    </w:pPr>
    <w:rPr>
      <w:rFonts w:ascii="Times New Roman" w:eastAsia="Times New Roman" w:hAnsi="Times New Roman"/>
      <w:color w:val="000000"/>
      <w:sz w:val="20"/>
      <w:szCs w:val="20"/>
      <w:lang w:eastAsia="ru-RU"/>
    </w:rPr>
  </w:style>
  <w:style w:type="paragraph" w:styleId="61">
    <w:name w:val="toc 6"/>
    <w:basedOn w:val="a3"/>
    <w:next w:val="a3"/>
    <w:uiPriority w:val="99"/>
    <w:semiHidden/>
    <w:rsid w:val="00E30BA6"/>
    <w:pPr>
      <w:spacing w:after="0" w:line="240" w:lineRule="auto"/>
      <w:ind w:left="800"/>
    </w:pPr>
    <w:rPr>
      <w:rFonts w:ascii="Times New Roman" w:eastAsia="Times New Roman" w:hAnsi="Times New Roman"/>
      <w:color w:val="000000"/>
      <w:sz w:val="20"/>
      <w:szCs w:val="20"/>
      <w:lang w:eastAsia="ru-RU"/>
    </w:rPr>
  </w:style>
  <w:style w:type="paragraph" w:styleId="71">
    <w:name w:val="toc 7"/>
    <w:basedOn w:val="a3"/>
    <w:next w:val="a3"/>
    <w:uiPriority w:val="99"/>
    <w:semiHidden/>
    <w:rsid w:val="00E30BA6"/>
    <w:pPr>
      <w:spacing w:after="0" w:line="240" w:lineRule="auto"/>
      <w:ind w:left="1000"/>
    </w:pPr>
    <w:rPr>
      <w:rFonts w:ascii="Times New Roman" w:eastAsia="Times New Roman" w:hAnsi="Times New Roman"/>
      <w:color w:val="000000"/>
      <w:sz w:val="20"/>
      <w:szCs w:val="20"/>
      <w:lang w:eastAsia="ru-RU"/>
    </w:rPr>
  </w:style>
  <w:style w:type="paragraph" w:styleId="81">
    <w:name w:val="toc 8"/>
    <w:basedOn w:val="a3"/>
    <w:next w:val="a3"/>
    <w:uiPriority w:val="99"/>
    <w:semiHidden/>
    <w:rsid w:val="00E30BA6"/>
    <w:pPr>
      <w:spacing w:after="0" w:line="240" w:lineRule="auto"/>
      <w:ind w:left="1200"/>
    </w:pPr>
    <w:rPr>
      <w:rFonts w:ascii="Times New Roman" w:eastAsia="Times New Roman" w:hAnsi="Times New Roman"/>
      <w:color w:val="000000"/>
      <w:sz w:val="20"/>
      <w:szCs w:val="20"/>
      <w:lang w:eastAsia="ru-RU"/>
    </w:rPr>
  </w:style>
  <w:style w:type="paragraph" w:styleId="91">
    <w:name w:val="toc 9"/>
    <w:basedOn w:val="a3"/>
    <w:next w:val="a3"/>
    <w:uiPriority w:val="99"/>
    <w:semiHidden/>
    <w:rsid w:val="00E30BA6"/>
    <w:pPr>
      <w:spacing w:after="0" w:line="240" w:lineRule="auto"/>
      <w:ind w:left="1400"/>
    </w:pPr>
    <w:rPr>
      <w:rFonts w:ascii="Times New Roman" w:eastAsia="Times New Roman" w:hAnsi="Times New Roman"/>
      <w:color w:val="000000"/>
      <w:sz w:val="20"/>
      <w:szCs w:val="20"/>
      <w:lang w:eastAsia="ru-RU"/>
    </w:rPr>
  </w:style>
  <w:style w:type="paragraph" w:customStyle="1" w:styleId="affe">
    <w:name w:val="Знак Знак 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ConsPlusTitle">
    <w:name w:val="ConsPlusTitle"/>
    <w:uiPriority w:val="99"/>
    <w:rsid w:val="00E30BA6"/>
    <w:rPr>
      <w:rFonts w:ascii="Times New Roman" w:eastAsia="Times New Roman" w:hAnsi="Times New Roman"/>
      <w:b/>
      <w:color w:val="000000"/>
      <w:sz w:val="26"/>
      <w:szCs w:val="26"/>
    </w:rPr>
  </w:style>
  <w:style w:type="paragraph" w:customStyle="1" w:styleId="afff">
    <w:name w:val="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afff0">
    <w:name w:val="Знак Знак Знак Знак Знак Знак Знак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styleId="afff1">
    <w:name w:val="endnote text"/>
    <w:basedOn w:val="a3"/>
    <w:link w:val="afff2"/>
    <w:uiPriority w:val="99"/>
    <w:semiHidden/>
    <w:rsid w:val="00E30BA6"/>
    <w:pPr>
      <w:spacing w:after="0" w:line="240" w:lineRule="auto"/>
    </w:pPr>
    <w:rPr>
      <w:rFonts w:ascii="Times New Roman" w:eastAsia="Times New Roman" w:hAnsi="Times New Roman"/>
      <w:color w:val="000000"/>
      <w:sz w:val="20"/>
      <w:szCs w:val="20"/>
      <w:lang w:eastAsia="ru-RU"/>
    </w:rPr>
  </w:style>
  <w:style w:type="character" w:customStyle="1" w:styleId="afff2">
    <w:name w:val="Текст концевой сноски Знак"/>
    <w:basedOn w:val="a4"/>
    <w:link w:val="afff1"/>
    <w:uiPriority w:val="99"/>
    <w:locked/>
    <w:rsid w:val="00E30BA6"/>
    <w:rPr>
      <w:rFonts w:ascii="Times New Roman" w:hAnsi="Times New Roman" w:cs="Times New Roman"/>
      <w:color w:val="000000"/>
      <w:sz w:val="20"/>
      <w:szCs w:val="20"/>
      <w:lang w:eastAsia="ru-RU"/>
    </w:rPr>
  </w:style>
  <w:style w:type="paragraph" w:customStyle="1" w:styleId="19">
    <w:name w:val="Знак1"/>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39">
    <w:name w:val="Стиль3 Знак Знак Знак Знак"/>
    <w:basedOn w:val="25"/>
    <w:uiPriority w:val="99"/>
    <w:rsid w:val="00E30BA6"/>
    <w:pPr>
      <w:widowControl w:val="0"/>
      <w:tabs>
        <w:tab w:val="clear" w:pos="0"/>
        <w:tab w:val="left" w:pos="227"/>
      </w:tabs>
      <w:suppressAutoHyphens w:val="0"/>
      <w:ind w:firstLine="0"/>
    </w:pPr>
  </w:style>
  <w:style w:type="paragraph" w:customStyle="1" w:styleId="ConsPlusNormal">
    <w:name w:val="ConsPlusNormal"/>
    <w:uiPriority w:val="99"/>
    <w:rsid w:val="00E30BA6"/>
    <w:pPr>
      <w:widowControl w:val="0"/>
      <w:ind w:firstLine="720"/>
    </w:pPr>
    <w:rPr>
      <w:rFonts w:ascii="Arial" w:eastAsia="Times New Roman" w:hAnsi="Arial" w:cs="Arial"/>
      <w:color w:val="000000"/>
      <w:sz w:val="20"/>
      <w:szCs w:val="20"/>
    </w:rPr>
  </w:style>
  <w:style w:type="paragraph" w:customStyle="1" w:styleId="3a">
    <w:name w:val="3"/>
    <w:basedOn w:val="a3"/>
    <w:uiPriority w:val="99"/>
    <w:rsid w:val="00E30BA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a">
    <w:name w:val="Знак1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1b">
    <w:name w:val="Знак Знак Знак Знак Знак Знак Знак Знак Знак Знак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afff3">
    <w:name w:val="Знак Знак Знак Знак Знак"/>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a1">
    <w:name w:val="Т Номер"/>
    <w:basedOn w:val="a3"/>
    <w:uiPriority w:val="99"/>
    <w:rsid w:val="00E30BA6"/>
    <w:pPr>
      <w:numPr>
        <w:numId w:val="14"/>
      </w:numPr>
      <w:spacing w:before="60" w:after="60" w:line="240" w:lineRule="auto"/>
      <w:ind w:left="720" w:hanging="360"/>
    </w:pPr>
    <w:rPr>
      <w:rFonts w:ascii="Times New Roman" w:eastAsia="Times New Roman" w:hAnsi="Times New Roman"/>
      <w:color w:val="000000"/>
      <w:sz w:val="24"/>
      <w:szCs w:val="24"/>
      <w:lang w:eastAsia="ru-RU"/>
    </w:rPr>
  </w:style>
  <w:style w:type="paragraph" w:styleId="afff4">
    <w:name w:val="List Bullet"/>
    <w:basedOn w:val="affc"/>
    <w:uiPriority w:val="99"/>
    <w:semiHidden/>
    <w:rsid w:val="00E30BA6"/>
    <w:pPr>
      <w:widowControl w:val="0"/>
      <w:tabs>
        <w:tab w:val="clear" w:pos="360"/>
      </w:tabs>
      <w:spacing w:before="100" w:beforeAutospacing="1" w:after="100" w:afterAutospacing="1"/>
      <w:ind w:left="0" w:firstLine="0"/>
      <w:jc w:val="both"/>
    </w:pPr>
    <w:rPr>
      <w:rFonts w:ascii="Arial" w:hAnsi="Arial"/>
      <w:lang w:val="en-US"/>
    </w:rPr>
  </w:style>
  <w:style w:type="paragraph" w:customStyle="1" w:styleId="a0">
    <w:name w:val="Марксписок_Е"/>
    <w:uiPriority w:val="99"/>
    <w:rsid w:val="00E30BA6"/>
    <w:pPr>
      <w:numPr>
        <w:numId w:val="13"/>
      </w:numPr>
      <w:ind w:left="567" w:hanging="283"/>
    </w:pPr>
    <w:rPr>
      <w:rFonts w:ascii="Times New Roman" w:eastAsia="Times New Roman" w:hAnsi="Times New Roman"/>
      <w:color w:val="000000"/>
      <w:sz w:val="24"/>
      <w:szCs w:val="20"/>
    </w:rPr>
  </w:style>
  <w:style w:type="paragraph" w:customStyle="1" w:styleId="E1">
    <w:name w:val="Текст_E"/>
    <w:basedOn w:val="a3"/>
    <w:uiPriority w:val="99"/>
    <w:rsid w:val="00E30BA6"/>
    <w:pPr>
      <w:spacing w:before="120" w:after="120" w:line="240" w:lineRule="auto"/>
      <w:jc w:val="both"/>
    </w:pPr>
    <w:rPr>
      <w:rFonts w:ascii="Times New Roman" w:eastAsia="Times New Roman" w:hAnsi="Times New Roman"/>
      <w:color w:val="000000"/>
      <w:sz w:val="24"/>
      <w:szCs w:val="24"/>
      <w:lang w:eastAsia="ru-RU"/>
    </w:rPr>
  </w:style>
  <w:style w:type="paragraph" w:customStyle="1" w:styleId="3b">
    <w:name w:val="Знак3"/>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m1">
    <w:name w:val="m1"/>
    <w:basedOn w:val="afff4"/>
    <w:uiPriority w:val="99"/>
    <w:rsid w:val="00E30BA6"/>
    <w:pPr>
      <w:tabs>
        <w:tab w:val="left" w:pos="567"/>
      </w:tabs>
      <w:spacing w:before="0" w:after="0"/>
      <w:ind w:left="567" w:hanging="283"/>
    </w:pPr>
    <w:rPr>
      <w:rFonts w:ascii="Times New Roman" w:hAnsi="Times New Roman"/>
      <w:sz w:val="20"/>
    </w:rPr>
  </w:style>
  <w:style w:type="paragraph" w:customStyle="1" w:styleId="afff5">
    <w:name w:val="Нумсписок_тЕ"/>
    <w:uiPriority w:val="99"/>
    <w:rsid w:val="00E30BA6"/>
    <w:pPr>
      <w:tabs>
        <w:tab w:val="left" w:pos="1363"/>
      </w:tabs>
      <w:ind w:left="1363" w:hanging="283"/>
    </w:pPr>
    <w:rPr>
      <w:rFonts w:ascii="Times New Roman" w:eastAsia="Times New Roman" w:hAnsi="Times New Roman"/>
      <w:color w:val="000000"/>
      <w:sz w:val="20"/>
      <w:szCs w:val="20"/>
    </w:rPr>
  </w:style>
  <w:style w:type="paragraph" w:customStyle="1" w:styleId="2b">
    <w:name w:val="Требование_у2_тЕ"/>
    <w:basedOn w:val="a3"/>
    <w:uiPriority w:val="99"/>
    <w:rsid w:val="00E30BA6"/>
    <w:pPr>
      <w:spacing w:after="0" w:line="240" w:lineRule="auto"/>
      <w:ind w:left="360" w:hanging="360"/>
      <w:jc w:val="both"/>
    </w:pPr>
    <w:rPr>
      <w:rFonts w:ascii="Times New Roman" w:eastAsia="Times New Roman" w:hAnsi="Times New Roman"/>
      <w:color w:val="000000"/>
      <w:sz w:val="20"/>
      <w:szCs w:val="20"/>
      <w:lang w:eastAsia="ru-RU"/>
    </w:rPr>
  </w:style>
  <w:style w:type="paragraph" w:customStyle="1" w:styleId="m2">
    <w:name w:val="m2"/>
    <w:basedOn w:val="m1"/>
    <w:uiPriority w:val="99"/>
    <w:rsid w:val="00E30BA6"/>
    <w:pPr>
      <w:widowControl/>
      <w:numPr>
        <w:ilvl w:val="1"/>
        <w:numId w:val="18"/>
      </w:numPr>
      <w:tabs>
        <w:tab w:val="clear" w:pos="567"/>
        <w:tab w:val="left" w:pos="360"/>
        <w:tab w:val="left" w:pos="885"/>
      </w:tabs>
      <w:spacing w:before="100" w:beforeAutospacing="0" w:after="100" w:afterAutospacing="0"/>
      <w:ind w:left="885" w:hanging="284"/>
      <w:jc w:val="left"/>
    </w:pPr>
    <w:rPr>
      <w:lang w:val="ru-RU"/>
    </w:rPr>
  </w:style>
  <w:style w:type="paragraph" w:customStyle="1" w:styleId="1c">
    <w:name w:val="Заг1_Е"/>
    <w:basedOn w:val="a3"/>
    <w:uiPriority w:val="99"/>
    <w:rsid w:val="00E30BA6"/>
    <w:pPr>
      <w:widowControl w:val="0"/>
      <w:spacing w:after="0" w:line="240" w:lineRule="auto"/>
    </w:pPr>
    <w:rPr>
      <w:rFonts w:ascii="Times New Roman" w:eastAsia="Times New Roman" w:hAnsi="Times New Roman"/>
      <w:b/>
      <w:color w:val="000000"/>
      <w:sz w:val="28"/>
      <w:szCs w:val="24"/>
      <w:lang w:eastAsia="ru-RU"/>
    </w:rPr>
  </w:style>
  <w:style w:type="paragraph" w:customStyle="1" w:styleId="2c">
    <w:name w:val="Марксписок_у2_Е"/>
    <w:basedOn w:val="a3"/>
    <w:uiPriority w:val="99"/>
    <w:rsid w:val="00E30BA6"/>
    <w:pPr>
      <w:tabs>
        <w:tab w:val="left" w:pos="1800"/>
      </w:tabs>
      <w:spacing w:after="0" w:line="240" w:lineRule="auto"/>
      <w:ind w:left="1800" w:hanging="360"/>
    </w:pPr>
    <w:rPr>
      <w:rFonts w:ascii="Times New Roman" w:eastAsia="Times New Roman" w:hAnsi="Times New Roman"/>
      <w:color w:val="000000"/>
      <w:sz w:val="24"/>
      <w:szCs w:val="24"/>
      <w:lang w:eastAsia="ru-RU"/>
    </w:rPr>
  </w:style>
  <w:style w:type="paragraph" w:customStyle="1" w:styleId="4">
    <w:name w:val="Требование4"/>
    <w:basedOn w:val="a3"/>
    <w:uiPriority w:val="99"/>
    <w:rsid w:val="00E30BA6"/>
    <w:pPr>
      <w:numPr>
        <w:ilvl w:val="3"/>
        <w:numId w:val="21"/>
      </w:numPr>
      <w:tabs>
        <w:tab w:val="left" w:pos="851"/>
      </w:tabs>
      <w:spacing w:after="0" w:line="240" w:lineRule="auto"/>
      <w:ind w:left="2367" w:hanging="720"/>
    </w:pPr>
    <w:rPr>
      <w:rFonts w:ascii="Times New Roman" w:eastAsia="Times New Roman" w:hAnsi="Times New Roman"/>
      <w:color w:val="000000"/>
      <w:sz w:val="24"/>
      <w:szCs w:val="20"/>
      <w:lang w:eastAsia="ru-RU"/>
    </w:rPr>
  </w:style>
  <w:style w:type="paragraph" w:customStyle="1" w:styleId="New4E">
    <w:name w:val="МаркNew_4E"/>
    <w:basedOn w:val="a3"/>
    <w:uiPriority w:val="99"/>
    <w:rsid w:val="00E30BA6"/>
    <w:pPr>
      <w:numPr>
        <w:numId w:val="20"/>
      </w:numPr>
      <w:spacing w:after="0" w:line="240" w:lineRule="auto"/>
      <w:ind w:left="1134" w:hanging="567"/>
    </w:pPr>
    <w:rPr>
      <w:rFonts w:ascii="Times New Roman" w:eastAsia="Times New Roman" w:hAnsi="Times New Roman"/>
      <w:color w:val="000000"/>
      <w:sz w:val="24"/>
      <w:szCs w:val="20"/>
      <w:lang w:eastAsia="ru-RU"/>
    </w:rPr>
  </w:style>
  <w:style w:type="paragraph" w:customStyle="1" w:styleId="1d">
    <w:name w:val="Абзац списка1"/>
    <w:basedOn w:val="a3"/>
    <w:uiPriority w:val="99"/>
    <w:rsid w:val="00E30BA6"/>
    <w:pPr>
      <w:spacing w:after="0" w:line="240" w:lineRule="auto"/>
      <w:ind w:left="708"/>
    </w:pPr>
    <w:rPr>
      <w:rFonts w:ascii="Times New Roman" w:eastAsia="Times New Roman" w:hAnsi="Times New Roman"/>
      <w:color w:val="000000"/>
      <w:sz w:val="20"/>
      <w:szCs w:val="20"/>
      <w:lang w:eastAsia="ru-RU"/>
    </w:rPr>
  </w:style>
  <w:style w:type="paragraph" w:customStyle="1" w:styleId="1">
    <w:name w:val="Заг1"/>
    <w:basedOn w:val="a3"/>
    <w:uiPriority w:val="99"/>
    <w:rsid w:val="00E30BA6"/>
    <w:pPr>
      <w:numPr>
        <w:numId w:val="5"/>
      </w:numPr>
      <w:spacing w:before="360" w:after="0" w:line="240" w:lineRule="auto"/>
    </w:pPr>
    <w:rPr>
      <w:rFonts w:ascii="Times New Roman" w:eastAsia="Times New Roman" w:hAnsi="Times New Roman"/>
      <w:b/>
      <w:color w:val="000000"/>
      <w:sz w:val="24"/>
      <w:szCs w:val="24"/>
      <w:lang w:eastAsia="ru-RU"/>
    </w:rPr>
  </w:style>
  <w:style w:type="paragraph" w:customStyle="1" w:styleId="2">
    <w:name w:val="Заг2"/>
    <w:basedOn w:val="1"/>
    <w:uiPriority w:val="99"/>
    <w:rsid w:val="00E30BA6"/>
    <w:pPr>
      <w:numPr>
        <w:ilvl w:val="1"/>
      </w:numPr>
      <w:tabs>
        <w:tab w:val="left" w:pos="540"/>
        <w:tab w:val="num" w:pos="643"/>
        <w:tab w:val="left" w:pos="1307"/>
        <w:tab w:val="left" w:pos="2160"/>
      </w:tabs>
      <w:spacing w:before="180"/>
      <w:ind w:left="2160" w:hanging="360"/>
    </w:pPr>
    <w:rPr>
      <w:b w:val="0"/>
    </w:rPr>
  </w:style>
  <w:style w:type="paragraph" w:customStyle="1" w:styleId="ConsTitle">
    <w:name w:val="ConsTitle"/>
    <w:uiPriority w:val="99"/>
    <w:rsid w:val="00E30BA6"/>
    <w:rPr>
      <w:rFonts w:ascii="Arial" w:eastAsia="Times New Roman" w:hAnsi="Arial" w:cs="Arial"/>
      <w:b/>
      <w:color w:val="000000"/>
      <w:sz w:val="14"/>
      <w:szCs w:val="14"/>
    </w:rPr>
  </w:style>
  <w:style w:type="paragraph" w:customStyle="1" w:styleId="afff6">
    <w:name w:val="Абзац"/>
    <w:basedOn w:val="a3"/>
    <w:uiPriority w:val="99"/>
    <w:rsid w:val="00E30BA6"/>
    <w:pPr>
      <w:spacing w:before="120" w:after="0" w:line="240" w:lineRule="auto"/>
      <w:ind w:firstLine="709"/>
      <w:jc w:val="both"/>
    </w:pPr>
    <w:rPr>
      <w:rFonts w:ascii="Times New Roman" w:eastAsia="Times New Roman" w:hAnsi="Times New Roman"/>
      <w:color w:val="000000"/>
      <w:sz w:val="24"/>
      <w:szCs w:val="24"/>
      <w:lang w:eastAsia="ru-RU"/>
    </w:rPr>
  </w:style>
  <w:style w:type="paragraph" w:customStyle="1" w:styleId="afff7">
    <w:name w:val="МОН"/>
    <w:basedOn w:val="a3"/>
    <w:uiPriority w:val="99"/>
    <w:rsid w:val="00E30BA6"/>
    <w:pPr>
      <w:spacing w:after="0" w:line="360" w:lineRule="auto"/>
      <w:ind w:firstLine="709"/>
      <w:jc w:val="both"/>
    </w:pPr>
    <w:rPr>
      <w:rFonts w:ascii="Times New Roman" w:eastAsia="Times New Roman" w:hAnsi="Times New Roman"/>
      <w:color w:val="000000"/>
      <w:sz w:val="28"/>
      <w:szCs w:val="24"/>
      <w:lang w:eastAsia="ru-RU"/>
    </w:rPr>
  </w:style>
  <w:style w:type="paragraph" w:customStyle="1" w:styleId="007-">
    <w:name w:val="007-список"/>
    <w:basedOn w:val="a3"/>
    <w:uiPriority w:val="99"/>
    <w:rsid w:val="00E30BA6"/>
    <w:pPr>
      <w:tabs>
        <w:tab w:val="left" w:pos="360"/>
      </w:tabs>
      <w:spacing w:after="0" w:line="240" w:lineRule="auto"/>
      <w:ind w:left="360" w:hanging="360"/>
    </w:pPr>
    <w:rPr>
      <w:rFonts w:ascii="Verdana" w:eastAsia="Times New Roman" w:hAnsi="Verdana"/>
      <w:color w:val="000000"/>
      <w:sz w:val="20"/>
      <w:szCs w:val="20"/>
      <w:lang w:eastAsia="ru-RU"/>
    </w:rPr>
  </w:style>
  <w:style w:type="paragraph" w:customStyle="1" w:styleId="Bullet1">
    <w:name w:val="Bullet 1"/>
    <w:basedOn w:val="a3"/>
    <w:uiPriority w:val="99"/>
    <w:rsid w:val="00E30BA6"/>
    <w:pPr>
      <w:tabs>
        <w:tab w:val="left" w:pos="360"/>
        <w:tab w:val="left" w:pos="1276"/>
        <w:tab w:val="left" w:pos="1560"/>
      </w:tabs>
      <w:spacing w:after="0" w:line="240" w:lineRule="auto"/>
      <w:ind w:left="360" w:hanging="360"/>
      <w:jc w:val="both"/>
    </w:pPr>
    <w:rPr>
      <w:rFonts w:ascii="Arial" w:eastAsia="Times New Roman" w:hAnsi="Arial" w:cs="Arial"/>
      <w:color w:val="000000"/>
      <w:sz w:val="20"/>
      <w:szCs w:val="20"/>
      <w:lang w:eastAsia="ru-RU"/>
    </w:rPr>
  </w:style>
  <w:style w:type="paragraph" w:customStyle="1" w:styleId="Head1">
    <w:name w:val="Head1"/>
    <w:basedOn w:val="a3"/>
    <w:uiPriority w:val="99"/>
    <w:rsid w:val="00E30BA6"/>
    <w:pPr>
      <w:tabs>
        <w:tab w:val="left" w:pos="360"/>
      </w:tabs>
      <w:spacing w:before="120" w:after="0" w:line="240" w:lineRule="auto"/>
      <w:ind w:left="360" w:hanging="360"/>
      <w:jc w:val="both"/>
    </w:pPr>
    <w:rPr>
      <w:rFonts w:ascii="Arial" w:eastAsia="Times New Roman" w:hAnsi="Arial" w:cs="Arial"/>
      <w:b/>
      <w:color w:val="000000"/>
      <w:sz w:val="28"/>
      <w:szCs w:val="28"/>
      <w:lang w:eastAsia="ru-RU"/>
    </w:rPr>
  </w:style>
  <w:style w:type="paragraph" w:customStyle="1" w:styleId="Head3">
    <w:name w:val="Head3"/>
    <w:basedOn w:val="a3"/>
    <w:uiPriority w:val="99"/>
    <w:rsid w:val="00E30BA6"/>
    <w:pPr>
      <w:tabs>
        <w:tab w:val="left" w:pos="2880"/>
      </w:tabs>
      <w:spacing w:before="120" w:after="0" w:line="240" w:lineRule="auto"/>
      <w:ind w:left="2880" w:hanging="360"/>
      <w:jc w:val="both"/>
    </w:pPr>
    <w:rPr>
      <w:rFonts w:ascii="Arial" w:eastAsia="Times New Roman" w:hAnsi="Arial" w:cs="Arial"/>
      <w:color w:val="000000"/>
      <w:sz w:val="24"/>
      <w:szCs w:val="24"/>
      <w:lang w:eastAsia="ru-RU"/>
    </w:rPr>
  </w:style>
  <w:style w:type="paragraph" w:customStyle="1" w:styleId="Head2">
    <w:name w:val="Head2"/>
    <w:basedOn w:val="a3"/>
    <w:uiPriority w:val="99"/>
    <w:rsid w:val="00E30BA6"/>
    <w:pPr>
      <w:tabs>
        <w:tab w:val="left" w:pos="2160"/>
      </w:tabs>
      <w:spacing w:before="240" w:after="0" w:line="240" w:lineRule="auto"/>
      <w:ind w:left="2160" w:hanging="360"/>
      <w:jc w:val="both"/>
    </w:pPr>
    <w:rPr>
      <w:rFonts w:ascii="Arial" w:eastAsia="Times New Roman" w:hAnsi="Arial" w:cs="Arial"/>
      <w:b/>
      <w:color w:val="000000"/>
      <w:sz w:val="24"/>
      <w:szCs w:val="24"/>
      <w:lang w:eastAsia="ru-RU"/>
    </w:rPr>
  </w:style>
  <w:style w:type="paragraph" w:customStyle="1" w:styleId="05051">
    <w:name w:val="Стиль Перед:  05 ст. После:  05 ст.1 Знак Знак"/>
    <w:basedOn w:val="a3"/>
    <w:uiPriority w:val="99"/>
    <w:rsid w:val="00E30BA6"/>
    <w:pPr>
      <w:spacing w:after="0" w:line="240" w:lineRule="auto"/>
      <w:jc w:val="both"/>
    </w:pPr>
    <w:rPr>
      <w:rFonts w:ascii="Times New Roman" w:eastAsia="Times New Roman" w:hAnsi="Times New Roman"/>
      <w:color w:val="000000"/>
      <w:sz w:val="28"/>
      <w:szCs w:val="20"/>
      <w:lang w:eastAsia="ru-RU"/>
    </w:rPr>
  </w:style>
  <w:style w:type="paragraph" w:customStyle="1" w:styleId="CharChar">
    <w:name w:val="Char Char Знак Знак Знак"/>
    <w:basedOn w:val="a3"/>
    <w:uiPriority w:val="99"/>
    <w:rsid w:val="00E30BA6"/>
    <w:pPr>
      <w:numPr>
        <w:numId w:val="6"/>
      </w:numPr>
      <w:spacing w:before="100" w:beforeAutospacing="1" w:after="100" w:afterAutospacing="1" w:line="240" w:lineRule="auto"/>
      <w:ind w:left="0"/>
    </w:pPr>
    <w:rPr>
      <w:rFonts w:ascii="Tahoma" w:eastAsia="Times New Roman" w:hAnsi="Tahoma"/>
      <w:color w:val="000000"/>
      <w:sz w:val="20"/>
      <w:szCs w:val="20"/>
      <w:lang w:val="en-US" w:eastAsia="ru-RU"/>
    </w:rPr>
  </w:style>
  <w:style w:type="paragraph" w:customStyle="1" w:styleId="CharCharCharChar">
    <w:name w:val="Char Char Знак Знак Char Char"/>
    <w:basedOn w:val="a3"/>
    <w:uiPriority w:val="99"/>
    <w:rsid w:val="00E30BA6"/>
    <w:pPr>
      <w:numPr>
        <w:numId w:val="9"/>
      </w:numPr>
      <w:spacing w:after="160" w:line="240" w:lineRule="exact"/>
      <w:ind w:left="0"/>
    </w:pPr>
    <w:rPr>
      <w:rFonts w:ascii="Verdana" w:eastAsia="Times New Roman" w:hAnsi="Verdana"/>
      <w:color w:val="000000"/>
      <w:sz w:val="24"/>
      <w:szCs w:val="24"/>
      <w:lang w:val="en-US" w:eastAsia="ru-RU"/>
    </w:rPr>
  </w:style>
  <w:style w:type="paragraph" w:customStyle="1" w:styleId="Normal13pt">
    <w:name w:val="Normal + 13 pt Знак"/>
    <w:basedOn w:val="a3"/>
    <w:uiPriority w:val="99"/>
    <w:rsid w:val="00E30BA6"/>
    <w:pPr>
      <w:spacing w:after="0" w:line="240" w:lineRule="auto"/>
    </w:pPr>
    <w:rPr>
      <w:rFonts w:ascii="Times New Roman" w:eastAsia="Times New Roman" w:hAnsi="Times New Roman"/>
      <w:color w:val="333333"/>
      <w:sz w:val="26"/>
      <w:szCs w:val="26"/>
      <w:lang w:val="en-US" w:eastAsia="ru-RU"/>
    </w:rPr>
  </w:style>
  <w:style w:type="paragraph" w:customStyle="1" w:styleId="afff8">
    <w:name w:val="Содержимое таблицы"/>
    <w:basedOn w:val="a3"/>
    <w:uiPriority w:val="99"/>
    <w:rsid w:val="00E30BA6"/>
    <w:pPr>
      <w:widowControl w:val="0"/>
      <w:suppressAutoHyphens/>
      <w:spacing w:after="0" w:line="240" w:lineRule="auto"/>
    </w:pPr>
    <w:rPr>
      <w:rFonts w:ascii="Arial" w:hAnsi="Arial"/>
      <w:color w:val="000000"/>
      <w:sz w:val="24"/>
      <w:szCs w:val="24"/>
      <w:lang w:eastAsia="ru-RU"/>
    </w:rPr>
  </w:style>
  <w:style w:type="paragraph" w:customStyle="1" w:styleId="Paragraph0">
    <w:name w:val="Paragraph 0 Знак Знак"/>
    <w:basedOn w:val="a3"/>
    <w:uiPriority w:val="99"/>
    <w:rsid w:val="00E30BA6"/>
    <w:pPr>
      <w:numPr>
        <w:numId w:val="8"/>
      </w:numPr>
      <w:spacing w:after="0" w:line="240" w:lineRule="auto"/>
      <w:ind w:left="0" w:firstLine="284"/>
      <w:jc w:val="both"/>
    </w:pPr>
    <w:rPr>
      <w:rFonts w:ascii="Arial" w:eastAsia="Times New Roman" w:hAnsi="Arial"/>
      <w:color w:val="000000"/>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E30BA6"/>
    <w:pPr>
      <w:numPr>
        <w:ilvl w:val="2"/>
        <w:numId w:val="8"/>
      </w:num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CharCharCharCharCharChar">
    <w:name w:val="Char Char Char Char Знак Знак Char Char"/>
    <w:basedOn w:val="a3"/>
    <w:uiPriority w:val="99"/>
    <w:rsid w:val="00E30BA6"/>
    <w:p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1e">
    <w:name w:val="Рецензия1"/>
    <w:uiPriority w:val="99"/>
    <w:rsid w:val="00E30BA6"/>
    <w:rPr>
      <w:rFonts w:ascii="Times New Roman" w:eastAsia="Times New Roman" w:hAnsi="Times New Roman"/>
      <w:color w:val="000000"/>
      <w:sz w:val="20"/>
      <w:szCs w:val="20"/>
    </w:rPr>
  </w:style>
  <w:style w:type="paragraph" w:customStyle="1" w:styleId="afff9">
    <w:name w:val="Знак Знак Знак Знак Знак Знак Знак"/>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3"/>
    <w:uiPriority w:val="99"/>
    <w:rsid w:val="00E30BA6"/>
    <w:pPr>
      <w:spacing w:before="100" w:beforeAutospacing="1" w:after="100" w:afterAutospacing="1" w:line="240" w:lineRule="auto"/>
    </w:pPr>
    <w:rPr>
      <w:rFonts w:ascii="Tahoma" w:eastAsia="Times New Roman" w:hAnsi="Tahoma"/>
      <w:color w:val="000000"/>
      <w:sz w:val="20"/>
      <w:szCs w:val="20"/>
      <w:lang w:val="en-US" w:eastAsia="ru-RU"/>
    </w:rPr>
  </w:style>
  <w:style w:type="paragraph" w:customStyle="1" w:styleId="List2">
    <w:name w:val="List2"/>
    <w:basedOn w:val="a3"/>
    <w:uiPriority w:val="99"/>
    <w:rsid w:val="00E30BA6"/>
    <w:pPr>
      <w:numPr>
        <w:numId w:val="11"/>
      </w:numPr>
      <w:spacing w:after="0" w:line="240" w:lineRule="auto"/>
      <w:ind w:left="851" w:hanging="284"/>
    </w:pPr>
    <w:rPr>
      <w:rFonts w:ascii="Times New Roman" w:eastAsia="Times New Roman" w:hAnsi="Times New Roman"/>
      <w:color w:val="000000"/>
      <w:sz w:val="20"/>
      <w:szCs w:val="20"/>
      <w:lang w:eastAsia="ru-RU"/>
    </w:rPr>
  </w:style>
  <w:style w:type="paragraph" w:customStyle="1" w:styleId="E0">
    <w:name w:val="E_нумерованный список"/>
    <w:basedOn w:val="a3"/>
    <w:uiPriority w:val="99"/>
    <w:rsid w:val="00E30BA6"/>
    <w:pPr>
      <w:numPr>
        <w:numId w:val="16"/>
      </w:numPr>
      <w:spacing w:after="0" w:line="240" w:lineRule="auto"/>
      <w:ind w:left="927" w:hanging="567"/>
    </w:pPr>
    <w:rPr>
      <w:rFonts w:ascii="Times New Roman" w:eastAsia="Times New Roman" w:hAnsi="Times New Roman"/>
      <w:color w:val="000000"/>
      <w:sz w:val="20"/>
      <w:szCs w:val="20"/>
      <w:lang w:eastAsia="ru-RU"/>
    </w:rPr>
  </w:style>
  <w:style w:type="paragraph" w:customStyle="1" w:styleId="2d">
    <w:name w:val="Заг2_Е"/>
    <w:basedOn w:val="a3"/>
    <w:uiPriority w:val="99"/>
    <w:rsid w:val="00E30BA6"/>
    <w:pPr>
      <w:tabs>
        <w:tab w:val="left" w:pos="360"/>
      </w:tabs>
      <w:spacing w:before="120" w:after="120" w:line="240" w:lineRule="auto"/>
      <w:ind w:left="360" w:hanging="360"/>
      <w:jc w:val="both"/>
    </w:pPr>
    <w:rPr>
      <w:rFonts w:ascii="Times New Roman" w:eastAsia="Times New Roman" w:hAnsi="Times New Roman"/>
      <w:b/>
      <w:color w:val="000000"/>
      <w:sz w:val="24"/>
      <w:szCs w:val="24"/>
      <w:lang w:eastAsia="ru-RU"/>
    </w:rPr>
  </w:style>
  <w:style w:type="paragraph" w:customStyle="1" w:styleId="1f">
    <w:name w:val="Требование_у1_тЕ"/>
    <w:basedOn w:val="a3"/>
    <w:uiPriority w:val="99"/>
    <w:rsid w:val="00E30BA6"/>
    <w:pPr>
      <w:spacing w:after="0" w:line="240" w:lineRule="auto"/>
      <w:ind w:left="318" w:hanging="318"/>
      <w:jc w:val="both"/>
    </w:pPr>
    <w:rPr>
      <w:rFonts w:ascii="Times New Roman" w:eastAsia="Times New Roman" w:hAnsi="Times New Roman"/>
      <w:color w:val="000000"/>
      <w:sz w:val="20"/>
      <w:szCs w:val="20"/>
      <w:lang w:eastAsia="ru-RU"/>
    </w:rPr>
  </w:style>
  <w:style w:type="paragraph" w:customStyle="1" w:styleId="E2">
    <w:name w:val="E_маркир_2внут"/>
    <w:basedOn w:val="a3"/>
    <w:uiPriority w:val="99"/>
    <w:rsid w:val="00E30BA6"/>
    <w:pPr>
      <w:numPr>
        <w:ilvl w:val="1"/>
        <w:numId w:val="12"/>
      </w:numPr>
      <w:spacing w:before="60" w:after="60" w:line="240" w:lineRule="auto"/>
      <w:ind w:left="1701" w:hanging="567"/>
      <w:jc w:val="both"/>
    </w:pPr>
    <w:rPr>
      <w:rFonts w:ascii="Times New Roman" w:eastAsia="Times New Roman" w:hAnsi="Times New Roman"/>
      <w:color w:val="000000"/>
      <w:sz w:val="24"/>
      <w:szCs w:val="24"/>
      <w:lang w:eastAsia="ru-RU"/>
    </w:rPr>
  </w:style>
  <w:style w:type="paragraph" w:customStyle="1" w:styleId="3">
    <w:name w:val="Е_маркир_3внут"/>
    <w:basedOn w:val="E2"/>
    <w:uiPriority w:val="99"/>
    <w:rsid w:val="00E30BA6"/>
    <w:pPr>
      <w:numPr>
        <w:ilvl w:val="2"/>
      </w:numPr>
      <w:tabs>
        <w:tab w:val="left" w:pos="2160"/>
      </w:tabs>
      <w:ind w:left="3861" w:firstLine="0"/>
      <w:jc w:val="left"/>
    </w:pPr>
  </w:style>
  <w:style w:type="paragraph" w:customStyle="1" w:styleId="E">
    <w:name w:val="E_Маркир"/>
    <w:basedOn w:val="a3"/>
    <w:uiPriority w:val="99"/>
    <w:rsid w:val="00E30BA6"/>
    <w:pPr>
      <w:numPr>
        <w:numId w:val="12"/>
      </w:numPr>
      <w:spacing w:before="60" w:after="60" w:line="240" w:lineRule="auto"/>
      <w:ind w:left="1134" w:hanging="567"/>
    </w:pPr>
    <w:rPr>
      <w:rFonts w:ascii="Times New Roman" w:eastAsia="Times New Roman" w:hAnsi="Times New Roman"/>
      <w:color w:val="000000"/>
      <w:sz w:val="24"/>
      <w:szCs w:val="24"/>
      <w:lang w:eastAsia="ru-RU"/>
    </w:rPr>
  </w:style>
  <w:style w:type="paragraph" w:customStyle="1" w:styleId="a2">
    <w:name w:val="Нумерованный список_ Е"/>
    <w:basedOn w:val="a3"/>
    <w:uiPriority w:val="99"/>
    <w:rsid w:val="00E30BA6"/>
    <w:pPr>
      <w:keepNext/>
      <w:keepLines/>
      <w:numPr>
        <w:numId w:val="19"/>
      </w:numPr>
      <w:spacing w:after="0" w:line="240" w:lineRule="auto"/>
      <w:ind w:left="907" w:hanging="340"/>
    </w:pPr>
    <w:rPr>
      <w:rFonts w:ascii="Times New Roman" w:eastAsia="Times New Roman" w:hAnsi="Times New Roman"/>
      <w:color w:val="000000"/>
      <w:sz w:val="20"/>
      <w:szCs w:val="20"/>
      <w:lang w:eastAsia="ru-RU"/>
    </w:rPr>
  </w:style>
  <w:style w:type="paragraph" w:customStyle="1" w:styleId="afffa">
    <w:name w:val="Таблица Обычный"/>
    <w:basedOn w:val="a3"/>
    <w:uiPriority w:val="99"/>
    <w:rsid w:val="00E30BA6"/>
    <w:pPr>
      <w:spacing w:before="120" w:after="60" w:line="240" w:lineRule="auto"/>
      <w:jc w:val="both"/>
    </w:pPr>
    <w:rPr>
      <w:rFonts w:ascii="Arial" w:eastAsia="Times New Roman" w:hAnsi="Arial"/>
      <w:color w:val="000000"/>
      <w:sz w:val="20"/>
      <w:szCs w:val="20"/>
      <w:lang w:eastAsia="ru-RU"/>
    </w:rPr>
  </w:style>
  <w:style w:type="paragraph" w:customStyle="1" w:styleId="1f0">
    <w:name w:val="Заголовок оглавления1"/>
    <w:basedOn w:val="13"/>
    <w:next w:val="a3"/>
    <w:uiPriority w:val="99"/>
    <w:rsid w:val="00E30BA6"/>
    <w:pPr>
      <w:outlineLvl w:val="9"/>
    </w:pPr>
    <w:rPr>
      <w:bCs w:val="0"/>
      <w:lang w:eastAsia="ru-RU"/>
    </w:rPr>
  </w:style>
  <w:style w:type="paragraph" w:customStyle="1" w:styleId="12">
    <w:name w:val="Прил_ур1"/>
    <w:uiPriority w:val="99"/>
    <w:rsid w:val="00E30BA6"/>
    <w:pPr>
      <w:numPr>
        <w:numId w:val="21"/>
      </w:numPr>
      <w:spacing w:before="120" w:after="120"/>
      <w:ind w:left="357" w:hanging="357"/>
      <w:jc w:val="both"/>
    </w:pPr>
    <w:rPr>
      <w:rFonts w:ascii="Times New Roman" w:eastAsia="Times New Roman" w:hAnsi="Times New Roman"/>
      <w:b/>
      <w:color w:val="000000"/>
      <w:sz w:val="24"/>
      <w:szCs w:val="24"/>
    </w:rPr>
  </w:style>
  <w:style w:type="paragraph" w:customStyle="1" w:styleId="21">
    <w:name w:val="Прил_ур2"/>
    <w:uiPriority w:val="99"/>
    <w:rsid w:val="00E30BA6"/>
    <w:pPr>
      <w:numPr>
        <w:ilvl w:val="1"/>
        <w:numId w:val="21"/>
      </w:numPr>
      <w:spacing w:before="120" w:after="120"/>
      <w:ind w:left="927" w:hanging="570"/>
      <w:jc w:val="both"/>
    </w:pPr>
    <w:rPr>
      <w:rFonts w:ascii="Times New Roman" w:eastAsia="Times New Roman" w:hAnsi="Times New Roman"/>
      <w:color w:val="000000"/>
      <w:sz w:val="24"/>
      <w:szCs w:val="24"/>
    </w:rPr>
  </w:style>
  <w:style w:type="paragraph" w:customStyle="1" w:styleId="31">
    <w:name w:val="Прил_ур3"/>
    <w:basedOn w:val="21"/>
    <w:uiPriority w:val="99"/>
    <w:rsid w:val="00E30BA6"/>
    <w:pPr>
      <w:numPr>
        <w:ilvl w:val="2"/>
      </w:numPr>
      <w:tabs>
        <w:tab w:val="left" w:pos="1800"/>
      </w:tabs>
    </w:pPr>
  </w:style>
  <w:style w:type="paragraph" w:customStyle="1" w:styleId="43">
    <w:name w:val="Прил_ур4"/>
    <w:uiPriority w:val="99"/>
    <w:rsid w:val="00E30BA6"/>
    <w:pPr>
      <w:tabs>
        <w:tab w:val="left" w:pos="2041"/>
      </w:tabs>
      <w:ind w:left="2041" w:hanging="340"/>
    </w:pPr>
    <w:rPr>
      <w:rFonts w:ascii="Times New Roman" w:eastAsia="Times New Roman" w:hAnsi="Times New Roman"/>
      <w:color w:val="000000"/>
      <w:sz w:val="24"/>
      <w:szCs w:val="20"/>
    </w:rPr>
  </w:style>
  <w:style w:type="paragraph" w:customStyle="1" w:styleId="-4">
    <w:name w:val="Марк-ур4"/>
    <w:basedOn w:val="New4E"/>
    <w:uiPriority w:val="99"/>
    <w:rsid w:val="00E30BA6"/>
    <w:pPr>
      <w:ind w:left="3345" w:firstLine="0"/>
      <w:jc w:val="both"/>
    </w:pPr>
    <w:rPr>
      <w:szCs w:val="24"/>
    </w:rPr>
  </w:style>
  <w:style w:type="paragraph" w:customStyle="1" w:styleId="1f1">
    <w:name w:val="МОН1"/>
    <w:basedOn w:val="afff7"/>
    <w:uiPriority w:val="99"/>
    <w:rsid w:val="00E30BA6"/>
  </w:style>
  <w:style w:type="paragraph" w:customStyle="1" w:styleId="1f2">
    <w:name w:val="Адрес1"/>
    <w:basedOn w:val="a3"/>
    <w:uiPriority w:val="99"/>
    <w:rsid w:val="00E30BA6"/>
    <w:pPr>
      <w:spacing w:after="0" w:line="240" w:lineRule="auto"/>
      <w:ind w:right="-91"/>
      <w:jc w:val="center"/>
    </w:pPr>
    <w:rPr>
      <w:rFonts w:ascii="Times New Roman" w:eastAsia="Times New Roman" w:hAnsi="Times New Roman"/>
      <w:b/>
      <w:color w:val="000000"/>
      <w:sz w:val="24"/>
      <w:szCs w:val="20"/>
      <w:lang w:eastAsia="ru-RU"/>
    </w:rPr>
  </w:style>
  <w:style w:type="paragraph" w:customStyle="1" w:styleId="afffb">
    <w:name w:val="Телефон"/>
    <w:basedOn w:val="a3"/>
    <w:uiPriority w:val="99"/>
    <w:rsid w:val="00E30BA6"/>
    <w:pPr>
      <w:spacing w:after="0" w:line="240" w:lineRule="auto"/>
      <w:jc w:val="center"/>
    </w:pPr>
    <w:rPr>
      <w:rFonts w:ascii="Times New Roman" w:eastAsia="Times New Roman" w:hAnsi="Times New Roman"/>
      <w:b/>
      <w:color w:val="000000"/>
      <w:sz w:val="24"/>
      <w:szCs w:val="20"/>
      <w:lang w:eastAsia="ru-RU"/>
    </w:rPr>
  </w:style>
  <w:style w:type="paragraph" w:styleId="afffc">
    <w:name w:val="Subtitle"/>
    <w:basedOn w:val="a3"/>
    <w:link w:val="afffd"/>
    <w:uiPriority w:val="99"/>
    <w:qFormat/>
    <w:rsid w:val="00E30BA6"/>
    <w:pPr>
      <w:spacing w:after="0" w:line="240" w:lineRule="auto"/>
      <w:ind w:left="-540"/>
    </w:pPr>
    <w:rPr>
      <w:rFonts w:ascii="Times New Roman" w:eastAsia="Times New Roman" w:hAnsi="Times New Roman"/>
      <w:color w:val="000000"/>
      <w:sz w:val="28"/>
      <w:szCs w:val="28"/>
      <w:lang w:eastAsia="ru-RU"/>
    </w:rPr>
  </w:style>
  <w:style w:type="character" w:customStyle="1" w:styleId="afffd">
    <w:name w:val="Подзаголовок Знак"/>
    <w:basedOn w:val="a4"/>
    <w:link w:val="afffc"/>
    <w:uiPriority w:val="99"/>
    <w:locked/>
    <w:rsid w:val="00E30BA6"/>
    <w:rPr>
      <w:rFonts w:ascii="Times New Roman" w:hAnsi="Times New Roman" w:cs="Times New Roman"/>
      <w:color w:val="000000"/>
      <w:sz w:val="28"/>
      <w:szCs w:val="28"/>
      <w:lang w:eastAsia="ru-RU"/>
    </w:rPr>
  </w:style>
  <w:style w:type="paragraph" w:customStyle="1" w:styleId="afffe">
    <w:name w:val="Заголовок к тексту"/>
    <w:basedOn w:val="a3"/>
    <w:next w:val="af5"/>
    <w:uiPriority w:val="99"/>
    <w:rsid w:val="00E30BA6"/>
    <w:pPr>
      <w:suppressAutoHyphens/>
      <w:spacing w:after="480" w:line="240" w:lineRule="exact"/>
    </w:pPr>
    <w:rPr>
      <w:rFonts w:ascii="Times New Roman" w:eastAsia="Times New Roman" w:hAnsi="Times New Roman"/>
      <w:b/>
      <w:color w:val="000000"/>
      <w:sz w:val="28"/>
      <w:szCs w:val="20"/>
      <w:lang w:eastAsia="ru-RU"/>
    </w:rPr>
  </w:style>
  <w:style w:type="paragraph" w:customStyle="1" w:styleId="affff">
    <w:name w:val="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a">
    <w:name w:val="Перечисления нум."/>
    <w:basedOn w:val="af5"/>
    <w:uiPriority w:val="99"/>
    <w:rsid w:val="00E30BA6"/>
    <w:pPr>
      <w:keepNext/>
      <w:numPr>
        <w:numId w:val="10"/>
      </w:numPr>
      <w:suppressAutoHyphens w:val="0"/>
      <w:spacing w:before="100" w:after="100"/>
      <w:ind w:left="360" w:hanging="360"/>
      <w:jc w:val="both"/>
    </w:pPr>
    <w:rPr>
      <w:b w:val="0"/>
      <w:bCs w:val="0"/>
      <w:color w:val="000000"/>
      <w:kern w:val="1"/>
      <w:sz w:val="28"/>
      <w:szCs w:val="20"/>
      <w:lang w:eastAsia="ru-RU"/>
    </w:rPr>
  </w:style>
  <w:style w:type="paragraph" w:customStyle="1" w:styleId="CharChar0">
    <w:name w:val="Char Char"/>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3c">
    <w:name w:val="Стиль3 Знак Знак"/>
    <w:basedOn w:val="25"/>
    <w:uiPriority w:val="99"/>
    <w:rsid w:val="00E30BA6"/>
    <w:pPr>
      <w:widowControl w:val="0"/>
      <w:tabs>
        <w:tab w:val="clear" w:pos="0"/>
        <w:tab w:val="left" w:pos="227"/>
      </w:tabs>
      <w:suppressAutoHyphens w:val="0"/>
      <w:ind w:firstLine="0"/>
    </w:pPr>
  </w:style>
  <w:style w:type="paragraph" w:customStyle="1" w:styleId="050510">
    <w:name w:val="Стиль Перед:  05 ст. После:  05 ст.1"/>
    <w:basedOn w:val="a3"/>
    <w:uiPriority w:val="99"/>
    <w:rsid w:val="00E30BA6"/>
    <w:pPr>
      <w:spacing w:after="0" w:line="240" w:lineRule="auto"/>
      <w:jc w:val="both"/>
    </w:pPr>
    <w:rPr>
      <w:rFonts w:ascii="Times New Roman" w:eastAsia="Times New Roman" w:hAnsi="Times New Roman"/>
      <w:color w:val="000000"/>
      <w:sz w:val="28"/>
      <w:szCs w:val="20"/>
      <w:lang w:eastAsia="ru-RU"/>
    </w:rPr>
  </w:style>
  <w:style w:type="paragraph" w:customStyle="1" w:styleId="Paragraph00">
    <w:name w:val="Paragraph 0"/>
    <w:basedOn w:val="a3"/>
    <w:uiPriority w:val="99"/>
    <w:rsid w:val="00E30BA6"/>
    <w:pPr>
      <w:spacing w:after="0" w:line="240" w:lineRule="auto"/>
      <w:ind w:firstLine="284"/>
      <w:jc w:val="both"/>
    </w:pPr>
    <w:rPr>
      <w:rFonts w:ascii="Arial" w:eastAsia="Times New Roman" w:hAnsi="Arial"/>
      <w:color w:val="000000"/>
      <w:sz w:val="20"/>
      <w:szCs w:val="24"/>
      <w:lang w:eastAsia="ru-RU"/>
    </w:rPr>
  </w:style>
  <w:style w:type="paragraph" w:customStyle="1" w:styleId="1f3">
    <w:name w:val="Знак Знак Знак Знак Знак Знак Знак Знак Знак Знак Знак Знак Знак1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1f4">
    <w:name w:val="Знак Знак Знак Знак Знак Знак Знак1"/>
    <w:basedOn w:val="a3"/>
    <w:uiPriority w:val="99"/>
    <w:rsid w:val="00E30BA6"/>
    <w:pPr>
      <w:spacing w:after="160" w:line="240" w:lineRule="exact"/>
    </w:pPr>
    <w:rPr>
      <w:rFonts w:ascii="Verdana" w:eastAsia="Times New Roman" w:hAnsi="Verdana"/>
      <w:color w:val="000000"/>
      <w:sz w:val="24"/>
      <w:szCs w:val="24"/>
      <w:lang w:val="en-US" w:eastAsia="ru-RU"/>
    </w:rPr>
  </w:style>
  <w:style w:type="paragraph" w:customStyle="1" w:styleId="111">
    <w:name w:val="Знак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12">
    <w:name w:val="Основной текст 21"/>
    <w:basedOn w:val="a3"/>
    <w:uiPriority w:val="99"/>
    <w:rsid w:val="00E30BA6"/>
    <w:pPr>
      <w:widowControl w:val="0"/>
      <w:suppressAutoHyphens/>
      <w:spacing w:after="0" w:line="240" w:lineRule="auto"/>
      <w:jc w:val="both"/>
    </w:pPr>
    <w:rPr>
      <w:rFonts w:ascii="Times New Roman" w:eastAsia="Times New Roman" w:hAnsi="Times New Roman"/>
      <w:i/>
      <w:color w:val="000000"/>
      <w:szCs w:val="20"/>
      <w:lang w:val="en-US" w:eastAsia="ru-RU"/>
    </w:rPr>
  </w:style>
  <w:style w:type="paragraph" w:customStyle="1" w:styleId="220">
    <w:name w:val="Основной текст 22"/>
    <w:basedOn w:val="a3"/>
    <w:uiPriority w:val="99"/>
    <w:rsid w:val="00E30BA6"/>
    <w:pPr>
      <w:suppressAutoHyphens/>
      <w:spacing w:after="120" w:line="480" w:lineRule="auto"/>
    </w:pPr>
    <w:rPr>
      <w:rFonts w:ascii="Times New Roman" w:eastAsia="Times New Roman" w:hAnsi="Times New Roman"/>
      <w:color w:val="000000"/>
      <w:sz w:val="20"/>
      <w:szCs w:val="20"/>
      <w:lang w:eastAsia="ru-RU"/>
    </w:rPr>
  </w:style>
  <w:style w:type="paragraph" w:customStyle="1" w:styleId="310">
    <w:name w:val="Основной текст 31"/>
    <w:basedOn w:val="a3"/>
    <w:uiPriority w:val="99"/>
    <w:rsid w:val="00E30BA6"/>
    <w:pPr>
      <w:widowControl w:val="0"/>
      <w:suppressAutoHyphens/>
      <w:spacing w:after="0" w:line="240" w:lineRule="auto"/>
      <w:jc w:val="both"/>
    </w:pPr>
    <w:rPr>
      <w:rFonts w:ascii="Times New Roman" w:eastAsia="Times New Roman" w:hAnsi="Times New Roman"/>
      <w:color w:val="FF0000"/>
      <w:szCs w:val="20"/>
      <w:lang w:eastAsia="ru-RU"/>
    </w:rPr>
  </w:style>
  <w:style w:type="paragraph" w:customStyle="1" w:styleId="221">
    <w:name w:val="Список 22"/>
    <w:basedOn w:val="a3"/>
    <w:uiPriority w:val="99"/>
    <w:rsid w:val="00E30BA6"/>
    <w:pPr>
      <w:widowControl w:val="0"/>
      <w:suppressAutoHyphens/>
      <w:spacing w:after="0" w:line="240" w:lineRule="auto"/>
      <w:ind w:left="566" w:hanging="283"/>
    </w:pPr>
    <w:rPr>
      <w:rFonts w:ascii="Times New Roman" w:eastAsia="Times New Roman" w:hAnsi="Times New Roman"/>
      <w:b/>
      <w:color w:val="000000"/>
      <w:sz w:val="20"/>
      <w:szCs w:val="20"/>
      <w:lang w:eastAsia="ru-RU"/>
    </w:rPr>
  </w:style>
  <w:style w:type="paragraph" w:customStyle="1" w:styleId="3d">
    <w:name w:val="Знак3 Знак Знак Знак Знак Знак Знак"/>
    <w:basedOn w:val="a3"/>
    <w:uiPriority w:val="99"/>
    <w:rsid w:val="00E30BA6"/>
    <w:pPr>
      <w:spacing w:after="160" w:line="240" w:lineRule="exact"/>
    </w:pPr>
    <w:rPr>
      <w:rFonts w:ascii="Verdana" w:eastAsia="Times New Roman" w:hAnsi="Verdana"/>
      <w:color w:val="000000"/>
      <w:sz w:val="20"/>
      <w:szCs w:val="20"/>
      <w:lang w:val="en-US" w:eastAsia="ru-RU"/>
    </w:rPr>
  </w:style>
  <w:style w:type="paragraph" w:customStyle="1" w:styleId="213">
    <w:name w:val="Знак2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112">
    <w:name w:val="Знак Знак Знак Знак Знак Знак Знак Знак1 Знак Знак Знак Знак Знак Знак Знак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110">
    <w:name w:val="Знак2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1110">
    <w:name w:val="Знак Знак Знак Знак Знак Знак Знак Знак1 Знак Знак Знак Знак Знак Знак Знак11"/>
    <w:basedOn w:val="a3"/>
    <w:uiPriority w:val="99"/>
    <w:rsid w:val="00E30BA6"/>
    <w:pPr>
      <w:spacing w:after="160" w:line="240" w:lineRule="exact"/>
    </w:pPr>
    <w:rPr>
      <w:rFonts w:ascii="Verdana" w:eastAsia="Times New Roman" w:hAnsi="Verdana" w:cs="Verdana"/>
      <w:color w:val="000000"/>
      <w:sz w:val="20"/>
      <w:szCs w:val="20"/>
      <w:lang w:val="en-US" w:eastAsia="ru-RU"/>
    </w:rPr>
  </w:style>
  <w:style w:type="paragraph" w:customStyle="1" w:styleId="2e">
    <w:name w:val="Рецензия2"/>
    <w:uiPriority w:val="99"/>
    <w:rsid w:val="00E30BA6"/>
    <w:rPr>
      <w:rFonts w:ascii="Times New Roman" w:eastAsia="Times New Roman" w:hAnsi="Times New Roman"/>
      <w:color w:val="000000"/>
      <w:sz w:val="20"/>
      <w:szCs w:val="20"/>
    </w:rPr>
  </w:style>
  <w:style w:type="paragraph" w:customStyle="1" w:styleId="1f5">
    <w:name w:val="Название1"/>
    <w:basedOn w:val="a3"/>
    <w:uiPriority w:val="99"/>
    <w:rsid w:val="00E30BA6"/>
    <w:pPr>
      <w:suppressAutoHyphens/>
      <w:spacing w:before="120" w:after="120" w:line="240" w:lineRule="auto"/>
    </w:pPr>
    <w:rPr>
      <w:rFonts w:ascii="Arial" w:hAnsi="Arial" w:cs="Tahoma"/>
      <w:i/>
      <w:color w:val="000000"/>
      <w:sz w:val="20"/>
      <w:szCs w:val="24"/>
      <w:lang w:eastAsia="ru-RU"/>
    </w:rPr>
  </w:style>
  <w:style w:type="paragraph" w:customStyle="1" w:styleId="affff0">
    <w:name w:val="Пункт"/>
    <w:basedOn w:val="a3"/>
    <w:uiPriority w:val="99"/>
    <w:rsid w:val="00E30BA6"/>
    <w:pPr>
      <w:tabs>
        <w:tab w:val="left" w:pos="1980"/>
      </w:tabs>
      <w:spacing w:after="0" w:line="240" w:lineRule="auto"/>
      <w:ind w:left="1404" w:hanging="504"/>
      <w:jc w:val="both"/>
    </w:pPr>
    <w:rPr>
      <w:rFonts w:ascii="Times New Roman" w:eastAsia="Times New Roman" w:hAnsi="Times New Roman"/>
      <w:color w:val="000000"/>
      <w:sz w:val="24"/>
      <w:szCs w:val="24"/>
      <w:lang w:eastAsia="ru-RU"/>
    </w:rPr>
  </w:style>
  <w:style w:type="paragraph" w:customStyle="1" w:styleId="2f">
    <w:name w:val="Абзац списка2"/>
    <w:basedOn w:val="a3"/>
    <w:uiPriority w:val="99"/>
    <w:rsid w:val="00E30BA6"/>
    <w:pPr>
      <w:spacing w:after="0" w:line="240" w:lineRule="auto"/>
      <w:ind w:left="720"/>
      <w:contextualSpacing/>
    </w:pPr>
    <w:rPr>
      <w:rFonts w:ascii="Times New Roman" w:eastAsia="Times New Roman" w:hAnsi="Times New Roman"/>
      <w:color w:val="000000"/>
      <w:sz w:val="20"/>
      <w:szCs w:val="20"/>
      <w:lang w:eastAsia="ru-RU"/>
    </w:rPr>
  </w:style>
  <w:style w:type="paragraph" w:customStyle="1" w:styleId="3e">
    <w:name w:val="Рецензия3"/>
    <w:uiPriority w:val="99"/>
    <w:rsid w:val="00E30BA6"/>
    <w:rPr>
      <w:rFonts w:ascii="Times New Roman" w:eastAsia="Times New Roman" w:hAnsi="Times New Roman"/>
      <w:color w:val="000000"/>
      <w:sz w:val="20"/>
      <w:szCs w:val="20"/>
    </w:rPr>
  </w:style>
  <w:style w:type="character" w:customStyle="1" w:styleId="1f6">
    <w:name w:val="Основной текст Знак1"/>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styleId="affff1">
    <w:name w:val="page number"/>
    <w:basedOn w:val="a4"/>
    <w:uiPriority w:val="99"/>
    <w:semiHidden/>
    <w:rsid w:val="00E30BA6"/>
    <w:rPr>
      <w:rFonts w:cs="Times New Roman"/>
    </w:rPr>
  </w:style>
  <w:style w:type="character" w:styleId="affff2">
    <w:name w:val="FollowedHyperlink"/>
    <w:basedOn w:val="a4"/>
    <w:uiPriority w:val="99"/>
    <w:semiHidden/>
    <w:rsid w:val="00E30BA6"/>
    <w:rPr>
      <w:rFonts w:ascii="Calibri" w:eastAsia="Times New Roman" w:hAnsi="Calibri" w:cs="Times New Roman"/>
      <w:color w:val="800080"/>
      <w:spacing w:val="0"/>
      <w:w w:val="100"/>
      <w:kern w:val="0"/>
      <w:position w:val="0"/>
      <w:sz w:val="20"/>
      <w:u w:val="single"/>
      <w:shd w:val="clear" w:color="auto" w:fill="auto"/>
      <w:vertAlign w:val="baseline"/>
      <w:lang w:val="ru-RU"/>
    </w:rPr>
  </w:style>
  <w:style w:type="character" w:customStyle="1" w:styleId="1f7">
    <w:name w:val="Знак примечания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txt1">
    <w:name w:val="txt1"/>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3f">
    <w:name w:val="Стиль3 Знак"/>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3f0">
    <w:name w:val="Стиль3 Знак Знак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customStyle="1" w:styleId="m11">
    <w:name w:val="m1 Знак1"/>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en-US"/>
    </w:rPr>
  </w:style>
  <w:style w:type="character" w:customStyle="1" w:styleId="050511">
    <w:name w:val="Стиль Перед:  05 ст. После:  05 ст.1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customStyle="1" w:styleId="Normal13pt0">
    <w:name w:val="Normal + 13 pt Знак Знак"/>
    <w:uiPriority w:val="99"/>
    <w:rsid w:val="00E30BA6"/>
    <w:rPr>
      <w:rFonts w:ascii="Times New Roman" w:eastAsia="Times New Roman" w:hAnsi="Times New Roman"/>
      <w:color w:val="333333"/>
      <w:spacing w:val="0"/>
      <w:w w:val="100"/>
      <w:kern w:val="0"/>
      <w:position w:val="0"/>
      <w:sz w:val="20"/>
      <w:u w:val="none"/>
      <w:shd w:val="clear" w:color="auto" w:fill="auto"/>
      <w:vertAlign w:val="baseline"/>
      <w:lang w:val="en-US"/>
    </w:rPr>
  </w:style>
  <w:style w:type="character" w:styleId="affff3">
    <w:name w:val="Strong"/>
    <w:basedOn w:val="a4"/>
    <w:uiPriority w:val="99"/>
    <w:qFormat/>
    <w:rsid w:val="00E30BA6"/>
    <w:rPr>
      <w:rFonts w:ascii="Calibri" w:eastAsia="Times New Roman" w:hAnsi="Calibri" w:cs="Times New Roman"/>
      <w:b/>
      <w:color w:val="000000"/>
      <w:spacing w:val="0"/>
      <w:w w:val="100"/>
      <w:kern w:val="0"/>
      <w:position w:val="0"/>
      <w:sz w:val="20"/>
      <w:u w:val="none"/>
      <w:shd w:val="clear" w:color="auto" w:fill="auto"/>
      <w:vertAlign w:val="baseline"/>
      <w:lang w:val="ru-RU"/>
    </w:rPr>
  </w:style>
  <w:style w:type="character" w:customStyle="1" w:styleId="zakonspanusual11">
    <w:name w:val="zakon_spanusual11"/>
    <w:uiPriority w:val="99"/>
    <w:rsid w:val="00E30BA6"/>
    <w:rPr>
      <w:rFonts w:ascii="Courier New" w:eastAsia="Times New Roman" w:hAnsi="Courier New"/>
      <w:color w:val="000000"/>
      <w:spacing w:val="0"/>
      <w:w w:val="100"/>
      <w:kern w:val="0"/>
      <w:position w:val="0"/>
      <w:sz w:val="20"/>
      <w:u w:val="none"/>
      <w:shd w:val="clear" w:color="auto" w:fill="auto"/>
      <w:vertAlign w:val="baseline"/>
      <w:lang w:val="ru-RU"/>
    </w:rPr>
  </w:style>
  <w:style w:type="character" w:customStyle="1" w:styleId="zakonspanusual2">
    <w:name w:val="zakon_spanusual2"/>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zakonspanheader1">
    <w:name w:val="zakon_spanheader1"/>
    <w:uiPriority w:val="99"/>
    <w:rsid w:val="00E30BA6"/>
    <w:rPr>
      <w:rFonts w:ascii="Arial" w:eastAsia="Times New Roman" w:hAnsi="Arial"/>
      <w:color w:val="000080"/>
      <w:spacing w:val="0"/>
      <w:w w:val="100"/>
      <w:kern w:val="0"/>
      <w:position w:val="0"/>
      <w:sz w:val="20"/>
      <w:u w:val="none"/>
      <w:shd w:val="clear" w:color="auto" w:fill="auto"/>
      <w:vertAlign w:val="baseline"/>
      <w:lang w:val="ru-RU"/>
    </w:rPr>
  </w:style>
  <w:style w:type="character" w:customStyle="1" w:styleId="Paragraph01">
    <w:name w:val="Paragraph 0 Знак Знак Знак"/>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2f0">
    <w:name w:val="Знак Знак2"/>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m10">
    <w:name w:val="m1 Знак"/>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m12">
    <w:name w:val="m1 Знак Знак"/>
    <w:uiPriority w:val="99"/>
    <w:rsid w:val="00E30BA6"/>
    <w:rPr>
      <w:rFonts w:ascii="Calibri" w:eastAsia="Times New Roman" w:hAnsi="Calibri"/>
      <w:color w:val="000000"/>
      <w:spacing w:val="0"/>
      <w:w w:val="100"/>
      <w:kern w:val="0"/>
      <w:position w:val="0"/>
      <w:sz w:val="20"/>
      <w:u w:val="none"/>
      <w:shd w:val="clear" w:color="auto" w:fill="auto"/>
      <w:vertAlign w:val="baseline"/>
      <w:lang w:val="en-US"/>
    </w:rPr>
  </w:style>
  <w:style w:type="character" w:customStyle="1" w:styleId="Normal13pt1">
    <w:name w:val="Normal + 13 pt"/>
    <w:uiPriority w:val="99"/>
    <w:rsid w:val="00E30BA6"/>
    <w:rPr>
      <w:rFonts w:ascii="Calibri" w:eastAsia="Times New Roman" w:hAnsi="Calibri"/>
      <w:color w:val="333333"/>
      <w:spacing w:val="0"/>
      <w:w w:val="100"/>
      <w:kern w:val="0"/>
      <w:position w:val="0"/>
      <w:sz w:val="20"/>
      <w:u w:val="none"/>
      <w:shd w:val="clear" w:color="auto" w:fill="auto"/>
      <w:vertAlign w:val="baseline"/>
      <w:lang w:val="en-US"/>
    </w:rPr>
  </w:style>
  <w:style w:type="character" w:customStyle="1" w:styleId="2f1">
    <w:name w:val="Знак2"/>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3f1">
    <w:name w:val="Стиль3 Знак Знак Знак"/>
    <w:uiPriority w:val="99"/>
    <w:rsid w:val="00E30BA6"/>
    <w:rPr>
      <w:rFonts w:ascii="Times New Roman" w:eastAsia="Times New Roman" w:hAnsi="Times New Roman"/>
      <w:color w:val="000000"/>
      <w:spacing w:val="0"/>
      <w:w w:val="100"/>
      <w:kern w:val="0"/>
      <w:position w:val="0"/>
      <w:sz w:val="20"/>
      <w:u w:val="none"/>
      <w:shd w:val="clear" w:color="auto" w:fill="auto"/>
      <w:vertAlign w:val="baseline"/>
      <w:lang w:val="ru-RU"/>
    </w:rPr>
  </w:style>
  <w:style w:type="character" w:styleId="affff4">
    <w:name w:val="endnote reference"/>
    <w:basedOn w:val="a4"/>
    <w:uiPriority w:val="99"/>
    <w:semiHidden/>
    <w:rsid w:val="00E30BA6"/>
    <w:rPr>
      <w:rFonts w:ascii="Calibri" w:eastAsia="Times New Roman" w:hAnsi="Calibri" w:cs="Times New Roman"/>
      <w:color w:val="000000"/>
      <w:spacing w:val="0"/>
      <w:w w:val="100"/>
      <w:kern w:val="0"/>
      <w:position w:val="0"/>
      <w:sz w:val="20"/>
      <w:u w:val="none"/>
      <w:shd w:val="clear" w:color="auto" w:fill="auto"/>
      <w:vertAlign w:val="superscript"/>
      <w:lang w:val="ru-RU"/>
    </w:rPr>
  </w:style>
  <w:style w:type="character" w:customStyle="1" w:styleId="52">
    <w:name w:val="Знак Знак5"/>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113">
    <w:name w:val="Знак Знак1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emailstyle17">
    <w:name w:val="emailstyle17"/>
    <w:uiPriority w:val="99"/>
    <w:rsid w:val="00E30BA6"/>
    <w:rPr>
      <w:rFonts w:ascii="Arial" w:eastAsia="Times New Roman" w:hAnsi="Arial"/>
      <w:color w:val="000000"/>
      <w:spacing w:val="0"/>
      <w:w w:val="100"/>
      <w:kern w:val="0"/>
      <w:position w:val="0"/>
      <w:sz w:val="20"/>
      <w:u w:val="none"/>
      <w:shd w:val="clear" w:color="auto" w:fill="auto"/>
      <w:vertAlign w:val="baseline"/>
      <w:lang w:val="ru-RU"/>
    </w:rPr>
  </w:style>
  <w:style w:type="character" w:customStyle="1" w:styleId="1f8">
    <w:name w:val="Текст сноски Знак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affff5">
    <w:name w:val="итоги в таблице Знак"/>
    <w:uiPriority w:val="99"/>
    <w:rsid w:val="00E30BA6"/>
    <w:rPr>
      <w:rFonts w:ascii="Calibri" w:eastAsia="Times New Roman" w:hAnsi="Calibri"/>
      <w:b/>
      <w:color w:val="000000"/>
      <w:spacing w:val="0"/>
      <w:w w:val="100"/>
      <w:kern w:val="0"/>
      <w:position w:val="0"/>
      <w:sz w:val="20"/>
      <w:u w:val="none"/>
      <w:shd w:val="clear" w:color="auto" w:fill="auto"/>
      <w:vertAlign w:val="baseline"/>
      <w:lang w:val="ru-RU"/>
    </w:rPr>
  </w:style>
  <w:style w:type="character" w:customStyle="1" w:styleId="1f9">
    <w:name w:val="Текст примечания Знак1"/>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character" w:customStyle="1" w:styleId="blk">
    <w:name w:val="blk"/>
    <w:uiPriority w:val="99"/>
    <w:rsid w:val="00E30BA6"/>
    <w:rPr>
      <w:rFonts w:ascii="Calibri" w:eastAsia="Times New Roman" w:hAnsi="Calibri"/>
      <w:color w:val="000000"/>
      <w:spacing w:val="0"/>
      <w:w w:val="100"/>
      <w:kern w:val="0"/>
      <w:position w:val="0"/>
      <w:sz w:val="20"/>
      <w:u w:val="none"/>
      <w:shd w:val="clear" w:color="auto" w:fill="auto"/>
      <w:vertAlign w:val="baseline"/>
      <w:lang w:val="ru-RU"/>
    </w:rPr>
  </w:style>
  <w:style w:type="paragraph" w:styleId="affff6">
    <w:name w:val="Note Heading"/>
    <w:basedOn w:val="a3"/>
    <w:next w:val="a3"/>
    <w:link w:val="affff7"/>
    <w:uiPriority w:val="99"/>
    <w:semiHidden/>
    <w:rsid w:val="00E30BA6"/>
    <w:pPr>
      <w:spacing w:after="60" w:line="240" w:lineRule="auto"/>
      <w:jc w:val="both"/>
    </w:pPr>
    <w:rPr>
      <w:rFonts w:ascii="Times New Roman" w:hAnsi="Times New Roman"/>
      <w:sz w:val="24"/>
      <w:szCs w:val="24"/>
      <w:lang w:eastAsia="ru-RU"/>
    </w:rPr>
  </w:style>
  <w:style w:type="character" w:customStyle="1" w:styleId="affff7">
    <w:name w:val="Заголовок записки Знак"/>
    <w:basedOn w:val="a4"/>
    <w:link w:val="affff6"/>
    <w:uiPriority w:val="99"/>
    <w:semiHidden/>
    <w:locked/>
    <w:rsid w:val="00E30BA6"/>
    <w:rPr>
      <w:rFonts w:ascii="Times New Roman" w:eastAsia="Times New Roman" w:hAnsi="Times New Roman" w:cs="Times New Roman"/>
      <w:sz w:val="24"/>
      <w:szCs w:val="24"/>
    </w:rPr>
  </w:style>
  <w:style w:type="character" w:customStyle="1" w:styleId="2f2">
    <w:name w:val="Текст примечания Знак2"/>
    <w:basedOn w:val="a4"/>
    <w:uiPriority w:val="99"/>
    <w:semiHidden/>
    <w:rsid w:val="00E30BA6"/>
    <w:rPr>
      <w:rFonts w:cs="Times New Roman"/>
      <w:color w:val="000000"/>
    </w:rPr>
  </w:style>
  <w:style w:type="character" w:customStyle="1" w:styleId="1fa">
    <w:name w:val="Тема примечания Знак1"/>
    <w:basedOn w:val="2f2"/>
    <w:uiPriority w:val="99"/>
    <w:semiHidden/>
    <w:rsid w:val="00E30BA6"/>
    <w:rPr>
      <w:rFonts w:cs="Times New Roman"/>
      <w:b/>
      <w:bCs/>
      <w:color w:val="000000"/>
    </w:rPr>
  </w:style>
  <w:style w:type="paragraph" w:styleId="affff8">
    <w:name w:val="Revision"/>
    <w:hidden/>
    <w:uiPriority w:val="99"/>
    <w:semiHidden/>
    <w:rsid w:val="00E30BA6"/>
    <w:rPr>
      <w:rFonts w:ascii="Times New Roman" w:eastAsia="Times New Roman" w:hAnsi="Times New Roman"/>
      <w:color w:val="000000"/>
      <w:sz w:val="20"/>
      <w:szCs w:val="20"/>
    </w:rPr>
  </w:style>
  <w:style w:type="character" w:customStyle="1" w:styleId="2f3">
    <w:name w:val="Текст сноски Знак2"/>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Знак1 Знак1 Знак"/>
    <w:uiPriority w:val="99"/>
    <w:locked/>
    <w:rsid w:val="00E30BA6"/>
    <w:rPr>
      <w:rFonts w:ascii="Calibri" w:hAnsi="Calibri"/>
      <w:color w:val="000000"/>
    </w:rPr>
  </w:style>
  <w:style w:type="character" w:customStyle="1" w:styleId="apple-converted-space">
    <w:name w:val="apple-converted-space"/>
    <w:basedOn w:val="a4"/>
    <w:uiPriority w:val="99"/>
    <w:rsid w:val="002202A0"/>
    <w:rPr>
      <w:rFonts w:cs="Times New Roman"/>
    </w:rPr>
  </w:style>
  <w:style w:type="table" w:customStyle="1" w:styleId="1fb">
    <w:name w:val="Сетка таблицы1"/>
    <w:uiPriority w:val="99"/>
    <w:rsid w:val="00997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997660"/>
  </w:style>
  <w:style w:type="table" w:customStyle="1" w:styleId="2f4">
    <w:name w:val="Сетка таблицы2"/>
    <w:uiPriority w:val="99"/>
    <w:rsid w:val="0024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7912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AD6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B47E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Emphasis"/>
    <w:basedOn w:val="a4"/>
    <w:uiPriority w:val="99"/>
    <w:qFormat/>
    <w:rsid w:val="0042322A"/>
    <w:rPr>
      <w:rFonts w:cs="Times New Roman"/>
      <w:i/>
      <w:iCs/>
    </w:rPr>
  </w:style>
  <w:style w:type="character" w:customStyle="1" w:styleId="affffa">
    <w:name w:val="Название Знак"/>
    <w:uiPriority w:val="99"/>
    <w:rsid w:val="00054E2D"/>
    <w:rPr>
      <w:rFonts w:ascii="Times New Roman" w:eastAsia="Times New Roman" w:hAnsi="Times New Roman"/>
      <w:color w:val="000000"/>
      <w:spacing w:val="0"/>
      <w:w w:val="100"/>
      <w:kern w:val="0"/>
      <w:position w:val="0"/>
      <w:sz w:val="20"/>
      <w:u w:val="none"/>
      <w:shd w:val="clear" w:color="auto" w:fill="auto"/>
      <w:vertAlign w:val="baseline"/>
      <w:lang w:val="ru-RU"/>
    </w:rPr>
  </w:style>
  <w:style w:type="table" w:customStyle="1" w:styleId="62">
    <w:name w:val="Сетка таблицы6"/>
    <w:uiPriority w:val="99"/>
    <w:rsid w:val="003B5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D879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исьмо"/>
    <w:basedOn w:val="a3"/>
    <w:uiPriority w:val="99"/>
    <w:rsid w:val="00AF48BF"/>
    <w:pPr>
      <w:autoSpaceDE w:val="0"/>
      <w:autoSpaceDN w:val="0"/>
      <w:spacing w:after="0" w:line="320" w:lineRule="exact"/>
      <w:ind w:firstLine="720"/>
      <w:jc w:val="both"/>
    </w:pPr>
    <w:rPr>
      <w:rFonts w:ascii="Times New Roman" w:eastAsia="Times New Roman" w:hAnsi="Times New Roman"/>
      <w:sz w:val="28"/>
      <w:szCs w:val="28"/>
      <w:lang w:eastAsia="ru-RU"/>
    </w:rPr>
  </w:style>
  <w:style w:type="numbering" w:customStyle="1" w:styleId="53">
    <w:name w:val="Стиль53"/>
    <w:rsid w:val="00D2181B"/>
    <w:pPr>
      <w:numPr>
        <w:numId w:val="23"/>
      </w:numPr>
    </w:pPr>
  </w:style>
  <w:style w:type="numbering" w:customStyle="1" w:styleId="531">
    <w:name w:val="Стиль531"/>
    <w:rsid w:val="00D2181B"/>
    <w:pPr>
      <w:numPr>
        <w:numId w:val="22"/>
      </w:numPr>
    </w:pPr>
  </w:style>
  <w:style w:type="paragraph" w:customStyle="1" w:styleId="msonormalmailrucssattributepostfix">
    <w:name w:val="msonormal_mailru_css_attribute_postfix"/>
    <w:basedOn w:val="a3"/>
    <w:rsid w:val="000822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4"/>
    <w:rsid w:val="0003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9179">
      <w:marLeft w:val="0"/>
      <w:marRight w:val="0"/>
      <w:marTop w:val="0"/>
      <w:marBottom w:val="0"/>
      <w:divBdr>
        <w:top w:val="none" w:sz="0" w:space="0" w:color="auto"/>
        <w:left w:val="none" w:sz="0" w:space="0" w:color="auto"/>
        <w:bottom w:val="none" w:sz="0" w:space="0" w:color="auto"/>
        <w:right w:val="none" w:sz="0" w:space="0" w:color="auto"/>
      </w:divBdr>
    </w:div>
    <w:div w:id="1840269180">
      <w:marLeft w:val="0"/>
      <w:marRight w:val="0"/>
      <w:marTop w:val="0"/>
      <w:marBottom w:val="0"/>
      <w:divBdr>
        <w:top w:val="none" w:sz="0" w:space="0" w:color="auto"/>
        <w:left w:val="none" w:sz="0" w:space="0" w:color="auto"/>
        <w:bottom w:val="none" w:sz="0" w:space="0" w:color="auto"/>
        <w:right w:val="none" w:sz="0" w:space="0" w:color="auto"/>
      </w:divBdr>
    </w:div>
    <w:div w:id="1840269182">
      <w:marLeft w:val="0"/>
      <w:marRight w:val="0"/>
      <w:marTop w:val="0"/>
      <w:marBottom w:val="0"/>
      <w:divBdr>
        <w:top w:val="none" w:sz="0" w:space="0" w:color="auto"/>
        <w:left w:val="none" w:sz="0" w:space="0" w:color="auto"/>
        <w:bottom w:val="none" w:sz="0" w:space="0" w:color="auto"/>
        <w:right w:val="none" w:sz="0" w:space="0" w:color="auto"/>
      </w:divBdr>
    </w:div>
    <w:div w:id="1840269183">
      <w:marLeft w:val="0"/>
      <w:marRight w:val="0"/>
      <w:marTop w:val="0"/>
      <w:marBottom w:val="0"/>
      <w:divBdr>
        <w:top w:val="none" w:sz="0" w:space="0" w:color="auto"/>
        <w:left w:val="none" w:sz="0" w:space="0" w:color="auto"/>
        <w:bottom w:val="none" w:sz="0" w:space="0" w:color="auto"/>
        <w:right w:val="none" w:sz="0" w:space="0" w:color="auto"/>
      </w:divBdr>
    </w:div>
    <w:div w:id="1840269184">
      <w:marLeft w:val="0"/>
      <w:marRight w:val="0"/>
      <w:marTop w:val="0"/>
      <w:marBottom w:val="0"/>
      <w:divBdr>
        <w:top w:val="none" w:sz="0" w:space="0" w:color="auto"/>
        <w:left w:val="none" w:sz="0" w:space="0" w:color="auto"/>
        <w:bottom w:val="none" w:sz="0" w:space="0" w:color="auto"/>
        <w:right w:val="none" w:sz="0" w:space="0" w:color="auto"/>
      </w:divBdr>
      <w:divsChild>
        <w:div w:id="1840269181">
          <w:marLeft w:val="0"/>
          <w:marRight w:val="0"/>
          <w:marTop w:val="120"/>
          <w:marBottom w:val="0"/>
          <w:divBdr>
            <w:top w:val="none" w:sz="0" w:space="0" w:color="auto"/>
            <w:left w:val="none" w:sz="0" w:space="0" w:color="auto"/>
            <w:bottom w:val="none" w:sz="0" w:space="0" w:color="auto"/>
            <w:right w:val="none" w:sz="0" w:space="0" w:color="auto"/>
          </w:divBdr>
        </w:div>
        <w:div w:id="1840269185">
          <w:marLeft w:val="0"/>
          <w:marRight w:val="0"/>
          <w:marTop w:val="120"/>
          <w:marBottom w:val="0"/>
          <w:divBdr>
            <w:top w:val="none" w:sz="0" w:space="0" w:color="auto"/>
            <w:left w:val="none" w:sz="0" w:space="0" w:color="auto"/>
            <w:bottom w:val="none" w:sz="0" w:space="0" w:color="auto"/>
            <w:right w:val="none" w:sz="0" w:space="0" w:color="auto"/>
          </w:divBdr>
        </w:div>
        <w:div w:id="1840269188">
          <w:marLeft w:val="0"/>
          <w:marRight w:val="0"/>
          <w:marTop w:val="120"/>
          <w:marBottom w:val="0"/>
          <w:divBdr>
            <w:top w:val="none" w:sz="0" w:space="0" w:color="auto"/>
            <w:left w:val="none" w:sz="0" w:space="0" w:color="auto"/>
            <w:bottom w:val="none" w:sz="0" w:space="0" w:color="auto"/>
            <w:right w:val="none" w:sz="0" w:space="0" w:color="auto"/>
          </w:divBdr>
        </w:div>
        <w:div w:id="1840269190">
          <w:marLeft w:val="0"/>
          <w:marRight w:val="0"/>
          <w:marTop w:val="120"/>
          <w:marBottom w:val="0"/>
          <w:divBdr>
            <w:top w:val="none" w:sz="0" w:space="0" w:color="auto"/>
            <w:left w:val="none" w:sz="0" w:space="0" w:color="auto"/>
            <w:bottom w:val="none" w:sz="0" w:space="0" w:color="auto"/>
            <w:right w:val="none" w:sz="0" w:space="0" w:color="auto"/>
          </w:divBdr>
        </w:div>
        <w:div w:id="1840269192">
          <w:marLeft w:val="0"/>
          <w:marRight w:val="0"/>
          <w:marTop w:val="120"/>
          <w:marBottom w:val="0"/>
          <w:divBdr>
            <w:top w:val="none" w:sz="0" w:space="0" w:color="auto"/>
            <w:left w:val="none" w:sz="0" w:space="0" w:color="auto"/>
            <w:bottom w:val="none" w:sz="0" w:space="0" w:color="auto"/>
            <w:right w:val="none" w:sz="0" w:space="0" w:color="auto"/>
          </w:divBdr>
        </w:div>
        <w:div w:id="1840269194">
          <w:marLeft w:val="0"/>
          <w:marRight w:val="0"/>
          <w:marTop w:val="120"/>
          <w:marBottom w:val="0"/>
          <w:divBdr>
            <w:top w:val="none" w:sz="0" w:space="0" w:color="auto"/>
            <w:left w:val="none" w:sz="0" w:space="0" w:color="auto"/>
            <w:bottom w:val="none" w:sz="0" w:space="0" w:color="auto"/>
            <w:right w:val="none" w:sz="0" w:space="0" w:color="auto"/>
          </w:divBdr>
        </w:div>
      </w:divsChild>
    </w:div>
    <w:div w:id="1840269186">
      <w:marLeft w:val="0"/>
      <w:marRight w:val="0"/>
      <w:marTop w:val="0"/>
      <w:marBottom w:val="0"/>
      <w:divBdr>
        <w:top w:val="none" w:sz="0" w:space="0" w:color="auto"/>
        <w:left w:val="none" w:sz="0" w:space="0" w:color="auto"/>
        <w:bottom w:val="none" w:sz="0" w:space="0" w:color="auto"/>
        <w:right w:val="none" w:sz="0" w:space="0" w:color="auto"/>
      </w:divBdr>
    </w:div>
    <w:div w:id="1840269187">
      <w:marLeft w:val="0"/>
      <w:marRight w:val="0"/>
      <w:marTop w:val="0"/>
      <w:marBottom w:val="0"/>
      <w:divBdr>
        <w:top w:val="none" w:sz="0" w:space="0" w:color="auto"/>
        <w:left w:val="none" w:sz="0" w:space="0" w:color="auto"/>
        <w:bottom w:val="none" w:sz="0" w:space="0" w:color="auto"/>
        <w:right w:val="none" w:sz="0" w:space="0" w:color="auto"/>
      </w:divBdr>
    </w:div>
    <w:div w:id="1840269189">
      <w:marLeft w:val="0"/>
      <w:marRight w:val="0"/>
      <w:marTop w:val="0"/>
      <w:marBottom w:val="0"/>
      <w:divBdr>
        <w:top w:val="none" w:sz="0" w:space="0" w:color="auto"/>
        <w:left w:val="none" w:sz="0" w:space="0" w:color="auto"/>
        <w:bottom w:val="none" w:sz="0" w:space="0" w:color="auto"/>
        <w:right w:val="none" w:sz="0" w:space="0" w:color="auto"/>
      </w:divBdr>
    </w:div>
    <w:div w:id="1840269191">
      <w:marLeft w:val="0"/>
      <w:marRight w:val="0"/>
      <w:marTop w:val="0"/>
      <w:marBottom w:val="0"/>
      <w:divBdr>
        <w:top w:val="none" w:sz="0" w:space="0" w:color="auto"/>
        <w:left w:val="none" w:sz="0" w:space="0" w:color="auto"/>
        <w:bottom w:val="none" w:sz="0" w:space="0" w:color="auto"/>
        <w:right w:val="none" w:sz="0" w:space="0" w:color="auto"/>
      </w:divBdr>
    </w:div>
    <w:div w:id="1840269193">
      <w:marLeft w:val="0"/>
      <w:marRight w:val="0"/>
      <w:marTop w:val="0"/>
      <w:marBottom w:val="0"/>
      <w:divBdr>
        <w:top w:val="none" w:sz="0" w:space="0" w:color="auto"/>
        <w:left w:val="none" w:sz="0" w:space="0" w:color="auto"/>
        <w:bottom w:val="none" w:sz="0" w:space="0" w:color="auto"/>
        <w:right w:val="none" w:sz="0" w:space="0" w:color="auto"/>
      </w:divBdr>
    </w:div>
    <w:div w:id="1840269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fedorova-ey@edu.gov.r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8667-EAFE-45C7-8500-99959883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24045</Words>
  <Characters>137062</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2019-07-08T07:19:00Z</dcterms:created>
  <dcterms:modified xsi:type="dcterms:W3CDTF">2019-07-08T07:22:00Z</dcterms:modified>
</cp:coreProperties>
</file>