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818" w:rsidRPr="00440FCD" w:rsidRDefault="00880818" w:rsidP="008808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Технологический инструментарий</w:t>
      </w:r>
      <w:bookmarkStart w:id="0" w:name="_GoBack"/>
      <w:bookmarkEnd w:id="0"/>
    </w:p>
    <w:p w:rsidR="00880818" w:rsidRDefault="00880818" w:rsidP="008808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0FCD">
        <w:rPr>
          <w:rFonts w:ascii="Times New Roman" w:hAnsi="Times New Roman" w:cs="Times New Roman"/>
          <w:b/>
          <w:bCs/>
          <w:sz w:val="28"/>
          <w:szCs w:val="28"/>
        </w:rPr>
        <w:t>для проведения комплексного анализа содержания и практик применения существующих моделей выявления и сопровождения одаренных детей и реализации комплекса мер по реализации концепции общенациональной системы выявления и развития молодых талантов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субъектах Российской Федерации</w:t>
      </w:r>
    </w:p>
    <w:p w:rsidR="00880818" w:rsidRDefault="00880818" w:rsidP="008808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0818" w:rsidRPr="00F16FD7" w:rsidRDefault="00880818" w:rsidP="00880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Информационная карта </w:t>
      </w:r>
      <w:r w:rsidRPr="00440FCD">
        <w:rPr>
          <w:rFonts w:ascii="Times New Roman" w:hAnsi="Times New Roman" w:cs="Times New Roman"/>
          <w:b/>
          <w:bCs/>
          <w:sz w:val="28"/>
          <w:szCs w:val="28"/>
        </w:rPr>
        <w:t>содержания и практик применения существующих моделей выявления и сопровождения одаренных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_____________________________________________ </w:t>
      </w:r>
      <w:r w:rsidRPr="00F16FD7">
        <w:rPr>
          <w:rFonts w:ascii="Times New Roman" w:hAnsi="Times New Roman" w:cs="Times New Roman"/>
          <w:sz w:val="28"/>
          <w:szCs w:val="28"/>
        </w:rPr>
        <w:t>(наименование субъекта Российской Федерации)</w:t>
      </w:r>
    </w:p>
    <w:p w:rsidR="00880818" w:rsidRDefault="00880818" w:rsidP="008808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959"/>
        <w:gridCol w:w="3115"/>
      </w:tblGrid>
      <w:tr w:rsidR="00880818" w:rsidTr="00DD0A1C">
        <w:tc>
          <w:tcPr>
            <w:tcW w:w="1271" w:type="dxa"/>
          </w:tcPr>
          <w:p w:rsidR="00880818" w:rsidRDefault="00880818" w:rsidP="00DD0A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959" w:type="dxa"/>
          </w:tcPr>
          <w:p w:rsidR="00880818" w:rsidRDefault="00880818" w:rsidP="00DD0A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3115" w:type="dxa"/>
          </w:tcPr>
          <w:p w:rsidR="00880818" w:rsidRDefault="00880818" w:rsidP="00DD0A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 показателя / описание</w:t>
            </w:r>
          </w:p>
        </w:tc>
      </w:tr>
      <w:tr w:rsidR="00880818" w:rsidTr="00DD0A1C">
        <w:tc>
          <w:tcPr>
            <w:tcW w:w="1271" w:type="dxa"/>
          </w:tcPr>
          <w:p w:rsidR="00880818" w:rsidRPr="00F16FD7" w:rsidRDefault="00880818" w:rsidP="0088081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:rsidR="00880818" w:rsidRPr="00F16FD7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FD7">
              <w:rPr>
                <w:rFonts w:ascii="Times New Roman" w:hAnsi="Times New Roman" w:cs="Times New Roman"/>
                <w:sz w:val="28"/>
                <w:szCs w:val="28"/>
              </w:rPr>
              <w:t>Перечень региональных нормативно-правовых актов, регламентирующих деятельность по выявлению и сопровождению одаренных детей и реализации комплекса мер по реализации концепции общенациональной системы выявления и развития молодых талантов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6F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указанием ссылки на публикацию в официальных источниках)</w:t>
            </w:r>
          </w:p>
        </w:tc>
        <w:tc>
          <w:tcPr>
            <w:tcW w:w="3115" w:type="dxa"/>
          </w:tcPr>
          <w:p w:rsidR="00880818" w:rsidRPr="00F16FD7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818" w:rsidTr="00DD0A1C">
        <w:tc>
          <w:tcPr>
            <w:tcW w:w="1271" w:type="dxa"/>
          </w:tcPr>
          <w:p w:rsidR="00880818" w:rsidRPr="00F16FD7" w:rsidRDefault="00880818" w:rsidP="0088081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:rsidR="00880818" w:rsidRPr="00F16FD7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FD7">
              <w:rPr>
                <w:rFonts w:ascii="Times New Roman" w:hAnsi="Times New Roman" w:cs="Times New Roman"/>
                <w:sz w:val="28"/>
                <w:szCs w:val="28"/>
              </w:rPr>
              <w:t>Количество организаций по работе с одаренными детьми:</w:t>
            </w:r>
          </w:p>
          <w:p w:rsidR="00880818" w:rsidRPr="00F16FD7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818" w:rsidRPr="00F16FD7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FD7">
              <w:rPr>
                <w:rFonts w:ascii="Times New Roman" w:hAnsi="Times New Roman" w:cs="Times New Roman"/>
                <w:sz w:val="28"/>
                <w:szCs w:val="28"/>
              </w:rPr>
              <w:t>- государственных (с указанием возраста обучающихся)</w:t>
            </w:r>
          </w:p>
          <w:p w:rsidR="00880818" w:rsidRPr="00F16FD7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818" w:rsidRPr="00F16FD7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FD7">
              <w:rPr>
                <w:rFonts w:ascii="Times New Roman" w:hAnsi="Times New Roman" w:cs="Times New Roman"/>
                <w:sz w:val="28"/>
                <w:szCs w:val="28"/>
              </w:rPr>
              <w:t>- негосударственных (с указанием возраста обучающихся)</w:t>
            </w:r>
          </w:p>
          <w:p w:rsidR="00880818" w:rsidRPr="00F16FD7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818" w:rsidRPr="00F16FD7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818" w:rsidRPr="00F16FD7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FD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880818" w:rsidRPr="00F16FD7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FD7">
              <w:rPr>
                <w:rFonts w:ascii="Times New Roman" w:hAnsi="Times New Roman" w:cs="Times New Roman"/>
                <w:sz w:val="28"/>
                <w:szCs w:val="28"/>
              </w:rPr>
              <w:t xml:space="preserve">- технической направленности </w:t>
            </w:r>
          </w:p>
          <w:p w:rsidR="00880818" w:rsidRPr="00F16FD7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818" w:rsidRPr="00F16FD7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FD7">
              <w:rPr>
                <w:rFonts w:ascii="Times New Roman" w:hAnsi="Times New Roman" w:cs="Times New Roman"/>
                <w:sz w:val="28"/>
                <w:szCs w:val="28"/>
              </w:rPr>
              <w:t>- естественнонаучной направленности</w:t>
            </w:r>
          </w:p>
          <w:p w:rsidR="00880818" w:rsidRPr="00F16FD7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0818" w:rsidRPr="00F16FD7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FD7">
              <w:rPr>
                <w:rFonts w:ascii="Times New Roman" w:hAnsi="Times New Roman" w:cs="Times New Roman"/>
                <w:sz w:val="28"/>
                <w:szCs w:val="28"/>
              </w:rPr>
              <w:t>- физкультурно-спортивной направленности</w:t>
            </w:r>
          </w:p>
          <w:p w:rsidR="00880818" w:rsidRPr="00F16FD7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818" w:rsidRPr="00F16FD7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FD7">
              <w:rPr>
                <w:rFonts w:ascii="Times New Roman" w:hAnsi="Times New Roman" w:cs="Times New Roman"/>
                <w:sz w:val="28"/>
                <w:szCs w:val="28"/>
              </w:rPr>
              <w:t>- художественной направленности</w:t>
            </w:r>
          </w:p>
          <w:p w:rsidR="00880818" w:rsidRPr="00F16FD7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818" w:rsidRPr="00F16FD7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FD7">
              <w:rPr>
                <w:rFonts w:ascii="Times New Roman" w:hAnsi="Times New Roman" w:cs="Times New Roman"/>
                <w:sz w:val="28"/>
                <w:szCs w:val="28"/>
              </w:rPr>
              <w:t>- туристско-краеведческой направленности</w:t>
            </w:r>
          </w:p>
          <w:p w:rsidR="00880818" w:rsidRPr="00F16FD7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818" w:rsidRPr="00F16FD7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FD7">
              <w:rPr>
                <w:rFonts w:ascii="Times New Roman" w:hAnsi="Times New Roman" w:cs="Times New Roman"/>
                <w:sz w:val="28"/>
                <w:szCs w:val="28"/>
              </w:rPr>
              <w:t xml:space="preserve">- социально-педагогической направленности </w:t>
            </w:r>
          </w:p>
        </w:tc>
        <w:tc>
          <w:tcPr>
            <w:tcW w:w="3115" w:type="dxa"/>
          </w:tcPr>
          <w:p w:rsidR="00880818" w:rsidRPr="00F16FD7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818" w:rsidTr="00DD0A1C">
        <w:tc>
          <w:tcPr>
            <w:tcW w:w="1271" w:type="dxa"/>
          </w:tcPr>
          <w:p w:rsidR="00880818" w:rsidRPr="00F16FD7" w:rsidRDefault="00880818" w:rsidP="0088081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:rsidR="00880818" w:rsidRPr="00F16FD7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FD7">
              <w:rPr>
                <w:rFonts w:ascii="Times New Roman" w:hAnsi="Times New Roman" w:cs="Times New Roman"/>
                <w:sz w:val="28"/>
                <w:szCs w:val="28"/>
              </w:rPr>
              <w:t>Основные механизмы и инструменты для работы с одаренными детьми (с указанием возраста обучающихся):</w:t>
            </w:r>
          </w:p>
          <w:p w:rsidR="00880818" w:rsidRPr="00F16FD7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818" w:rsidRPr="00F16FD7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FD7">
              <w:rPr>
                <w:rFonts w:ascii="Times New Roman" w:hAnsi="Times New Roman" w:cs="Times New Roman"/>
                <w:sz w:val="28"/>
                <w:szCs w:val="28"/>
              </w:rPr>
              <w:t xml:space="preserve">- технической направленности </w:t>
            </w:r>
          </w:p>
          <w:p w:rsidR="00880818" w:rsidRPr="00F16FD7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818" w:rsidRPr="00F16FD7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FD7">
              <w:rPr>
                <w:rFonts w:ascii="Times New Roman" w:hAnsi="Times New Roman" w:cs="Times New Roman"/>
                <w:sz w:val="28"/>
                <w:szCs w:val="28"/>
              </w:rPr>
              <w:t>- естественнонаучной направленности</w:t>
            </w:r>
          </w:p>
          <w:p w:rsidR="00880818" w:rsidRPr="00F16FD7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0818" w:rsidRPr="00F16FD7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FD7">
              <w:rPr>
                <w:rFonts w:ascii="Times New Roman" w:hAnsi="Times New Roman" w:cs="Times New Roman"/>
                <w:sz w:val="28"/>
                <w:szCs w:val="28"/>
              </w:rPr>
              <w:t>- физкультурно-спортивной направленности</w:t>
            </w:r>
          </w:p>
          <w:p w:rsidR="00880818" w:rsidRPr="00F16FD7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818" w:rsidRPr="00F16FD7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FD7">
              <w:rPr>
                <w:rFonts w:ascii="Times New Roman" w:hAnsi="Times New Roman" w:cs="Times New Roman"/>
                <w:sz w:val="28"/>
                <w:szCs w:val="28"/>
              </w:rPr>
              <w:t>- художественной направленности</w:t>
            </w:r>
          </w:p>
          <w:p w:rsidR="00880818" w:rsidRPr="00F16FD7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818" w:rsidRPr="00F16FD7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FD7">
              <w:rPr>
                <w:rFonts w:ascii="Times New Roman" w:hAnsi="Times New Roman" w:cs="Times New Roman"/>
                <w:sz w:val="28"/>
                <w:szCs w:val="28"/>
              </w:rPr>
              <w:t>- туристско-краеведческой направленности</w:t>
            </w:r>
          </w:p>
          <w:p w:rsidR="00880818" w:rsidRPr="00F16FD7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818" w:rsidRPr="00F16FD7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FD7">
              <w:rPr>
                <w:rFonts w:ascii="Times New Roman" w:hAnsi="Times New Roman" w:cs="Times New Roman"/>
                <w:sz w:val="28"/>
                <w:szCs w:val="28"/>
              </w:rPr>
              <w:t>- социально-педагогической направленности</w:t>
            </w:r>
          </w:p>
        </w:tc>
        <w:tc>
          <w:tcPr>
            <w:tcW w:w="3115" w:type="dxa"/>
          </w:tcPr>
          <w:p w:rsidR="00880818" w:rsidRPr="00F16FD7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818" w:rsidTr="00DD0A1C">
        <w:tc>
          <w:tcPr>
            <w:tcW w:w="1271" w:type="dxa"/>
          </w:tcPr>
          <w:p w:rsidR="00880818" w:rsidRPr="00F16FD7" w:rsidRDefault="00880818" w:rsidP="0088081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:rsidR="00880818" w:rsidRPr="00E14CFD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CFD">
              <w:rPr>
                <w:rFonts w:ascii="Times New Roman" w:hAnsi="Times New Roman" w:cs="Times New Roman"/>
                <w:sz w:val="28"/>
                <w:szCs w:val="28"/>
              </w:rPr>
              <w:t>Описание модели выявления и сопровождения одаренных детей и реализации комплекса мер по реализации концепции общенациональной системы выявления и развития молодых талантов в субъектах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1). Должно быть представлено не менее 5 наиболее эффективных моделей, реализующихся в субъекте РФ)</w:t>
            </w:r>
          </w:p>
        </w:tc>
        <w:tc>
          <w:tcPr>
            <w:tcW w:w="3115" w:type="dxa"/>
          </w:tcPr>
          <w:p w:rsidR="00880818" w:rsidRPr="00F16FD7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0818" w:rsidRDefault="00880818" w:rsidP="008808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0818" w:rsidRDefault="00880818" w:rsidP="008808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</w:t>
      </w:r>
      <w:r w:rsidRPr="00440FCD">
        <w:rPr>
          <w:rFonts w:ascii="Times New Roman" w:hAnsi="Times New Roman" w:cs="Times New Roman"/>
          <w:b/>
          <w:bCs/>
          <w:sz w:val="28"/>
          <w:szCs w:val="28"/>
        </w:rPr>
        <w:t>реализации комплекса мер по реализации концепции общенациональной системы выявления и развития молодых талантов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субъекте Российской Федерации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401"/>
        <w:gridCol w:w="2336"/>
        <w:gridCol w:w="2337"/>
      </w:tblGrid>
      <w:tr w:rsidR="00880818" w:rsidRPr="00440FCD" w:rsidTr="00DD0A1C">
        <w:tc>
          <w:tcPr>
            <w:tcW w:w="1271" w:type="dxa"/>
            <w:tcBorders>
              <w:bottom w:val="nil"/>
              <w:right w:val="single" w:sz="4" w:space="0" w:color="auto"/>
            </w:tcBorders>
          </w:tcPr>
          <w:p w:rsidR="00880818" w:rsidRPr="00440FCD" w:rsidRDefault="00880818" w:rsidP="00DD0A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F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401" w:type="dxa"/>
            <w:tcBorders>
              <w:left w:val="single" w:sz="4" w:space="0" w:color="auto"/>
              <w:bottom w:val="nil"/>
            </w:tcBorders>
          </w:tcPr>
          <w:p w:rsidR="00880818" w:rsidRPr="00440FCD" w:rsidRDefault="00880818" w:rsidP="00DD0A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F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2336" w:type="dxa"/>
            <w:tcBorders>
              <w:right w:val="nil"/>
            </w:tcBorders>
          </w:tcPr>
          <w:p w:rsidR="00880818" w:rsidRPr="00440FCD" w:rsidRDefault="00880818" w:rsidP="00DD0A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</w:t>
            </w:r>
          </w:p>
        </w:tc>
        <w:tc>
          <w:tcPr>
            <w:tcW w:w="2337" w:type="dxa"/>
            <w:tcBorders>
              <w:left w:val="nil"/>
            </w:tcBorders>
          </w:tcPr>
          <w:p w:rsidR="00880818" w:rsidRPr="00440FCD" w:rsidRDefault="00880818" w:rsidP="00DD0A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показателя</w:t>
            </w:r>
          </w:p>
        </w:tc>
      </w:tr>
      <w:tr w:rsidR="00880818" w:rsidRPr="00440FCD" w:rsidTr="00DD0A1C">
        <w:tc>
          <w:tcPr>
            <w:tcW w:w="1271" w:type="dxa"/>
            <w:tcBorders>
              <w:top w:val="nil"/>
              <w:right w:val="single" w:sz="4" w:space="0" w:color="auto"/>
            </w:tcBorders>
          </w:tcPr>
          <w:p w:rsidR="00880818" w:rsidRPr="00440FCD" w:rsidRDefault="00880818" w:rsidP="00DD0A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</w:tcBorders>
          </w:tcPr>
          <w:p w:rsidR="00880818" w:rsidRPr="00440FCD" w:rsidRDefault="00880818" w:rsidP="00DD0A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6" w:type="dxa"/>
          </w:tcPr>
          <w:p w:rsidR="00880818" w:rsidRPr="00440FCD" w:rsidRDefault="00880818" w:rsidP="00DD0A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F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2337" w:type="dxa"/>
          </w:tcPr>
          <w:p w:rsidR="00880818" w:rsidRPr="00440FCD" w:rsidRDefault="00880818" w:rsidP="00DD0A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F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</w:tr>
      <w:tr w:rsidR="00880818" w:rsidRPr="00440FCD" w:rsidTr="00DD0A1C">
        <w:tc>
          <w:tcPr>
            <w:tcW w:w="1271" w:type="dxa"/>
          </w:tcPr>
          <w:p w:rsidR="00880818" w:rsidRPr="00440FCD" w:rsidRDefault="00880818" w:rsidP="0088081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880818" w:rsidRPr="00440FCD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CD">
              <w:rPr>
                <w:rFonts w:ascii="Times New Roman" w:hAnsi="Times New Roman" w:cs="Times New Roman"/>
                <w:sz w:val="28"/>
                <w:szCs w:val="28"/>
              </w:rPr>
              <w:t>Количество премий для поддержки талантливой молодежи на уровне субъектов Российской Федерации</w:t>
            </w:r>
          </w:p>
        </w:tc>
        <w:tc>
          <w:tcPr>
            <w:tcW w:w="2336" w:type="dxa"/>
          </w:tcPr>
          <w:p w:rsidR="00880818" w:rsidRPr="00440FCD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880818" w:rsidRPr="00440FCD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818" w:rsidRPr="00440FCD" w:rsidTr="00DD0A1C">
        <w:tc>
          <w:tcPr>
            <w:tcW w:w="1271" w:type="dxa"/>
          </w:tcPr>
          <w:p w:rsidR="00880818" w:rsidRPr="00440FCD" w:rsidRDefault="00880818" w:rsidP="0088081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880818" w:rsidRPr="00440FCD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CD">
              <w:rPr>
                <w:rFonts w:ascii="Times New Roman" w:hAnsi="Times New Roman" w:cs="Times New Roman"/>
                <w:sz w:val="28"/>
                <w:szCs w:val="28"/>
              </w:rPr>
              <w:t>Охват детей в возрасте от 5 до 18 лет дополнительными общеобразовательными программами (процентов)</w:t>
            </w:r>
          </w:p>
        </w:tc>
        <w:tc>
          <w:tcPr>
            <w:tcW w:w="2336" w:type="dxa"/>
          </w:tcPr>
          <w:p w:rsidR="00880818" w:rsidRPr="00440FCD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880818" w:rsidRPr="00440FCD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818" w:rsidRPr="00440FCD" w:rsidTr="00DD0A1C">
        <w:tc>
          <w:tcPr>
            <w:tcW w:w="1271" w:type="dxa"/>
          </w:tcPr>
          <w:p w:rsidR="00880818" w:rsidRPr="00440FCD" w:rsidRDefault="00880818" w:rsidP="0088081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880818" w:rsidRPr="00440FCD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CD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по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программам начального общего, основного общего и среднего общего образования (процентов)</w:t>
            </w:r>
          </w:p>
        </w:tc>
        <w:tc>
          <w:tcPr>
            <w:tcW w:w="2336" w:type="dxa"/>
          </w:tcPr>
          <w:p w:rsidR="00880818" w:rsidRPr="00440FCD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880818" w:rsidRPr="00440FCD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818" w:rsidRPr="00440FCD" w:rsidTr="00DD0A1C">
        <w:tc>
          <w:tcPr>
            <w:tcW w:w="1271" w:type="dxa"/>
          </w:tcPr>
          <w:p w:rsidR="00880818" w:rsidRPr="00440FCD" w:rsidRDefault="00880818" w:rsidP="0088081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880818" w:rsidRPr="00440FCD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CD">
              <w:rPr>
                <w:rFonts w:ascii="Times New Roman" w:hAnsi="Times New Roman" w:cs="Times New Roman"/>
                <w:sz w:val="28"/>
                <w:szCs w:val="28"/>
              </w:rPr>
              <w:t>Численность талантливых детей, получивших поддержку в рамках проектов государственно-частного партнерства на региональном уровне (человек)</w:t>
            </w:r>
          </w:p>
        </w:tc>
        <w:tc>
          <w:tcPr>
            <w:tcW w:w="2336" w:type="dxa"/>
          </w:tcPr>
          <w:p w:rsidR="00880818" w:rsidRPr="00440FCD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880818" w:rsidRPr="00440FCD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818" w:rsidRPr="00440FCD" w:rsidTr="00DD0A1C">
        <w:tc>
          <w:tcPr>
            <w:tcW w:w="1271" w:type="dxa"/>
          </w:tcPr>
          <w:p w:rsidR="00880818" w:rsidRPr="00440FCD" w:rsidRDefault="00880818" w:rsidP="0088081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880818" w:rsidRPr="00440FCD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CD">
              <w:rPr>
                <w:rFonts w:ascii="Times New Roman" w:hAnsi="Times New Roman" w:cs="Times New Roman"/>
                <w:sz w:val="28"/>
                <w:szCs w:val="28"/>
              </w:rPr>
              <w:t xml:space="preserve">Доля педагогических работников общеобразовательных организаций, прошедших повышение квалификации в области работы с одаренными детьми, в общей численности педагогических работников на территории </w:t>
            </w:r>
            <w:r w:rsidRPr="00440F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субъекта Российской Федерации (процентов)</w:t>
            </w:r>
          </w:p>
        </w:tc>
        <w:tc>
          <w:tcPr>
            <w:tcW w:w="2336" w:type="dxa"/>
          </w:tcPr>
          <w:p w:rsidR="00880818" w:rsidRPr="00440FCD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880818" w:rsidRPr="00440FCD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818" w:rsidRPr="00440FCD" w:rsidTr="00DD0A1C">
        <w:tc>
          <w:tcPr>
            <w:tcW w:w="1271" w:type="dxa"/>
          </w:tcPr>
          <w:p w:rsidR="00880818" w:rsidRPr="00440FCD" w:rsidRDefault="00880818" w:rsidP="0088081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880818" w:rsidRPr="00440FCD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CD">
              <w:rPr>
                <w:rFonts w:ascii="Times New Roman" w:hAnsi="Times New Roman" w:cs="Times New Roman"/>
                <w:sz w:val="28"/>
                <w:szCs w:val="28"/>
              </w:rPr>
              <w:t>Доля муниципальных образований, в которых функционируют центры по работе с одаренными детьми, в общем числе муниципальных образований (процентов)</w:t>
            </w:r>
          </w:p>
        </w:tc>
        <w:tc>
          <w:tcPr>
            <w:tcW w:w="2336" w:type="dxa"/>
          </w:tcPr>
          <w:p w:rsidR="00880818" w:rsidRPr="00440FCD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880818" w:rsidRPr="00440FCD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818" w:rsidRPr="00440FCD" w:rsidTr="00DD0A1C">
        <w:tc>
          <w:tcPr>
            <w:tcW w:w="1271" w:type="dxa"/>
          </w:tcPr>
          <w:p w:rsidR="00880818" w:rsidRPr="00440FCD" w:rsidRDefault="00880818" w:rsidP="0088081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880818" w:rsidRPr="00440FCD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CD">
              <w:rPr>
                <w:rFonts w:ascii="Times New Roman" w:hAnsi="Times New Roman" w:cs="Times New Roman"/>
                <w:sz w:val="28"/>
                <w:szCs w:val="28"/>
              </w:rPr>
              <w:t>Доля профессиональных образовательных организаций и образовательных организаций высшего образования, организующих проведение национальных заочных школ и ежегодных сезонных школ для мотивированных школьников, соответственно в общем количестве (процентов):</w:t>
            </w:r>
          </w:p>
          <w:p w:rsidR="00880818" w:rsidRPr="00440FCD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818" w:rsidRPr="00440FCD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CD">
              <w:rPr>
                <w:rFonts w:ascii="Times New Roman" w:hAnsi="Times New Roman" w:cs="Times New Roman"/>
                <w:sz w:val="28"/>
                <w:szCs w:val="28"/>
              </w:rPr>
              <w:t>- профессиональных образовательных организаций</w:t>
            </w:r>
          </w:p>
          <w:p w:rsidR="00880818" w:rsidRPr="00440FCD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818" w:rsidRPr="00440FCD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CD">
              <w:rPr>
                <w:rFonts w:ascii="Times New Roman" w:hAnsi="Times New Roman" w:cs="Times New Roman"/>
                <w:sz w:val="28"/>
                <w:szCs w:val="28"/>
              </w:rPr>
              <w:t>- образовательных организаций высшего образования</w:t>
            </w:r>
          </w:p>
        </w:tc>
        <w:tc>
          <w:tcPr>
            <w:tcW w:w="2336" w:type="dxa"/>
          </w:tcPr>
          <w:p w:rsidR="00880818" w:rsidRPr="00440FCD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880818" w:rsidRPr="00440FCD" w:rsidRDefault="00880818" w:rsidP="00DD0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0818" w:rsidRDefault="00880818" w:rsidP="008808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0818" w:rsidRDefault="00880818" w:rsidP="00880818">
      <w:pPr>
        <w:rPr>
          <w:rFonts w:ascii="Times New Roman" w:hAnsi="Times New Roman" w:cs="Times New Roman"/>
          <w:sz w:val="28"/>
          <w:szCs w:val="28"/>
        </w:rPr>
      </w:pPr>
    </w:p>
    <w:p w:rsidR="00880818" w:rsidRDefault="00880818" w:rsidP="00880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0818" w:rsidRDefault="00880818" w:rsidP="008808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80818" w:rsidRDefault="00880818" w:rsidP="008808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0818" w:rsidRDefault="00880818" w:rsidP="008808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описания </w:t>
      </w:r>
    </w:p>
    <w:p w:rsidR="00880818" w:rsidRDefault="00880818" w:rsidP="00880818">
      <w:pPr>
        <w:jc w:val="both"/>
        <w:rPr>
          <w:rFonts w:ascii="Times New Roman" w:hAnsi="Times New Roman" w:cs="Times New Roman"/>
          <w:sz w:val="28"/>
          <w:szCs w:val="28"/>
        </w:rPr>
      </w:pPr>
      <w:r w:rsidRPr="00E14CFD">
        <w:rPr>
          <w:rFonts w:ascii="Times New Roman" w:hAnsi="Times New Roman" w:cs="Times New Roman"/>
          <w:sz w:val="28"/>
          <w:szCs w:val="28"/>
        </w:rPr>
        <w:t>модели выявления и сопровождения одаренных детей и реализации комплекса мер по реализации концепции общенациональной системы выявления и развития молодых талантов в субъектах Российской Федерации</w:t>
      </w:r>
    </w:p>
    <w:p w:rsidR="00880818" w:rsidRDefault="00880818" w:rsidP="008808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0818" w:rsidRPr="003473E0" w:rsidRDefault="00880818" w:rsidP="0088081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73E0">
        <w:rPr>
          <w:rFonts w:ascii="Times New Roman" w:hAnsi="Times New Roman" w:cs="Times New Roman"/>
          <w:sz w:val="28"/>
          <w:szCs w:val="28"/>
        </w:rPr>
        <w:t>Актуальность применения модели</w:t>
      </w:r>
    </w:p>
    <w:p w:rsidR="00880818" w:rsidRPr="003473E0" w:rsidRDefault="00880818" w:rsidP="0088081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73E0">
        <w:rPr>
          <w:rFonts w:ascii="Times New Roman" w:hAnsi="Times New Roman" w:cs="Times New Roman"/>
          <w:sz w:val="28"/>
          <w:szCs w:val="28"/>
        </w:rPr>
        <w:t>Нормативно-правовое обеспечение применения модели</w:t>
      </w:r>
    </w:p>
    <w:p w:rsidR="00880818" w:rsidRPr="003473E0" w:rsidRDefault="00880818" w:rsidP="0088081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7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Субъекты образовательного процесса в реализации модели</w:t>
      </w:r>
    </w:p>
    <w:p w:rsidR="00880818" w:rsidRPr="003473E0" w:rsidRDefault="00880818" w:rsidP="0088081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7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направления работы в рамках модели</w:t>
      </w:r>
    </w:p>
    <w:p w:rsidR="00880818" w:rsidRPr="003473E0" w:rsidRDefault="00880818" w:rsidP="0088081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7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работы по развитию одаренных детей</w:t>
      </w:r>
    </w:p>
    <w:p w:rsidR="00880818" w:rsidRPr="003473E0" w:rsidRDefault="00880818" w:rsidP="0088081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7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 успешной реализации модели</w:t>
      </w:r>
    </w:p>
    <w:p w:rsidR="00880818" w:rsidRPr="003473E0" w:rsidRDefault="00880818" w:rsidP="0088081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7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Механизм управления системой реализации модели</w:t>
      </w:r>
    </w:p>
    <w:p w:rsidR="00880818" w:rsidRPr="003473E0" w:rsidRDefault="00880818" w:rsidP="0088081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7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мер мотивации, морального и материального стимулирования</w:t>
      </w:r>
    </w:p>
    <w:p w:rsidR="00880818" w:rsidRPr="003473E0" w:rsidRDefault="00880818" w:rsidP="0088081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7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Прогнозируемые риски, возможные способы предупреждения и минимизации негативных последствий при реализации модели</w:t>
      </w:r>
    </w:p>
    <w:p w:rsidR="00880818" w:rsidRPr="003473E0" w:rsidRDefault="00880818" w:rsidP="0088081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7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Ресурсное обеспечение реализации модели</w:t>
      </w:r>
    </w:p>
    <w:p w:rsidR="00880818" w:rsidRPr="00BD4E4E" w:rsidRDefault="00880818" w:rsidP="00880818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880818" w:rsidRPr="00BD4E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D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Итоги реализации модел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</w:p>
    <w:p w:rsidR="00974367" w:rsidRDefault="00974367"/>
    <w:sectPr w:rsidR="0097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25B31"/>
    <w:multiLevelType w:val="hybridMultilevel"/>
    <w:tmpl w:val="47FC0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0652D"/>
    <w:multiLevelType w:val="hybridMultilevel"/>
    <w:tmpl w:val="87AEB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C012D"/>
    <w:multiLevelType w:val="hybridMultilevel"/>
    <w:tmpl w:val="DFD6C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18"/>
    <w:rsid w:val="00880818"/>
    <w:rsid w:val="0097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538A"/>
  <w15:chartTrackingRefBased/>
  <w15:docId w15:val="{EE5AD5C9-DB73-4F83-8B8E-E959D001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2019-12-18T11:52:00Z</dcterms:created>
  <dcterms:modified xsi:type="dcterms:W3CDTF">2019-12-18T11:53:00Z</dcterms:modified>
</cp:coreProperties>
</file>